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A7BEA">
      <w:pPr>
        <w:pStyle w:val="6"/>
        <w:spacing w:before="0" w:beforeAutospacing="0" w:after="0" w:afterAutospacing="0" w:line="240" w:lineRule="atLeast"/>
        <w:jc w:val="center"/>
      </w:pPr>
      <w:bookmarkStart w:id="0" w:name="_GoBack"/>
      <w:r>
        <w:drawing>
          <wp:inline distT="0" distB="0" distL="114300" distR="114300">
            <wp:extent cx="8314690" cy="4851400"/>
            <wp:effectExtent l="0" t="0" r="1016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469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C6FBDE">
      <w:pPr>
        <w:pStyle w:val="6"/>
        <w:tabs>
          <w:tab w:val="left" w:pos="2100"/>
        </w:tabs>
        <w:spacing w:before="0" w:beforeAutospacing="0" w:after="0" w:afterAutospacing="0" w:line="240" w:lineRule="atLeast"/>
        <w:jc w:val="center"/>
      </w:pP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[</w:t>
      </w:r>
      <w:r>
        <w:rPr>
          <w:rFonts w:hint="eastAsia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X9左后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]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5BD05">
    <w:pPr>
      <w:pStyle w:val="2"/>
      <w:ind w:firstLine="5760" w:firstLineChars="3200"/>
      <w:rPr>
        <w:rFonts w:hint="default"/>
        <w:lang w:val="en-US"/>
      </w:rPr>
    </w:pPr>
    <w:r>
      <w:rPr>
        <w:rFonts w:hint="eastAsia" w:cs="Lucida Sans Unicode"/>
        <w:color w:val="000000"/>
      </w:rPr>
      <w:t>网址：http：//</w:t>
    </w:r>
    <w:r>
      <w:fldChar w:fldCharType="begin"/>
    </w:r>
    <w:r>
      <w:instrText xml:space="preserve"> HYPERLINK "http://www.dypsensor.com/" \t "_blank" </w:instrText>
    </w:r>
    <w:r>
      <w:fldChar w:fldCharType="separate"/>
    </w:r>
    <w:r>
      <w:rPr>
        <w:rFonts w:hint="eastAsia" w:cs="Lucida Sans Unicode"/>
      </w:rPr>
      <w:t>www.dypsensor.com</w:t>
    </w:r>
    <w:r>
      <w:rPr>
        <w:rFonts w:hint="eastAsia" w:cs="Lucida Sans Unicode"/>
      </w:rPr>
      <w:fldChar w:fldCharType="end"/>
    </w:r>
    <w:r>
      <w:rPr>
        <w:rFonts w:hint="eastAsia" w:cs="Lucida Sans Unicode"/>
        <w:lang w:val="en-US" w:eastAsia="zh-CN"/>
      </w:rPr>
      <w:t xml:space="preserve">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9CD8C">
    <w:r>
      <w:rPr>
        <w:rFonts w:hint="eastAsia" w:ascii="宋体" w:hAnsi="宋体" w:eastAsia="宋体" w:cs="宋体"/>
        <w:b/>
        <w:bCs/>
        <w:i w:val="0"/>
        <w:iCs w:val="0"/>
        <w:color w:val="000000"/>
        <w:kern w:val="0"/>
        <w:sz w:val="32"/>
        <w:szCs w:val="32"/>
        <w:u w:val="none"/>
        <w:bdr w:val="single" w:color="000000" w:sz="4" w:space="0"/>
        <w:lang w:val="en-US" w:eastAsia="zh-CN" w:bidi="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-53975</wp:posOffset>
          </wp:positionV>
          <wp:extent cx="1052830" cy="405765"/>
          <wp:effectExtent l="0" t="0" r="13970" b="13335"/>
          <wp:wrapNone/>
          <wp:docPr id="16" name="图片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_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283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38B5E37">
    <w:sdt>
      <w:sdtPr>
        <w:id w:val="147457523"/>
        <w:showingPlcHdr/>
      </w:sdtPr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15EA2"/>
    <w:rsid w:val="228E6B49"/>
    <w:rsid w:val="2B2654D7"/>
    <w:rsid w:val="316F15C3"/>
    <w:rsid w:val="761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Normal0"/>
    <w:autoRedefine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6">
    <w:name w:val="p0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6</Characters>
  <Lines>0</Lines>
  <Paragraphs>0</Paragraphs>
  <TotalTime>0</TotalTime>
  <ScaleCrop>false</ScaleCrop>
  <LinksUpToDate>false</LinksUpToDate>
  <CharactersWithSpaces>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2024-12-16T00:40:00Z</dcterms:created>
  <dc:creator>qe</dc:creator>
  <cp:lastModifiedBy>龍哥</cp:lastModifiedBy>
  <dcterms:modified xsi:type="dcterms:W3CDTF">2024-12-19T02:29:03Z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2052-12.1.0.19302</vt:lpwstr>
  </op:property>
  <op:property fmtid="{D5CDD505-2E9C-101B-9397-08002B2CF9AE}" pid="3" name="ICV">
    <vt:lpwstr>3D14B32EA1FD4C2889652478D36FC4EB_12</vt:lpwstr>
  </op:property>
  <op:property fmtid="{D5CDD505-2E9C-101B-9397-08002B2CF9AE}" pid="4" name="_IPGFID">
    <vt:lpwstr>[DocID]=CA78E61F-2BC7-49CD-AEC0-31A78726C5EC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34E2BFC7_CN-4ED0088C">
    <vt:lpwstr>6sWeHUHOocF4tKxsgFZ8Bpdb/30rYw42kRLYJkNhkpXtSXJ0WQRECEglqFgwHPfRTecumZ5+qpkCIMyVCJg/VDPyNURxo4szbpTR782viCSJRUoesLtkecFTocHH9yi+ubVko06OkDy/Vs43+agarV/+l/1kwnbjgtvWfmOr5lpFyZiAEcS8rDM6GVDul6jAAYZswH5WGOsPYU2z79Ev0H38ik+rs+Ics/P5HqiWfy4/bFGfgxqeUMUJOmpw0nX</vt:lpwstr>
  </op:property>
  <op:property fmtid="{D5CDD505-2E9C-101B-9397-08002B2CF9AE}" pid="7" name="_IPGFLOW_P-B6DD_E-1_FP-1_SP-2_CV-C482058_CN-D5E5B0E9">
    <vt:lpwstr>cykIk7ey1NagnzxWT2MnR48e5CCTOZ6C2hY6GEY82D6nf0HrXFd5Yp+Gl/PCyqYvR5VuOA81rnL3f81/36cOv7Zz9AStxbS3nHFuJk+mpg5o=</vt:lpwstr>
  </op:property>
  <op:property fmtid="{D5CDD505-2E9C-101B-9397-08002B2CF9AE}" pid="8" name="_IPGFLOW_P-B6DD_E-0_FP-1_CV-2D4294F3_CN-70EFFE9F">
    <vt:lpwstr>DPSPMK|3|364|2|0</vt:lpwstr>
  </op:property>
  <op:property fmtid="{D5CDD505-2E9C-101B-9397-08002B2CF9AE}" pid="9" name="_IPGLAB_P-B6DD_E-1_CV-3283936_CN-13157794">
    <vt:lpwstr>TmsnoIOM931S+Vg0Rmrc885cuuaJ9MwJR/yfKsDOe7IkbRvRitNyJxEoQwTTJtz7WjEoanyG4OCQUo+6Br/log==</vt:lpwstr>
  </op:property>
</op:Properties>
</file>