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5000" w:type="pct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4456"/>
        <w:gridCol w:w="467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33"/>
            </w:pPr>
            <w:bookmarkStart w:id="67" w:name="_GoBack"/>
            <w:bookmarkEnd w:id="67"/>
            <w:r>
              <w:rPr>
                <w:rFonts w:hint="eastAsia"/>
              </w:rPr>
              <w:t>产品名称</w:t>
            </w:r>
            <w:r>
              <w:t>Product name</w:t>
            </w:r>
          </w:p>
        </w:tc>
        <w:tc>
          <w:tcPr>
            <w:tcW w:w="2561" w:type="pct"/>
          </w:tcPr>
          <w:p>
            <w:pPr>
              <w:pStyle w:val="33"/>
            </w:pPr>
            <w:r>
              <w:rPr>
                <w:rFonts w:hint="eastAsia"/>
              </w:rPr>
              <w:t>密级</w:t>
            </w:r>
            <w:r>
              <w:t>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33"/>
            </w:pPr>
          </w:p>
        </w:tc>
        <w:tc>
          <w:tcPr>
            <w:tcW w:w="2561" w:type="pct"/>
          </w:tcPr>
          <w:p>
            <w:pPr>
              <w:pStyle w:val="33"/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33"/>
            </w:pPr>
            <w:r>
              <w:rPr>
                <w:rFonts w:hint="eastAsia"/>
              </w:rPr>
              <w:t>产品版本</w:t>
            </w:r>
            <w:r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>
            <w:pPr>
              <w:pStyle w:val="33"/>
            </w:pPr>
            <w:r>
              <w:t xml:space="preserve">Total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t>pages</w:t>
            </w:r>
            <w:r>
              <w:rPr>
                <w:rFonts w:hint="eastAsia"/>
              </w:rPr>
              <w:t xml:space="preserve"> 共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</w:rPr>
              <w:t>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2439" w:type="pct"/>
          </w:tcPr>
          <w:p>
            <w:pPr>
              <w:pStyle w:val="33"/>
            </w:pPr>
          </w:p>
        </w:tc>
        <w:tc>
          <w:tcPr>
            <w:tcW w:w="2561" w:type="pct"/>
            <w:vMerge w:val="continue"/>
          </w:tcPr>
          <w:p>
            <w:pPr>
              <w:pStyle w:val="33"/>
            </w:pPr>
          </w:p>
        </w:tc>
      </w:tr>
    </w:tbl>
    <w:p>
      <w:pPr>
        <w:pStyle w:val="34"/>
        <w:widowControl/>
      </w:pPr>
    </w:p>
    <w:p>
      <w:pPr>
        <w:pStyle w:val="34"/>
        <w:widowControl/>
      </w:pPr>
      <w:r>
        <w:rPr>
          <w:rFonts w:hint="eastAsia" w:ascii="宋体" w:cs="宋体"/>
        </w:rPr>
        <w:t>架构设计说明书</w:t>
      </w: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</w:p>
    <w:tbl>
      <w:tblPr>
        <w:tblStyle w:val="1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846"/>
        <w:gridCol w:w="990"/>
        <w:gridCol w:w="1779"/>
      </w:tblGrid>
      <w:tr>
        <w:trPr>
          <w:jc w:val="center"/>
        </w:trPr>
        <w:tc>
          <w:tcPr>
            <w:tcW w:w="1999" w:type="dxa"/>
          </w:tcPr>
          <w:p>
            <w:pPr>
              <w:pStyle w:val="33"/>
            </w:pPr>
            <w:r>
              <w:rPr>
                <w:rFonts w:hint="eastAsia"/>
              </w:rPr>
              <w:t>拟制</w:t>
            </w:r>
            <w:r>
              <w:t>:</w:t>
            </w:r>
          </w:p>
          <w:p>
            <w:pPr>
              <w:pStyle w:val="33"/>
            </w:pPr>
            <w:r>
              <w:t>Prepared by</w:t>
            </w:r>
          </w:p>
        </w:tc>
        <w:tc>
          <w:tcPr>
            <w:tcW w:w="2638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</w:pPr>
          </w:p>
        </w:tc>
        <w:tc>
          <w:tcPr>
            <w:tcW w:w="846" w:type="dxa"/>
          </w:tcPr>
          <w:p>
            <w:pPr>
              <w:pStyle w:val="33"/>
            </w:pPr>
          </w:p>
        </w:tc>
        <w:tc>
          <w:tcPr>
            <w:tcW w:w="990" w:type="dxa"/>
          </w:tcPr>
          <w:p>
            <w:pPr>
              <w:pStyle w:val="33"/>
            </w:pPr>
            <w:r>
              <w:rPr>
                <w:rFonts w:hint="eastAsia"/>
              </w:rPr>
              <w:t>日期：</w:t>
            </w:r>
          </w:p>
          <w:p>
            <w:pPr>
              <w:pStyle w:val="33"/>
            </w:pPr>
            <w:r>
              <w:t>Date</w:t>
            </w:r>
          </w:p>
        </w:tc>
        <w:tc>
          <w:tcPr>
            <w:tcW w:w="1779" w:type="dxa"/>
            <w:tcBorders>
              <w:bottom w:val="single" w:color="auto" w:sz="6" w:space="0"/>
            </w:tcBorders>
            <w:vAlign w:val="center"/>
          </w:tcPr>
          <w:p>
            <w:pPr>
              <w:pStyle w:val="33"/>
            </w:pPr>
            <w:r>
              <w:t>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</w:tcPr>
          <w:p>
            <w:pPr>
              <w:pStyle w:val="33"/>
            </w:pPr>
            <w:r>
              <w:rPr>
                <w:rFonts w:hint="eastAsia"/>
              </w:rPr>
              <w:t>审核</w:t>
            </w:r>
            <w:r>
              <w:t>:</w:t>
            </w:r>
          </w:p>
          <w:p>
            <w:pPr>
              <w:pStyle w:val="33"/>
            </w:pPr>
            <w:r>
              <w:t>Reviewed by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</w:pPr>
          </w:p>
        </w:tc>
        <w:tc>
          <w:tcPr>
            <w:tcW w:w="846" w:type="dxa"/>
          </w:tcPr>
          <w:p>
            <w:pPr>
              <w:pStyle w:val="33"/>
            </w:pPr>
          </w:p>
        </w:tc>
        <w:tc>
          <w:tcPr>
            <w:tcW w:w="990" w:type="dxa"/>
          </w:tcPr>
          <w:p>
            <w:pPr>
              <w:pStyle w:val="33"/>
            </w:pPr>
            <w:r>
              <w:rPr>
                <w:rFonts w:hint="eastAsia"/>
              </w:rPr>
              <w:t>日期：</w:t>
            </w:r>
          </w:p>
          <w:p>
            <w:pPr>
              <w:pStyle w:val="33"/>
            </w:pPr>
            <w:r>
              <w:t>Date</w:t>
            </w:r>
          </w:p>
        </w:tc>
        <w:tc>
          <w:tcPr>
            <w:tcW w:w="17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</w:pPr>
            <w:r>
              <w:t>yyyy-mm-dd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</w:tcPr>
          <w:p>
            <w:pPr>
              <w:pStyle w:val="33"/>
            </w:pPr>
            <w:r>
              <w:rPr>
                <w:rFonts w:hint="eastAsia"/>
              </w:rPr>
              <w:t>批准</w:t>
            </w:r>
            <w:r>
              <w:t>:</w:t>
            </w:r>
          </w:p>
          <w:p>
            <w:pPr>
              <w:pStyle w:val="33"/>
            </w:pPr>
            <w:r>
              <w:t>Granted by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</w:pPr>
          </w:p>
        </w:tc>
        <w:tc>
          <w:tcPr>
            <w:tcW w:w="846" w:type="dxa"/>
          </w:tcPr>
          <w:p>
            <w:pPr>
              <w:pStyle w:val="33"/>
            </w:pPr>
          </w:p>
        </w:tc>
        <w:tc>
          <w:tcPr>
            <w:tcW w:w="990" w:type="dxa"/>
          </w:tcPr>
          <w:p>
            <w:pPr>
              <w:pStyle w:val="33"/>
            </w:pPr>
            <w:r>
              <w:rPr>
                <w:rFonts w:hint="eastAsia"/>
              </w:rPr>
              <w:t>日期：</w:t>
            </w:r>
          </w:p>
          <w:p>
            <w:pPr>
              <w:pStyle w:val="33"/>
            </w:pPr>
            <w:r>
              <w:t>Date</w:t>
            </w:r>
          </w:p>
        </w:tc>
        <w:tc>
          <w:tcPr>
            <w:tcW w:w="17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3"/>
            </w:pPr>
            <w:r>
              <w:t>yyyy-mm-dd</w:t>
            </w:r>
          </w:p>
        </w:tc>
      </w:tr>
    </w:tbl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33"/>
      </w:pPr>
    </w:p>
    <w:p>
      <w:pPr>
        <w:pStyle w:val="42"/>
        <w:widowControl/>
      </w:pP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</w:p>
    <w:p>
      <w:pPr>
        <w:pStyle w:val="33"/>
        <w:rPr>
          <w:rFonts w:eastAsia="黑体"/>
          <w:sz w:val="32"/>
          <w:szCs w:val="32"/>
        </w:rPr>
      </w:pPr>
    </w:p>
    <w:p>
      <w:pPr>
        <w:pStyle w:val="33"/>
        <w:rPr>
          <w:rFonts w:eastAsia="黑体"/>
          <w:sz w:val="32"/>
          <w:szCs w:val="32"/>
        </w:rPr>
      </w:pPr>
    </w:p>
    <w:p>
      <w:pPr>
        <w:pStyle w:val="33"/>
        <w:rPr>
          <w:rFonts w:eastAsia="黑体"/>
          <w:sz w:val="32"/>
          <w:szCs w:val="32"/>
        </w:rPr>
      </w:pPr>
    </w:p>
    <w:p>
      <w:pPr>
        <w:pStyle w:val="33"/>
        <w:rPr>
          <w:rFonts w:eastAsia="黑体"/>
          <w:sz w:val="32"/>
          <w:szCs w:val="32"/>
        </w:rPr>
      </w:pPr>
    </w:p>
    <w:p>
      <w:pPr>
        <w:pStyle w:val="33"/>
        <w:rPr>
          <w:rFonts w:eastAsia="黑体"/>
          <w:sz w:val="32"/>
          <w:szCs w:val="32"/>
        </w:rPr>
      </w:pPr>
    </w:p>
    <w:p>
      <w:pPr>
        <w:pStyle w:val="33"/>
        <w:rPr>
          <w:rFonts w:eastAsia="黑体"/>
          <w:sz w:val="32"/>
          <w:szCs w:val="32"/>
        </w:rPr>
      </w:pPr>
    </w:p>
    <w:p>
      <w:pPr>
        <w:pStyle w:val="33"/>
        <w:rPr>
          <w:rFonts w:eastAsia="黑体"/>
          <w:sz w:val="32"/>
          <w:szCs w:val="32"/>
        </w:rPr>
      </w:pPr>
    </w:p>
    <w:p>
      <w:pPr>
        <w:pStyle w:val="33"/>
        <w:rPr>
          <w:rFonts w:eastAsia="黑体"/>
          <w:sz w:val="32"/>
          <w:szCs w:val="32"/>
        </w:rPr>
      </w:pPr>
    </w:p>
    <w:p>
      <w:pPr>
        <w:pStyle w:val="33"/>
        <w:rPr>
          <w:rFonts w:eastAsia="黑体"/>
          <w:sz w:val="32"/>
          <w:szCs w:val="32"/>
        </w:rPr>
      </w:pPr>
    </w:p>
    <w:p>
      <w:pPr>
        <w:pStyle w:val="33"/>
        <w:rPr>
          <w:rFonts w:eastAsia="黑体"/>
          <w:sz w:val="32"/>
          <w:szCs w:val="32"/>
        </w:rPr>
      </w:pPr>
    </w:p>
    <w:p>
      <w:pPr>
        <w:pStyle w:val="33"/>
        <w:rPr>
          <w:rFonts w:eastAsia="黑体"/>
          <w:sz w:val="32"/>
          <w:szCs w:val="32"/>
        </w:rPr>
      </w:pPr>
    </w:p>
    <w:p>
      <w:pPr>
        <w:pStyle w:val="33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元鼎智能创新有限公司</w:t>
      </w:r>
    </w:p>
    <w:p>
      <w:pPr>
        <w:pStyle w:val="33"/>
      </w:pPr>
      <w:r>
        <w:rPr>
          <w:rFonts w:hint="eastAsia"/>
        </w:rPr>
        <w:t>版权所有  侵权必究</w:t>
      </w:r>
    </w:p>
    <w:p>
      <w:pPr>
        <w:pStyle w:val="33"/>
      </w:pPr>
      <w:r>
        <w:rPr>
          <w:rFonts w:hint="eastAsia"/>
        </w:rPr>
        <w:t>All rights reserved</w:t>
      </w:r>
    </w:p>
    <w:p>
      <w:pPr>
        <w:pStyle w:val="38"/>
      </w:pPr>
      <w:r>
        <w:rPr>
          <w:rFonts w:hint="eastAsia"/>
        </w:rPr>
        <w:t>修订记录</w:t>
      </w:r>
      <w:r>
        <w:t>Revision record</w:t>
      </w:r>
    </w:p>
    <w:tbl>
      <w:tblPr>
        <w:tblStyle w:val="17"/>
        <w:tblW w:w="9468" w:type="dxa"/>
        <w:jc w:val="center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03"/>
        <w:gridCol w:w="1242"/>
        <w:gridCol w:w="4757"/>
        <w:gridCol w:w="2166"/>
      </w:tblGrid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</w:pPr>
            <w:r>
              <w:rPr>
                <w:rFonts w:hint="eastAsia"/>
              </w:rPr>
              <w:t>日期</w:t>
            </w:r>
          </w:p>
          <w:p>
            <w:pPr>
              <w:pStyle w:val="28"/>
            </w:pPr>
            <w:r>
              <w:t>Date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</w:pPr>
            <w:r>
              <w:rPr>
                <w:rFonts w:hint="eastAsia"/>
              </w:rPr>
              <w:t>修订版本</w:t>
            </w:r>
            <w:r>
              <w:t>Revision version</w:t>
            </w: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</w:pPr>
            <w:r>
              <w:rPr>
                <w:rFonts w:hint="eastAsia"/>
              </w:rPr>
              <w:t xml:space="preserve">修改描述 </w:t>
            </w:r>
          </w:p>
          <w:p>
            <w:pPr>
              <w:pStyle w:val="28"/>
            </w:pPr>
            <w:r>
              <w:t>change Description</w:t>
            </w: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</w:pPr>
            <w:r>
              <w:rPr>
                <w:rFonts w:hint="eastAsia"/>
              </w:rPr>
              <w:t>作者</w:t>
            </w:r>
          </w:p>
          <w:p>
            <w:pPr>
              <w:pStyle w:val="28"/>
            </w:pPr>
            <w:r>
              <w:t>Author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t>yyyy-mm-dd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t>1.00</w:t>
            </w: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rPr>
                <w:rFonts w:hint="eastAsia"/>
              </w:rPr>
              <w:t>初稿完成</w:t>
            </w:r>
            <w:r>
              <w:t xml:space="preserve"> initial transmittal </w:t>
            </w: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33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t>yyyy-mm-dd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t>1.01</w:t>
            </w: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rPr>
                <w:rFonts w:hint="eastAsia"/>
              </w:rPr>
              <w:t>修改</w:t>
            </w:r>
            <w:r>
              <w:t>XXX revised xxx</w:t>
            </w: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t>yyyy-mm-dd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t>1.02</w:t>
            </w: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rPr>
                <w:rFonts w:hint="eastAsia"/>
              </w:rPr>
              <w:t>修改</w:t>
            </w:r>
            <w:r>
              <w:t>XXX revised xxx</w:t>
            </w: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rPr>
                <w:rFonts w:hint="eastAsia"/>
              </w:rPr>
              <w:t>……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rPr>
                <w:rFonts w:hint="eastAsia"/>
              </w:rPr>
              <w:t>……</w:t>
            </w: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  <w:r>
              <w:rPr>
                <w:rFonts w:hint="eastAsia"/>
              </w:rPr>
              <w:t>……</w:t>
            </w: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341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rFonts w:ascii="Arial" w:hAnsi="Arial"/>
                <w:szCs w:val="21"/>
              </w:rPr>
            </w:pPr>
          </w:p>
          <w:p/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47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21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rFonts w:ascii="Arial" w:hAnsi="Arial"/>
                <w:szCs w:val="21"/>
              </w:rPr>
            </w:pPr>
          </w:p>
          <w:p/>
          <w:p>
            <w:pPr>
              <w:ind w:firstLine="420" w:firstLineChars="200"/>
            </w:pPr>
          </w:p>
        </w:tc>
      </w:tr>
    </w:tbl>
    <w:p>
      <w:pPr>
        <w:pStyle w:val="39"/>
        <w:rPr>
          <w:rFonts w:ascii="黑体" w:hAnsi="Times New Roman" w:eastAsia="黑体" w:cs="黑体"/>
          <w:kern w:val="0"/>
          <w:sz w:val="30"/>
          <w:szCs w:val="30"/>
          <w:lang w:val="en-US" w:eastAsia="zh-CN" w:bidi="ar-SA"/>
          <w14:ligatures w14:val="none"/>
        </w:rPr>
      </w:pPr>
      <w:r>
        <w:rPr>
          <w:rFonts w:hint="eastAsia"/>
        </w:rPr>
        <w:t>目  录T</w:t>
      </w:r>
      <w:r>
        <w:t xml:space="preserve">able of Contents 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_Toc2031 </w:instrText>
      </w:r>
      <w:r>
        <w:fldChar w:fldCharType="separate"/>
      </w:r>
      <w:r>
        <w:rPr>
          <w:rFonts w:hint="eastAsia"/>
        </w:rPr>
        <w:t>1 文档简介</w:t>
      </w:r>
      <w:r>
        <w:tab/>
      </w:r>
      <w:r>
        <w:fldChar w:fldCharType="begin"/>
      </w:r>
      <w:r>
        <w:instrText xml:space="preserve"> PAGEREF _Toc2031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_Toc32607 </w:instrText>
      </w:r>
      <w:r>
        <w:fldChar w:fldCharType="separate"/>
      </w:r>
      <w:r>
        <w:rPr>
          <w:rFonts w:hint="eastAsia"/>
        </w:rPr>
        <w:t>1.1 文档目的</w:t>
      </w:r>
      <w:r>
        <w:tab/>
      </w:r>
      <w:r>
        <w:fldChar w:fldCharType="begin"/>
      </w:r>
      <w:r>
        <w:instrText xml:space="preserve"> PAGEREF _Toc32607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_Toc21531 </w:instrText>
      </w:r>
      <w:r>
        <w:fldChar w:fldCharType="separate"/>
      </w:r>
      <w:r>
        <w:rPr>
          <w:rFonts w:hint="eastAsia"/>
        </w:rPr>
        <w:t>1.2 文档范围</w:t>
      </w:r>
      <w:r>
        <w:tab/>
      </w:r>
      <w:r>
        <w:fldChar w:fldCharType="begin"/>
      </w:r>
      <w:r>
        <w:instrText xml:space="preserve"> PAGEREF _Toc21531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_Toc27701 </w:instrText>
      </w:r>
      <w:r>
        <w:fldChar w:fldCharType="separate"/>
      </w:r>
      <w:r>
        <w:rPr>
          <w:rFonts w:hint="eastAsia"/>
        </w:rPr>
        <w:t>1.3 定义、缩写词和缩略语</w:t>
      </w:r>
      <w:r>
        <w:tab/>
      </w:r>
      <w:r>
        <w:fldChar w:fldCharType="begin"/>
      </w:r>
      <w:r>
        <w:instrText xml:space="preserve"> PAGEREF _Toc27701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_Toc19113 </w:instrText>
      </w:r>
      <w:r>
        <w:fldChar w:fldCharType="separate"/>
      </w:r>
      <w:r>
        <w:rPr>
          <w:rFonts w:hint="eastAsia"/>
        </w:rPr>
        <w:t>1.4 参考资料</w:t>
      </w:r>
      <w:r>
        <w:tab/>
      </w:r>
      <w:r>
        <w:fldChar w:fldCharType="begin"/>
      </w:r>
      <w:r>
        <w:instrText xml:space="preserve"> PAGEREF _Toc19113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_Toc15856 </w:instrText>
      </w:r>
      <w:r>
        <w:fldChar w:fldCharType="separate"/>
      </w:r>
      <w:r>
        <w:rPr>
          <w:rFonts w:hint="eastAsia"/>
        </w:rPr>
        <w:t>2 架构设计目标</w:t>
      </w:r>
      <w:r>
        <w:tab/>
      </w:r>
      <w:r>
        <w:fldChar w:fldCharType="begin"/>
      </w:r>
      <w:r>
        <w:instrText xml:space="preserve"> PAGEREF _Toc15856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_Toc28512 </w:instrText>
      </w:r>
      <w:r>
        <w:fldChar w:fldCharType="separate"/>
      </w:r>
      <w:r>
        <w:rPr>
          <w:rFonts w:hint="eastAsia"/>
        </w:rPr>
        <w:t>2.1 关键功能</w:t>
      </w:r>
      <w:r>
        <w:tab/>
      </w:r>
      <w:r>
        <w:fldChar w:fldCharType="begin"/>
      </w:r>
      <w:r>
        <w:instrText xml:space="preserve"> PAGEREF _Toc28512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_Toc21431 </w:instrText>
      </w:r>
      <w:r>
        <w:fldChar w:fldCharType="separate"/>
      </w:r>
      <w:r>
        <w:rPr>
          <w:rFonts w:hint="eastAsia"/>
        </w:rPr>
        <w:t>2.2 关键质量属性</w:t>
      </w:r>
      <w:r>
        <w:tab/>
      </w:r>
      <w:r>
        <w:fldChar w:fldCharType="begin"/>
      </w:r>
      <w:r>
        <w:instrText xml:space="preserve"> PAGEREF _Toc21431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_Toc11636 </w:instrText>
      </w:r>
      <w:r>
        <w:fldChar w:fldCharType="separate"/>
      </w:r>
      <w:r>
        <w:rPr>
          <w:rFonts w:hint="eastAsia"/>
        </w:rPr>
        <w:t>3 架构设计原则</w:t>
      </w:r>
      <w:r>
        <w:tab/>
      </w:r>
      <w:r>
        <w:fldChar w:fldCharType="begin"/>
      </w:r>
      <w:r>
        <w:instrText xml:space="preserve"> PAGEREF _Toc11636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_Toc31203 </w:instrText>
      </w:r>
      <w:r>
        <w:fldChar w:fldCharType="separate"/>
      </w:r>
      <w:r>
        <w:rPr>
          <w:rFonts w:hint="eastAsia"/>
        </w:rPr>
        <w:t>4 架构描述方式</w:t>
      </w:r>
      <w:r>
        <w:tab/>
      </w:r>
      <w:r>
        <w:fldChar w:fldCharType="begin"/>
      </w:r>
      <w:r>
        <w:instrText xml:space="preserve"> PAGEREF _Toc31203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_Toc32208 </w:instrText>
      </w:r>
      <w:r>
        <w:fldChar w:fldCharType="separate"/>
      </w:r>
      <w:r>
        <w:rPr>
          <w:rFonts w:hint="eastAsia"/>
        </w:rPr>
        <w:t>4.1 架构视图说明</w:t>
      </w:r>
      <w:r>
        <w:tab/>
      </w:r>
      <w:r>
        <w:fldChar w:fldCharType="begin"/>
      </w:r>
      <w:r>
        <w:instrText xml:space="preserve"> PAGEREF _Toc32208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_Toc5070 </w:instrText>
      </w:r>
      <w:r>
        <w:fldChar w:fldCharType="separate"/>
      </w:r>
      <w:r>
        <w:rPr>
          <w:rFonts w:hint="eastAsia"/>
        </w:rPr>
        <w:t>4.2 图表与模型阅读指南</w:t>
      </w:r>
      <w:r>
        <w:tab/>
      </w:r>
      <w:r>
        <w:fldChar w:fldCharType="begin"/>
      </w:r>
      <w:r>
        <w:instrText xml:space="preserve"> PAGEREF _Toc5070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_Toc5170 </w:instrText>
      </w:r>
      <w:r>
        <w:fldChar w:fldCharType="separate"/>
      </w:r>
      <w:r>
        <w:rPr>
          <w:rFonts w:hint="eastAsia"/>
        </w:rPr>
        <w:t>5 场景架构视图</w:t>
      </w:r>
      <w:r>
        <w:tab/>
      </w:r>
      <w:r>
        <w:fldChar w:fldCharType="begin"/>
      </w:r>
      <w:r>
        <w:instrText xml:space="preserve"> PAGEREF _Toc5170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_Toc5340 </w:instrText>
      </w:r>
      <w:r>
        <w:fldChar w:fldCharType="separate"/>
      </w:r>
      <w:r>
        <w:rPr>
          <w:rFonts w:hint="eastAsia" w:eastAsia="宋体" w:cs="Arial"/>
          <w:i/>
          <w:szCs w:val="21"/>
        </w:rPr>
        <w:t>5.1 场景视图原则</w:t>
      </w:r>
      <w:r>
        <w:tab/>
      </w:r>
      <w:r>
        <w:fldChar w:fldCharType="begin"/>
      </w:r>
      <w:r>
        <w:instrText xml:space="preserve"> PAGEREF _Toc5340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_Toc29320 </w:instrText>
      </w:r>
      <w:r>
        <w:fldChar w:fldCharType="separate"/>
      </w:r>
      <w:r>
        <w:rPr>
          <w:rFonts w:hint="eastAsia"/>
        </w:rPr>
        <w:t>6 逻辑架构视图</w:t>
      </w:r>
      <w:r>
        <w:tab/>
      </w:r>
      <w:r>
        <w:fldChar w:fldCharType="begin"/>
      </w:r>
      <w:r>
        <w:instrText xml:space="preserve"> PAGEREF _Toc29320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_Toc19192 </w:instrText>
      </w:r>
      <w:r>
        <w:fldChar w:fldCharType="separate"/>
      </w:r>
      <w:r>
        <w:rPr>
          <w:rFonts w:hint="eastAsia"/>
        </w:rPr>
        <w:t>6.1 逻辑视图原则</w:t>
      </w:r>
      <w:r>
        <w:tab/>
      </w:r>
      <w:r>
        <w:fldChar w:fldCharType="begin"/>
      </w:r>
      <w:r>
        <w:instrText xml:space="preserve"> PAGEREF _Toc19192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_Toc31741 </w:instrText>
      </w:r>
      <w:r>
        <w:fldChar w:fldCharType="separate"/>
      </w:r>
      <w:r>
        <w:rPr>
          <w:rFonts w:hint="eastAsia"/>
        </w:rPr>
        <w:t>6.2 逻辑视图分层</w:t>
      </w:r>
      <w:r>
        <w:tab/>
      </w:r>
      <w:r>
        <w:fldChar w:fldCharType="begin"/>
      </w:r>
      <w:r>
        <w:instrText xml:space="preserve"> PAGEREF _Toc31741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_Toc19937 </w:instrText>
      </w:r>
      <w:r>
        <w:fldChar w:fldCharType="separate"/>
      </w:r>
      <w:r>
        <w:rPr>
          <w:rFonts w:hint="eastAsia"/>
        </w:rPr>
        <w:t>6.2.1 应用层</w:t>
      </w:r>
      <w:r>
        <w:tab/>
      </w:r>
      <w:r>
        <w:fldChar w:fldCharType="begin"/>
      </w:r>
      <w:r>
        <w:instrText xml:space="preserve"> PAGEREF _Toc19937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_Toc11660 </w:instrText>
      </w:r>
      <w:r>
        <w:fldChar w:fldCharType="separate"/>
      </w:r>
      <w:r>
        <w:rPr>
          <w:rFonts w:hint="eastAsia"/>
        </w:rPr>
        <w:t>6.2.2 业务层</w:t>
      </w:r>
      <w:r>
        <w:tab/>
      </w:r>
      <w:r>
        <w:fldChar w:fldCharType="begin"/>
      </w:r>
      <w:r>
        <w:instrText xml:space="preserve"> PAGEREF _Toc11660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_Toc16889 </w:instrText>
      </w:r>
      <w:r>
        <w:fldChar w:fldCharType="separate"/>
      </w:r>
      <w:r>
        <w:rPr>
          <w:rFonts w:hint="eastAsia"/>
        </w:rPr>
        <w:t>6.2.3 中间层</w:t>
      </w:r>
      <w:r>
        <w:tab/>
      </w:r>
      <w:r>
        <w:fldChar w:fldCharType="begin"/>
      </w:r>
      <w:r>
        <w:instrText xml:space="preserve"> PAGEREF _Toc16889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9020"/>
          <w:tab w:val="clear" w:pos="1134"/>
          <w:tab w:val="clear" w:pos="9010"/>
        </w:tabs>
      </w:pPr>
      <w:r>
        <w:fldChar w:fldCharType="begin"/>
      </w:r>
      <w:r>
        <w:instrText xml:space="preserve"> HYPERLINK \l _Toc4120 </w:instrText>
      </w:r>
      <w:r>
        <w:fldChar w:fldCharType="separate"/>
      </w:r>
      <w:r>
        <w:rPr>
          <w:rFonts w:hint="eastAsia"/>
        </w:rPr>
        <w:t>6.2.4 系统层</w:t>
      </w:r>
      <w:r>
        <w:tab/>
      </w:r>
      <w:r>
        <w:fldChar w:fldCharType="begin"/>
      </w:r>
      <w:r>
        <w:instrText xml:space="preserve"> PAGEREF _Toc4120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_Toc21110 </w:instrText>
      </w:r>
      <w:r>
        <w:fldChar w:fldCharType="separate"/>
      </w:r>
      <w:r>
        <w:rPr>
          <w:rFonts w:hint="eastAsia"/>
        </w:rPr>
        <w:t>7 开发架构视图</w:t>
      </w:r>
      <w:r>
        <w:tab/>
      </w:r>
      <w:r>
        <w:fldChar w:fldCharType="begin"/>
      </w:r>
      <w:r>
        <w:instrText xml:space="preserve"> PAGEREF _Toc21110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_Toc22619 </w:instrText>
      </w:r>
      <w:r>
        <w:fldChar w:fldCharType="separate"/>
      </w:r>
      <w:r>
        <w:rPr>
          <w:rFonts w:hint="eastAsia"/>
        </w:rPr>
        <w:t>7.1 开发视图原则</w:t>
      </w:r>
      <w:r>
        <w:tab/>
      </w:r>
      <w:r>
        <w:fldChar w:fldCharType="begin"/>
      </w:r>
      <w:r>
        <w:instrText xml:space="preserve"> PAGEREF _Toc22619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_Toc9760 </w:instrText>
      </w:r>
      <w:r>
        <w:fldChar w:fldCharType="separate"/>
      </w:r>
      <w:r>
        <w:rPr>
          <w:rFonts w:hint="eastAsia"/>
        </w:rPr>
        <w:t>8 运行架构视图</w:t>
      </w:r>
      <w:r>
        <w:tab/>
      </w:r>
      <w:r>
        <w:fldChar w:fldCharType="begin"/>
      </w:r>
      <w:r>
        <w:instrText xml:space="preserve"> PAGEREF _Toc9760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_Toc2853 </w:instrText>
      </w:r>
      <w:r>
        <w:fldChar w:fldCharType="separate"/>
      </w:r>
      <w:r>
        <w:rPr>
          <w:rFonts w:hint="eastAsia"/>
        </w:rPr>
        <w:t>8.1 运行视图原则</w:t>
      </w:r>
      <w:r>
        <w:tab/>
      </w:r>
      <w:r>
        <w:fldChar w:fldCharType="begin"/>
      </w:r>
      <w:r>
        <w:instrText xml:space="preserve"> PAGEREF _Toc2853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_Toc27398 </w:instrText>
      </w:r>
      <w:r>
        <w:fldChar w:fldCharType="separate"/>
      </w:r>
      <w:r>
        <w:rPr>
          <w:rFonts w:hint="eastAsia"/>
        </w:rPr>
        <w:t>8.2 控制流组织</w:t>
      </w:r>
      <w:r>
        <w:tab/>
      </w:r>
      <w:r>
        <w:fldChar w:fldCharType="begin"/>
      </w:r>
      <w:r>
        <w:instrText xml:space="preserve"> PAGEREF _Toc27398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_Toc28870 </w:instrText>
      </w:r>
      <w:r>
        <w:fldChar w:fldCharType="separate"/>
      </w:r>
      <w:r>
        <w:rPr>
          <w:rFonts w:hint="eastAsia"/>
        </w:rPr>
        <w:t>8.3 控制流的创建、销毁、通信</w:t>
      </w:r>
      <w:r>
        <w:tab/>
      </w:r>
      <w:r>
        <w:fldChar w:fldCharType="begin"/>
      </w:r>
      <w:r>
        <w:instrText xml:space="preserve"> PAGEREF _Toc28870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_Toc14541 </w:instrText>
      </w:r>
      <w:r>
        <w:fldChar w:fldCharType="separate"/>
      </w:r>
      <w:r>
        <w:rPr>
          <w:rFonts w:hint="eastAsia"/>
        </w:rPr>
        <w:t>8.4 加锁设计</w:t>
      </w:r>
      <w:r>
        <w:tab/>
      </w:r>
      <w:r>
        <w:fldChar w:fldCharType="begin"/>
      </w:r>
      <w:r>
        <w:instrText xml:space="preserve"> PAGEREF _Toc14541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_Toc14488 </w:instrText>
      </w:r>
      <w:r>
        <w:fldChar w:fldCharType="separate"/>
      </w:r>
      <w:r>
        <w:rPr>
          <w:rFonts w:hint="eastAsia"/>
        </w:rPr>
        <w:t>9 物理架构视图</w:t>
      </w:r>
      <w:r>
        <w:tab/>
      </w:r>
      <w:r>
        <w:fldChar w:fldCharType="begin"/>
      </w:r>
      <w:r>
        <w:instrText xml:space="preserve"> PAGEREF _Toc14488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_Toc18053 </w:instrText>
      </w:r>
      <w:r>
        <w:fldChar w:fldCharType="separate"/>
      </w:r>
      <w:r>
        <w:rPr>
          <w:rFonts w:hint="eastAsia"/>
        </w:rPr>
        <w:t>9.1 物理视图原则</w:t>
      </w:r>
      <w:r>
        <w:tab/>
      </w:r>
      <w:r>
        <w:fldChar w:fldCharType="begin"/>
      </w:r>
      <w:r>
        <w:instrText xml:space="preserve"> PAGEREF _Toc18053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_Toc30209 </w:instrText>
      </w:r>
      <w:r>
        <w:fldChar w:fldCharType="separate"/>
      </w:r>
      <w:r>
        <w:rPr>
          <w:rFonts w:hint="eastAsia"/>
        </w:rPr>
        <w:t>9.2 物理拓扑</w:t>
      </w:r>
      <w:r>
        <w:tab/>
      </w:r>
      <w:r>
        <w:fldChar w:fldCharType="begin"/>
      </w:r>
      <w:r>
        <w:instrText xml:space="preserve"> PAGEREF _Toc30209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_Toc6192 </w:instrText>
      </w:r>
      <w:r>
        <w:fldChar w:fldCharType="separate"/>
      </w:r>
      <w:r>
        <w:rPr>
          <w:rFonts w:hint="eastAsia"/>
        </w:rPr>
        <w:t>9.3 软件到硬件的映射</w:t>
      </w:r>
      <w:r>
        <w:tab/>
      </w:r>
      <w:r>
        <w:fldChar w:fldCharType="begin"/>
      </w:r>
      <w:r>
        <w:instrText xml:space="preserve"> PAGEREF _Toc6192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020"/>
          <w:tab w:val="clear" w:pos="794"/>
          <w:tab w:val="clear" w:pos="9010"/>
        </w:tabs>
      </w:pPr>
      <w:r>
        <w:fldChar w:fldCharType="begin"/>
      </w:r>
      <w:r>
        <w:instrText xml:space="preserve"> HYPERLINK \l _Toc10859 </w:instrText>
      </w:r>
      <w:r>
        <w:fldChar w:fldCharType="separate"/>
      </w:r>
      <w:r>
        <w:rPr>
          <w:rFonts w:hint="eastAsia"/>
        </w:rPr>
        <w:t>9.4 优化部署</w:t>
      </w:r>
      <w:r>
        <w:tab/>
      </w:r>
      <w:r>
        <w:fldChar w:fldCharType="begin"/>
      </w:r>
      <w:r>
        <w:instrText xml:space="preserve"> PAGEREF _Toc10859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_Toc10580 </w:instrText>
      </w:r>
      <w:r>
        <w:fldChar w:fldCharType="separate"/>
      </w:r>
      <w:r>
        <w:rPr>
          <w:rFonts w:hint="eastAsia"/>
        </w:rPr>
        <w:t>10 关键质量属性的设计原理</w:t>
      </w:r>
      <w:r>
        <w:tab/>
      </w:r>
      <w:r>
        <w:fldChar w:fldCharType="begin"/>
      </w:r>
      <w:r>
        <w:instrText xml:space="preserve"> PAGEREF _Toc10580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_Toc27643 </w:instrText>
      </w:r>
      <w:r>
        <w:fldChar w:fldCharType="separate"/>
      </w:r>
      <w:r>
        <w:rPr>
          <w:rFonts w:hint="eastAsia"/>
        </w:rPr>
        <w:t>11 其他说明</w:t>
      </w:r>
      <w:r>
        <w:tab/>
      </w:r>
      <w:r>
        <w:fldChar w:fldCharType="begin"/>
      </w:r>
      <w:r>
        <w:instrText xml:space="preserve"> PAGEREF _Toc27643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020"/>
        </w:tabs>
      </w:pPr>
      <w:r>
        <w:fldChar w:fldCharType="begin"/>
      </w:r>
      <w:r>
        <w:instrText xml:space="preserve"> HYPERLINK \l _Toc1363 </w:instrText>
      </w:r>
      <w:r>
        <w:fldChar w:fldCharType="separate"/>
      </w:r>
      <w:r>
        <w:rPr>
          <w:rFonts w:hint="eastAsia"/>
        </w:rPr>
        <w:t>12 附录</w:t>
      </w:r>
      <w:r>
        <w:tab/>
      </w:r>
      <w:r>
        <w:fldChar w:fldCharType="begin"/>
      </w:r>
      <w:r>
        <w:instrText xml:space="preserve"> PAGEREF _Toc1363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9"/>
      </w:pPr>
      <w:r>
        <w:fldChar w:fldCharType="end"/>
      </w:r>
      <w:r>
        <w:rPr>
          <w:rFonts w:hint="eastAsia" w:ascii="宋体" w:cs="宋体"/>
        </w:rPr>
        <w:t>架构设计说明书</w:t>
      </w:r>
    </w:p>
    <w:p>
      <w:pPr>
        <w:pStyle w:val="37"/>
      </w:pPr>
      <w:r>
        <w:rPr>
          <w:rFonts w:hint="eastAsia"/>
        </w:rPr>
        <w:t>关键词</w:t>
      </w:r>
      <w:r>
        <w:t>Key words</w:t>
      </w:r>
      <w:r>
        <w:rPr>
          <w:rFonts w:hint="eastAsia"/>
        </w:rPr>
        <w:t>：</w:t>
      </w:r>
      <w:r>
        <w:t xml:space="preserve"> </w:t>
      </w:r>
      <w:r>
        <w:rPr>
          <w:rStyle w:val="31"/>
          <w:rFonts w:hint="eastAsia"/>
          <w:b w:val="0"/>
        </w:rPr>
        <w:t>能够体现文档描述内容主要方面的词汇。</w:t>
      </w:r>
    </w:p>
    <w:p>
      <w:pPr>
        <w:pStyle w:val="40"/>
      </w:pPr>
      <w:r>
        <w:rPr>
          <w:rFonts w:hint="eastAsia"/>
        </w:rPr>
        <w:t>摘</w:t>
      </w:r>
      <w:r>
        <w:t xml:space="preserve">  </w:t>
      </w:r>
      <w:r>
        <w:rPr>
          <w:rFonts w:hint="eastAsia"/>
        </w:rPr>
        <w:t>要</w:t>
      </w:r>
      <w:r>
        <w:t>Abstract</w:t>
      </w:r>
      <w:r>
        <w:rPr>
          <w:rFonts w:hint="eastAsia"/>
        </w:rPr>
        <w:t>：</w:t>
      </w:r>
    </w:p>
    <w:p>
      <w:pPr>
        <w:pStyle w:val="40"/>
        <w:rPr>
          <w:rStyle w:val="31"/>
          <w:b w:val="0"/>
          <w:iCs/>
        </w:rPr>
      </w:pPr>
      <w:r>
        <w:rPr>
          <w:rFonts w:hint="eastAsia"/>
        </w:rPr>
        <w:t>缩略语清单</w:t>
      </w:r>
      <w:r>
        <w:t>List of abbreviations</w:t>
      </w:r>
      <w:r>
        <w:rPr>
          <w:rFonts w:hint="eastAsia"/>
        </w:rPr>
        <w:t>：</w:t>
      </w:r>
      <w:r>
        <w:rPr>
          <w:rStyle w:val="31"/>
          <w:b w:val="0"/>
          <w:iCs/>
        </w:rPr>
        <w:t>&lt;</w:t>
      </w:r>
      <w:r>
        <w:rPr>
          <w:rStyle w:val="31"/>
          <w:rFonts w:hint="eastAsia"/>
          <w:b w:val="0"/>
          <w:iCs/>
        </w:rPr>
        <w:t>对本文所用缩略语进行说明，要求提供每个缩略语的英文全名和中文解释。</w:t>
      </w:r>
      <w:r>
        <w:rPr>
          <w:rStyle w:val="31"/>
          <w:b w:val="0"/>
          <w:iCs/>
        </w:rPr>
        <w:t>Describe abbreviations in this document, full spelling of the abbreviation and Chinese explanation should be provided.&gt;</w:t>
      </w:r>
    </w:p>
    <w:tbl>
      <w:tblPr>
        <w:tblStyle w:val="17"/>
        <w:tblW w:w="5156" w:type="pct"/>
        <w:jc w:val="center"/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2239"/>
        <w:gridCol w:w="3459"/>
        <w:gridCol w:w="3721"/>
      </w:tblGrid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blHeader/>
          <w:jc w:val="center"/>
        </w:trPr>
        <w:tc>
          <w:tcPr>
            <w:tcW w:w="118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r>
              <w:t>Abbreviations</w:t>
            </w:r>
            <w:r>
              <w:rPr>
                <w:rFonts w:hint="eastAsia"/>
              </w:rPr>
              <w:t>缩略语</w:t>
            </w:r>
          </w:p>
        </w:tc>
        <w:tc>
          <w:tcPr>
            <w:tcW w:w="183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r>
              <w:t xml:space="preserve">Full spelling </w:t>
            </w:r>
            <w:r>
              <w:rPr>
                <w:rFonts w:hint="eastAsia"/>
              </w:rPr>
              <w:t>英文全名</w:t>
            </w:r>
          </w:p>
        </w:tc>
        <w:tc>
          <w:tcPr>
            <w:tcW w:w="19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r>
              <w:t xml:space="preserve">Chinese explanation </w:t>
            </w:r>
            <w:r>
              <w:rPr>
                <w:rFonts w:hint="eastAsia"/>
              </w:rPr>
              <w:t>中文解释</w:t>
            </w: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8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83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9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8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83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9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8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83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9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8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83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9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  <w:tr>
        <w:tblPrEx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189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83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  <w:tc>
          <w:tcPr>
            <w:tcW w:w="1975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41"/>
            </w:pPr>
          </w:p>
        </w:tc>
      </w:tr>
    </w:tbl>
    <w:p>
      <w:pPr>
        <w:pStyle w:val="2"/>
      </w:pPr>
      <w:bookmarkStart w:id="0" w:name="_Toc248252261"/>
      <w:bookmarkStart w:id="1" w:name="_Toc2031"/>
      <w:r>
        <w:rPr>
          <w:rFonts w:hint="eastAsia"/>
        </w:rPr>
        <w:t>文档简介</w:t>
      </w:r>
      <w:bookmarkEnd w:id="0"/>
      <w:bookmarkEnd w:id="1"/>
    </w:p>
    <w:p>
      <w:pPr>
        <w:pStyle w:val="50"/>
      </w:pPr>
      <w:r>
        <w:rPr>
          <w:rFonts w:hint="eastAsia"/>
        </w:rPr>
        <w:t>文档的简介应提供整个软件构架文档的概述。它应包括此软件构架文档的目的、范围、定义、首字母缩写词、缩略语、参考资料和概述。</w:t>
      </w:r>
    </w:p>
    <w:p>
      <w:pPr>
        <w:pStyle w:val="3"/>
      </w:pPr>
      <w:bookmarkStart w:id="2" w:name="_Toc248252262"/>
      <w:bookmarkStart w:id="3" w:name="_Toc32607"/>
      <w:r>
        <w:rPr>
          <w:rFonts w:hint="eastAsia"/>
        </w:rPr>
        <w:t>文档目的</w:t>
      </w:r>
      <w:bookmarkEnd w:id="2"/>
      <w:bookmarkEnd w:id="3"/>
    </w:p>
    <w:p>
      <w:pPr>
        <w:pStyle w:val="50"/>
      </w:pPr>
      <w:bookmarkStart w:id="4" w:name="_Toc456598588"/>
      <w:r>
        <w:rPr>
          <w:rFonts w:hint="eastAsia"/>
        </w:rPr>
        <w:t>从架构方面对系统进行综合概述，其中会使用多种不同的架构视图来描述系统的各个方面。</w:t>
      </w:r>
    </w:p>
    <w:bookmarkEnd w:id="4"/>
    <w:p>
      <w:pPr>
        <w:pStyle w:val="3"/>
      </w:pPr>
      <w:bookmarkStart w:id="5" w:name="_Toc248252263"/>
      <w:bookmarkStart w:id="6" w:name="_Toc21531"/>
      <w:r>
        <w:rPr>
          <w:rFonts w:hint="eastAsia"/>
        </w:rPr>
        <w:t>文档范围</w:t>
      </w:r>
      <w:bookmarkEnd w:id="5"/>
      <w:bookmarkEnd w:id="6"/>
    </w:p>
    <w:p>
      <w:pPr>
        <w:pStyle w:val="50"/>
      </w:pPr>
      <w:bookmarkStart w:id="7" w:name="_Toc456598589"/>
      <w:r>
        <w:rPr>
          <w:rFonts w:hint="eastAsia"/>
        </w:rPr>
        <w:t>说明该文档的使用范围和影响范围</w:t>
      </w:r>
    </w:p>
    <w:p>
      <w:pPr>
        <w:pStyle w:val="3"/>
      </w:pPr>
      <w:bookmarkStart w:id="8" w:name="_Toc248252264"/>
      <w:bookmarkStart w:id="9" w:name="_Toc27701"/>
      <w:r>
        <w:rPr>
          <w:rFonts w:hint="eastAsia"/>
        </w:rPr>
        <w:t>定义、缩写词和缩略语</w:t>
      </w:r>
      <w:bookmarkEnd w:id="7"/>
      <w:bookmarkEnd w:id="8"/>
      <w:bookmarkEnd w:id="9"/>
    </w:p>
    <w:p>
      <w:pPr>
        <w:pStyle w:val="50"/>
      </w:pPr>
      <w:r>
        <w:rPr>
          <w:rFonts w:hint="eastAsia"/>
        </w:rPr>
        <w:t>集中列举文档中的定义、缩写词和缩略语。</w:t>
      </w:r>
    </w:p>
    <w:p>
      <w:pPr>
        <w:pStyle w:val="3"/>
      </w:pPr>
      <w:bookmarkStart w:id="10" w:name="_Toc248252265"/>
      <w:bookmarkStart w:id="11" w:name="_Toc19113"/>
      <w:r>
        <w:rPr>
          <w:rFonts w:hint="eastAsia"/>
        </w:rPr>
        <w:t>参考资料</w:t>
      </w:r>
      <w:bookmarkEnd w:id="10"/>
      <w:bookmarkEnd w:id="11"/>
    </w:p>
    <w:p>
      <w:pPr>
        <w:pStyle w:val="50"/>
      </w:pPr>
      <w:r>
        <w:rPr>
          <w:rFonts w:hint="eastAsia"/>
        </w:rPr>
        <w:t>完整地列出此软件架构文档中所引用的文档及材料，要有标题、报告号，日期及出版信息</w:t>
      </w:r>
    </w:p>
    <w:p>
      <w:pPr>
        <w:pStyle w:val="9"/>
      </w:pPr>
    </w:p>
    <w:p>
      <w:pPr>
        <w:pStyle w:val="2"/>
      </w:pPr>
      <w:bookmarkStart w:id="12" w:name="_Toc248252269"/>
      <w:bookmarkStart w:id="13" w:name="_Toc15856"/>
      <w:r>
        <w:rPr>
          <w:rFonts w:hint="eastAsia"/>
        </w:rPr>
        <w:t>架构设计目标</w:t>
      </w:r>
      <w:bookmarkEnd w:id="12"/>
      <w:bookmarkEnd w:id="13"/>
    </w:p>
    <w:p>
      <w:pPr>
        <w:pStyle w:val="50"/>
      </w:pPr>
      <w:r>
        <w:rPr>
          <w:rFonts w:hint="eastAsia"/>
        </w:rPr>
        <w:t>功能、质量、约束（来源历史问题、专利、技术分析等）一个都不能少。</w:t>
      </w:r>
    </w:p>
    <w:p>
      <w:pPr>
        <w:pStyle w:val="3"/>
      </w:pPr>
      <w:bookmarkStart w:id="14" w:name="_Toc248252270"/>
      <w:bookmarkStart w:id="15" w:name="_Toc28512"/>
      <w:r>
        <w:rPr>
          <w:rFonts w:hint="eastAsia"/>
        </w:rPr>
        <w:t>关键功能</w:t>
      </w:r>
      <w:bookmarkEnd w:id="14"/>
      <w:bookmarkEnd w:id="15"/>
    </w:p>
    <w:p>
      <w:pPr>
        <w:pStyle w:val="50"/>
        <w:ind w:left="0"/>
      </w:pPr>
      <w:r>
        <w:rPr>
          <w:rFonts w:hint="eastAsia"/>
        </w:rPr>
        <w:t>对架构设计至关重要的功能，包括如下4类：核心功能、必做功能、高风险功能、独特功能。所谓独特功能，指这个功能覆盖了上述3类功能没有涉及到的职责。</w:t>
      </w:r>
    </w:p>
    <w:p>
      <w:pPr>
        <w:pStyle w:val="3"/>
      </w:pPr>
      <w:bookmarkStart w:id="16" w:name="_Toc248252271"/>
      <w:bookmarkStart w:id="17" w:name="_Toc21431"/>
      <w:r>
        <w:rPr>
          <w:rFonts w:hint="eastAsia"/>
        </w:rPr>
        <w:t>关键质量属性</w:t>
      </w:r>
      <w:bookmarkEnd w:id="16"/>
      <w:bookmarkEnd w:id="17"/>
    </w:p>
    <w:p>
      <w:pPr>
        <w:pStyle w:val="9"/>
        <w:jc w:val="center"/>
      </w:pPr>
      <w:r>
        <w:rPr>
          <w:rFonts w:hint="eastAsia"/>
          <w:color w:val="0000FF"/>
          <w:sz w:val="24"/>
        </w:rPr>
        <w:drawing>
          <wp:inline distT="0" distB="0" distL="0" distR="0">
            <wp:extent cx="3670300" cy="2133600"/>
            <wp:effectExtent l="0" t="0" r="6350" b="0"/>
            <wp:docPr id="8555992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99220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8" w:name="_Toc248252273"/>
      <w:bookmarkStart w:id="19" w:name="_Toc11636"/>
      <w:r>
        <w:rPr>
          <w:rFonts w:hint="eastAsia"/>
        </w:rPr>
        <w:t>架构设计原则</w:t>
      </w:r>
      <w:bookmarkEnd w:id="18"/>
      <w:bookmarkEnd w:id="19"/>
    </w:p>
    <w:p>
      <w:pPr>
        <w:pStyle w:val="50"/>
        <w:ind w:left="0"/>
      </w:pPr>
      <w:r>
        <w:rPr>
          <w:rFonts w:hint="eastAsia"/>
        </w:rPr>
        <w:t>架构设计原则是一系列指导软件系统架构设计的最佳实践，这些原则旨在增强系统的可维护性、可扩展性和可靠性。</w:t>
      </w:r>
    </w:p>
    <w:p>
      <w:pPr>
        <w:rPr>
          <w:rFonts w:hint="eastAsia" w:ascii="Arial" w:hAnsi="Arial" w:cs="Arial"/>
          <w:b/>
          <w:bCs/>
          <w:i/>
          <w:color w:val="0000FF"/>
          <w:szCs w:val="21"/>
        </w:rPr>
      </w:pPr>
    </w:p>
    <w:p>
      <w:pPr>
        <w:pStyle w:val="2"/>
      </w:pPr>
      <w:bookmarkStart w:id="20" w:name="_Toc248252266"/>
      <w:bookmarkStart w:id="21" w:name="_Toc31203"/>
      <w:bookmarkStart w:id="22" w:name="_Toc248252274"/>
      <w:r>
        <w:rPr>
          <w:rFonts w:hint="eastAsia"/>
        </w:rPr>
        <w:t>架构描述方式</w:t>
      </w:r>
      <w:bookmarkEnd w:id="20"/>
      <w:bookmarkEnd w:id="21"/>
      <w:r>
        <w:t xml:space="preserve"> </w:t>
      </w:r>
    </w:p>
    <w:p>
      <w:pPr>
        <w:pStyle w:val="50"/>
        <w:ind w:left="0"/>
      </w:pPr>
      <w:bookmarkStart w:id="23" w:name="OLE_LINK1"/>
      <w:bookmarkStart w:id="24" w:name="OLE_LINK2"/>
      <w:r>
        <w:rPr>
          <w:rFonts w:hint="eastAsia"/>
        </w:rPr>
        <w:t>为了让阅读者更好地理解《架构文档》，在本节应当说明文档涉及的架构视图，并指明为了描述设计决策用到了哪些图表和模型</w:t>
      </w:r>
    </w:p>
    <w:bookmarkEnd w:id="23"/>
    <w:bookmarkEnd w:id="24"/>
    <w:p>
      <w:pPr>
        <w:pStyle w:val="3"/>
      </w:pPr>
      <w:bookmarkStart w:id="25" w:name="_Toc248252267"/>
      <w:bookmarkStart w:id="26" w:name="_Toc32208"/>
      <w:r>
        <w:rPr>
          <w:rFonts w:hint="eastAsia"/>
        </w:rPr>
        <w:t>架构视图</w:t>
      </w:r>
      <w:bookmarkEnd w:id="25"/>
      <w:r>
        <w:rPr>
          <w:rFonts w:hint="eastAsia"/>
        </w:rPr>
        <w:t>说明</w:t>
      </w:r>
      <w:bookmarkEnd w:id="26"/>
    </w:p>
    <w:p>
      <w:pPr>
        <w:pStyle w:val="50"/>
      </w:pPr>
      <w:r>
        <w:rPr>
          <w14:ligatures w14:val="standardContextual"/>
        </w:rPr>
        <w:drawing>
          <wp:inline distT="0" distB="0" distL="0" distR="0">
            <wp:extent cx="5727700" cy="5476240"/>
            <wp:effectExtent l="0" t="0" r="6350" b="0"/>
            <wp:docPr id="1198291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9118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7" w:name="_Toc248252268"/>
      <w:bookmarkStart w:id="28" w:name="_Toc5070"/>
      <w:r>
        <w:rPr>
          <w:rFonts w:hint="eastAsia"/>
        </w:rPr>
        <w:t>图表与模型阅读指南</w:t>
      </w:r>
      <w:bookmarkEnd w:id="27"/>
      <w:bookmarkEnd w:id="28"/>
    </w:p>
    <w:p>
      <w:pPr>
        <w:pStyle w:val="9"/>
      </w:pPr>
      <w:r>
        <w:rPr>
          <w:rFonts w:hint="eastAsia" w:ascii="Arial" w:hAnsi="Arial" w:cs="Arial"/>
          <w:i/>
          <w:color w:val="0000FF"/>
          <w:szCs w:val="21"/>
        </w:rPr>
        <w:t>在此简单介绍软件架构的整体情况，包括场景视图、逻辑视图、处理视图、开发视图和部署视图的简单介绍。另外，简要介绍各种视图的作用和针对的用户</w:t>
      </w:r>
    </w:p>
    <w:bookmarkEnd w:id="22"/>
    <w:p>
      <w:pPr>
        <w:pStyle w:val="2"/>
      </w:pPr>
      <w:bookmarkStart w:id="29" w:name="_Toc248252297"/>
      <w:bookmarkStart w:id="30" w:name="_Toc5170"/>
      <w:bookmarkStart w:id="31" w:name="_Toc248252277"/>
      <w:r>
        <w:rPr>
          <w:rFonts w:hint="eastAsia"/>
        </w:rPr>
        <w:t>场景架构视图</w:t>
      </w:r>
      <w:bookmarkEnd w:id="29"/>
      <w:bookmarkEnd w:id="30"/>
    </w:p>
    <w:p>
      <w:pPr>
        <w:pStyle w:val="3"/>
        <w:rPr>
          <w:rFonts w:eastAsia="宋体" w:cs="Arial"/>
          <w:i/>
          <w:color w:val="0000FF"/>
          <w:sz w:val="21"/>
          <w:szCs w:val="21"/>
        </w:rPr>
      </w:pPr>
      <w:bookmarkStart w:id="32" w:name="_Toc5340"/>
      <w:bookmarkStart w:id="33" w:name="_Toc248252298"/>
      <w:r>
        <w:rPr>
          <w:rFonts w:hint="eastAsia" w:eastAsia="宋体" w:cs="Arial"/>
          <w:i/>
          <w:color w:val="0000FF"/>
          <w:sz w:val="21"/>
          <w:szCs w:val="21"/>
        </w:rPr>
        <w:t>场景视图原则</w:t>
      </w:r>
      <w:bookmarkEnd w:id="32"/>
    </w:p>
    <w:p>
      <w:pPr>
        <w:rPr>
          <w:rFonts w:ascii="Arial" w:hAnsi="Arial" w:cs="Arial"/>
          <w:i/>
          <w:color w:val="0000FF"/>
          <w:szCs w:val="21"/>
        </w:rPr>
      </w:pPr>
      <w:r>
        <w:rPr>
          <w:rFonts w:hint="eastAsia" w:ascii="Arial" w:hAnsi="Arial" w:cs="Arial"/>
          <w:i/>
          <w:color w:val="0000FF"/>
          <w:szCs w:val="21"/>
        </w:rPr>
        <w:t>场景视图用于描述系统的角色与行为用例间的关系，反映系统的最终需求和交互设计，通常由用例图表示。</w:t>
      </w:r>
      <w:bookmarkEnd w:id="33"/>
    </w:p>
    <w:p>
      <w:pPr>
        <w:rPr>
          <w:rFonts w:ascii="Arial" w:hAnsi="Arial" w:cs="Arial"/>
          <w:i/>
          <w:color w:val="0000FF"/>
          <w:szCs w:val="21"/>
        </w:rPr>
      </w:pPr>
      <w:r>
        <w:rPr>
          <w:rFonts w:hint="eastAsia" w:ascii="Arial" w:hAnsi="Arial" w:cs="Arial"/>
          <w:i/>
          <w:color w:val="0000FF"/>
          <w:szCs w:val="21"/>
        </w:rPr>
        <w:t>通过用例视图的设计过程，可以正确的识别系统的用户和其它系统（Actor）、系统边界（Boundary）和用例（Use Case），并对系统的功能场景进行充分的分析，以确定系统提供的功能可以满足用户需求，而其它4个视图都是需要围绕着这些信息进行设计。</w:t>
      </w:r>
    </w:p>
    <w:p>
      <w:pPr>
        <w:rPr>
          <w:rFonts w:ascii="Arial" w:hAnsi="Arial" w:cs="Arial"/>
          <w:i/>
          <w:color w:val="0000FF"/>
          <w:szCs w:val="21"/>
        </w:rPr>
      </w:pPr>
      <w:r>
        <w:rPr>
          <w14:ligatures w14:val="standardContextual"/>
        </w:rPr>
        <w:drawing>
          <wp:inline distT="0" distB="0" distL="0" distR="0">
            <wp:extent cx="5727700" cy="4239260"/>
            <wp:effectExtent l="0" t="0" r="6350" b="8890"/>
            <wp:docPr id="883710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1092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4" w:name="_Toc29320"/>
      <w:r>
        <w:rPr>
          <w:rFonts w:hint="eastAsia"/>
        </w:rPr>
        <w:t>逻辑架构视图</w:t>
      </w:r>
      <w:bookmarkEnd w:id="31"/>
      <w:bookmarkEnd w:id="34"/>
      <w:r>
        <w:t xml:space="preserve"> </w:t>
      </w:r>
    </w:p>
    <w:p>
      <w:pPr>
        <w:pStyle w:val="9"/>
      </w:pPr>
      <w:r>
        <w:rPr>
          <w:rFonts w:hint="eastAsia" w:ascii="Arial" w:hAnsi="Arial" w:cs="Arial"/>
          <w:i/>
          <w:color w:val="0000FF"/>
          <w:szCs w:val="21"/>
        </w:rPr>
        <w:t>也称为设计师视图，主要关注系统的功能性需求，展示的是系统的设计类、接口以及它们之间的关系。即系统给用户提供哪些服务；以及描述系统软件功能拆解后的组件关系、组件约束和边界，反映系统整体组成与系统如何构建的过程。这一视图通常反映了面向对象设计的方面，强调内部对象和组件如何协作</w:t>
      </w:r>
    </w:p>
    <w:p>
      <w:pPr>
        <w:pStyle w:val="3"/>
      </w:pPr>
      <w:bookmarkStart w:id="35" w:name="_Toc19192"/>
      <w:r>
        <w:rPr>
          <w:rFonts w:hint="eastAsia"/>
        </w:rPr>
        <w:t>逻辑视图原则</w:t>
      </w:r>
      <w:bookmarkEnd w:id="35"/>
    </w:p>
    <w:p>
      <w:pPr>
        <w:rPr>
          <w:rFonts w:ascii="Arial" w:hAnsi="Arial" w:cs="Arial"/>
          <w:i/>
          <w:color w:val="0000FF"/>
          <w:szCs w:val="21"/>
        </w:rPr>
      </w:pPr>
      <w:r>
        <w:rPr>
          <w:rFonts w:hint="eastAsia" w:ascii="Arial" w:hAnsi="Arial" w:cs="Arial"/>
          <w:i/>
          <w:color w:val="0000FF"/>
          <w:szCs w:val="21"/>
        </w:rPr>
        <w:t>在此用图形的方式显示此软件架构的分层、子系统、包之间的关系，并且加入必要的文字说明，特别是架构的分层、机制和模式的说明</w:t>
      </w:r>
    </w:p>
    <w:p>
      <w:pPr>
        <w:rPr>
          <w:rFonts w:ascii="Arial" w:hAnsi="Arial" w:cs="Arial"/>
          <w:i/>
          <w:color w:val="0000FF"/>
          <w:szCs w:val="21"/>
        </w:rPr>
      </w:pPr>
      <w:r>
        <w:rPr>
          <w:rFonts w:hint="eastAsia" w:ascii="Arial" w:hAnsi="Arial" w:cs="Arial"/>
          <w:i/>
          <w:color w:val="0000FF"/>
          <w:szCs w:val="21"/>
        </w:rPr>
        <w:t>在此，还需要将和本系统有接口关系的其它系统都表示出来，这样可以清楚的看到本系统和其它系统的接口逻辑视图，并且还需要将在本系统中负责接口的子系统表示出来</w:t>
      </w:r>
    </w:p>
    <w:p>
      <w:pPr>
        <w:pStyle w:val="9"/>
        <w:jc w:val="center"/>
      </w:pPr>
      <w:r>
        <w:rPr>
          <w:rFonts w:hint="eastAsia"/>
          <w:color w:val="339966"/>
          <w:szCs w:val="21"/>
        </w:rPr>
        <w:drawing>
          <wp:inline distT="0" distB="0" distL="0" distR="0">
            <wp:extent cx="5276850" cy="3124200"/>
            <wp:effectExtent l="0" t="0" r="0" b="0"/>
            <wp:docPr id="20786294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29419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36" w:name="_Toc31741"/>
      <w:r>
        <w:rPr>
          <w:rFonts w:hint="eastAsia"/>
        </w:rPr>
        <w:t>逻辑视图分层</w:t>
      </w:r>
      <w:bookmarkEnd w:id="36"/>
    </w:p>
    <w:p>
      <w:pPr>
        <w:rPr>
          <w:rFonts w:ascii="Arial" w:hAnsi="Arial" w:cs="Arial"/>
          <w:i/>
          <w:color w:val="0000FF"/>
          <w:szCs w:val="21"/>
        </w:rPr>
      </w:pPr>
      <w:r>
        <w:rPr>
          <w:rFonts w:hint="eastAsia" w:ascii="Arial" w:hAnsi="Arial" w:cs="Arial"/>
          <w:i/>
          <w:color w:val="0000FF"/>
          <w:szCs w:val="21"/>
        </w:rPr>
        <w:t xml:space="preserve">在此说明逻辑分层的每一层和每一层中的包、子系统。对于每个重要的包，都用一个小节来加以说明，其中应包括该包的名称、简要说明以及显示该包中所有重要的类和包的图。 </w:t>
      </w:r>
    </w:p>
    <w:p>
      <w:pPr>
        <w:rPr>
          <w:rFonts w:ascii="Arial" w:hAnsi="Arial" w:cs="Arial"/>
          <w:i/>
          <w:color w:val="0000FF"/>
          <w:szCs w:val="21"/>
        </w:rPr>
      </w:pPr>
      <w:r>
        <w:rPr>
          <w:rFonts w:hint="eastAsia" w:ascii="Arial" w:hAnsi="Arial" w:cs="Arial"/>
          <w:i/>
          <w:color w:val="0000FF"/>
          <w:szCs w:val="21"/>
        </w:rPr>
        <w:t>对于该包中的每个重要类，应包括其名称、简要说明，还可选择包括对其部分主要职责、操作和属性的说明</w:t>
      </w:r>
    </w:p>
    <w:p>
      <w:pPr>
        <w:rPr>
          <w:rFonts w:ascii="Arial" w:hAnsi="Arial" w:cs="Arial"/>
          <w:i/>
          <w:color w:val="0000FF"/>
          <w:szCs w:val="21"/>
        </w:rPr>
      </w:pPr>
      <w:r>
        <w:rPr>
          <w:rFonts w:hint="eastAsia" w:ascii="Arial" w:hAnsi="Arial" w:cs="Arial"/>
          <w:i/>
          <w:color w:val="0000FF"/>
          <w:szCs w:val="21"/>
        </w:rPr>
        <w:t>下面预先设置应用层、业务层、中间层和系统层，实际使用中可以根据需要进行修改</w:t>
      </w:r>
    </w:p>
    <w:p>
      <w:pPr>
        <w:pStyle w:val="4"/>
      </w:pPr>
      <w:bookmarkStart w:id="37" w:name="_Toc19937"/>
      <w:r>
        <w:rPr>
          <w:rFonts w:hint="eastAsia"/>
        </w:rPr>
        <w:t>应用层</w:t>
      </w:r>
      <w:bookmarkEnd w:id="37"/>
    </w:p>
    <w:p>
      <w:pPr>
        <w:rPr>
          <w:rFonts w:ascii="微软雅黑" w:hAnsi="微软雅黑" w:eastAsia="微软雅黑" w:cs="黑体"/>
          <w:i/>
          <w:iCs/>
          <w:color w:val="0000FF"/>
        </w:rPr>
      </w:pPr>
      <w:r>
        <w:rPr>
          <w:rFonts w:hint="eastAsia" w:ascii="微软雅黑" w:hAnsi="微软雅黑" w:eastAsia="微软雅黑" w:cs="黑体"/>
          <w:i/>
          <w:iCs/>
          <w:color w:val="0000FF"/>
        </w:rPr>
        <w:t>在此说明软件架构子系统的高层组织，是系统面向外部（主角）、面向功能（用例）的子系统。在这一层中的子系统，要根据中间层的约定继续分区（tier）</w:t>
      </w:r>
    </w:p>
    <w:p>
      <w:pPr>
        <w:pStyle w:val="4"/>
      </w:pPr>
      <w:bookmarkStart w:id="38" w:name="_Toc11660"/>
      <w:r>
        <w:rPr>
          <w:rFonts w:hint="eastAsia"/>
        </w:rPr>
        <w:t>业务层</w:t>
      </w:r>
      <w:bookmarkEnd w:id="38"/>
    </w:p>
    <w:p>
      <w:pPr>
        <w:rPr>
          <w:rFonts w:ascii="微软雅黑" w:hAnsi="微软雅黑" w:eastAsia="微软雅黑" w:cs="黑体"/>
          <w:i/>
          <w:iCs/>
          <w:color w:val="0000FF"/>
        </w:rPr>
      </w:pPr>
      <w:r>
        <w:rPr>
          <w:rFonts w:hint="eastAsia" w:ascii="微软雅黑" w:hAnsi="微软雅黑" w:eastAsia="微软雅黑" w:cs="黑体"/>
          <w:i/>
          <w:iCs/>
          <w:color w:val="0000FF"/>
        </w:rPr>
        <w:t>在此说明软件架构子系统的高层组织，是应用层子系统公用的、为应用层子系统提供服务的、和业务相关的子系统。在这一层中的子系统，要根据中间层的约定继续分区</w:t>
      </w:r>
    </w:p>
    <w:p>
      <w:pPr>
        <w:pStyle w:val="4"/>
      </w:pPr>
      <w:bookmarkStart w:id="39" w:name="_Toc16889"/>
      <w:r>
        <w:rPr>
          <w:rFonts w:hint="eastAsia"/>
        </w:rPr>
        <w:t>中间层</w:t>
      </w:r>
      <w:bookmarkEnd w:id="39"/>
    </w:p>
    <w:p>
      <w:pPr>
        <w:rPr>
          <w:rFonts w:ascii="微软雅黑" w:hAnsi="微软雅黑" w:eastAsia="微软雅黑" w:cs="黑体"/>
          <w:i/>
          <w:iCs/>
          <w:color w:val="0000FF"/>
        </w:rPr>
      </w:pPr>
      <w:r>
        <w:rPr>
          <w:rFonts w:hint="eastAsia" w:ascii="微软雅黑" w:hAnsi="微软雅黑" w:eastAsia="微软雅黑" w:cs="黑体"/>
          <w:i/>
          <w:iCs/>
          <w:color w:val="0000FF"/>
        </w:rPr>
        <w:t>在此说明软件架构子系统的底层组织，是面向系统内部（技术）、面向非功能（补充规约）的子系统（框架、包、机制、模式）。在这一层的子系统，通常包括分区、支持分区的框架、架构模式、设计机制（事务、存储等）、公用元素及服务（邮件、翻页、列表控件、树控件、按钮控件等）等</w:t>
      </w:r>
    </w:p>
    <w:p>
      <w:pPr>
        <w:pStyle w:val="4"/>
      </w:pPr>
      <w:bookmarkStart w:id="40" w:name="_Toc4120"/>
      <w:r>
        <w:rPr>
          <w:rFonts w:hint="eastAsia"/>
        </w:rPr>
        <w:t>系统层</w:t>
      </w:r>
      <w:bookmarkEnd w:id="40"/>
    </w:p>
    <w:p>
      <w:pPr>
        <w:rPr>
          <w:rFonts w:ascii="微软雅黑" w:hAnsi="微软雅黑" w:eastAsia="微软雅黑" w:cs="黑体"/>
          <w:i/>
          <w:iCs/>
          <w:color w:val="0000FF"/>
        </w:rPr>
      </w:pPr>
      <w:r>
        <w:rPr>
          <w:rFonts w:hint="eastAsia" w:ascii="微软雅黑" w:hAnsi="微软雅黑" w:eastAsia="微软雅黑" w:cs="黑体"/>
          <w:i/>
          <w:iCs/>
          <w:color w:val="0000FF"/>
        </w:rPr>
        <w:t>在此说明软件架构的操作系统、运行平台（应用服务器、数据库等）、开发语言、第三方技术（比如GIS、CORBA、J2EE、COM、.net）等</w:t>
      </w:r>
    </w:p>
    <w:p>
      <w:pPr>
        <w:pStyle w:val="2"/>
      </w:pPr>
      <w:bookmarkStart w:id="41" w:name="_Toc248252281"/>
      <w:bookmarkStart w:id="42" w:name="_Toc21110"/>
      <w:r>
        <w:rPr>
          <w:rFonts w:hint="eastAsia"/>
        </w:rPr>
        <w:t>开发架构视图</w:t>
      </w:r>
      <w:bookmarkEnd w:id="41"/>
      <w:bookmarkEnd w:id="42"/>
    </w:p>
    <w:p>
      <w:pPr>
        <w:pStyle w:val="3"/>
      </w:pPr>
      <w:bookmarkStart w:id="43" w:name="_Toc22619"/>
      <w:r>
        <w:rPr>
          <w:rFonts w:hint="eastAsia"/>
        </w:rPr>
        <w:t>开发视图原则</w:t>
      </w:r>
      <w:bookmarkEnd w:id="43"/>
    </w:p>
    <w:p>
      <w:pPr>
        <w:pStyle w:val="15"/>
        <w:shd w:val="clear" w:color="auto" w:fill="FFFFFF"/>
        <w:spacing w:before="336" w:beforeAutospacing="0" w:after="336" w:afterAutospacing="0"/>
        <w:rPr>
          <w:rFonts w:ascii="Arial" w:hAnsi="Arial" w:cs="Arial"/>
          <w:i/>
          <w:color w:val="0000FF"/>
          <w:sz w:val="21"/>
          <w:szCs w:val="21"/>
        </w:rPr>
      </w:pPr>
      <w:bookmarkStart w:id="44" w:name="_Toc248252282"/>
      <w:r>
        <w:rPr>
          <w:rFonts w:hint="eastAsia" w:ascii="Arial" w:hAnsi="Arial" w:cs="Arial"/>
          <w:i/>
          <w:color w:val="0000FF"/>
          <w:sz w:val="21"/>
          <w:szCs w:val="21"/>
        </w:rPr>
        <w:t>开发视图用于描述系统的模块划分和组成，以及细化到内部包的组成设计，服务于开发人员，反映系统开发实施过程。</w:t>
      </w:r>
    </w:p>
    <w:p>
      <w:pPr>
        <w:pStyle w:val="15"/>
        <w:shd w:val="clear" w:color="auto" w:fill="FFFFFF"/>
        <w:spacing w:before="336" w:beforeAutospacing="0" w:after="336" w:afterAutospacing="0"/>
        <w:rPr>
          <w:rFonts w:ascii="Arial" w:hAnsi="Arial" w:cs="Arial"/>
          <w:i/>
          <w:color w:val="0000FF"/>
          <w:sz w:val="21"/>
          <w:szCs w:val="21"/>
        </w:rPr>
      </w:pPr>
      <w:r>
        <w:rPr>
          <w:rFonts w:hint="eastAsia" w:ascii="Arial" w:hAnsi="Arial" w:cs="Arial"/>
          <w:i/>
          <w:color w:val="0000FF"/>
          <w:sz w:val="21"/>
          <w:szCs w:val="21"/>
        </w:rPr>
        <w:t>对逻辑架构元素，描述其代码位置，可以是代码仓位置，或代码目录，或是开源软件的版本信息等；系统的构建，即如何将代码编译成二进制交付件（比如.so/.bin）。这个构建信息需要包括构建依赖、构建工具链、构建环境信息等。</w:t>
      </w:r>
    </w:p>
    <w:p>
      <w:pPr>
        <w:pStyle w:val="15"/>
        <w:shd w:val="clear" w:color="auto" w:fill="FFFFFF"/>
        <w:spacing w:before="336" w:beforeAutospacing="0" w:after="336" w:afterAutospacing="0"/>
        <w:rPr>
          <w:rFonts w:ascii="Arial" w:hAnsi="Arial" w:cs="Arial"/>
          <w:i/>
          <w:color w:val="0000FF"/>
          <w:sz w:val="21"/>
          <w:szCs w:val="21"/>
        </w:rPr>
      </w:pPr>
      <w:r>
        <w:rPr>
          <w:rFonts w:hint="eastAsia" w:ascii="Arial" w:hAnsi="Arial" w:cs="Arial"/>
          <w:i/>
          <w:color w:val="0000FF"/>
          <w:sz w:val="21"/>
          <w:szCs w:val="21"/>
        </w:rPr>
        <w:t>良好的开发视图，应满足如下要求：</w:t>
      </w:r>
    </w:p>
    <w:p>
      <w:pPr>
        <w:pStyle w:val="15"/>
        <w:shd w:val="clear" w:color="auto" w:fill="FFFFFF"/>
        <w:spacing w:before="336" w:beforeAutospacing="0" w:after="336" w:afterAutospacing="0"/>
        <w:rPr>
          <w:rFonts w:ascii="Arial" w:hAnsi="Arial" w:cs="Arial"/>
          <w:i/>
          <w:color w:val="0000FF"/>
          <w:sz w:val="21"/>
          <w:szCs w:val="21"/>
        </w:rPr>
      </w:pPr>
      <w:r>
        <w:rPr>
          <w:rFonts w:hint="eastAsia" w:ascii="Arial" w:hAnsi="Arial" w:cs="Arial"/>
          <w:i/>
          <w:color w:val="0000FF"/>
          <w:sz w:val="21"/>
          <w:szCs w:val="21"/>
        </w:rPr>
        <w:t>通过逻辑架构元素，能够找到所有的代码和所有的二进制交付件</w:t>
      </w:r>
    </w:p>
    <w:p>
      <w:pPr>
        <w:pStyle w:val="15"/>
        <w:shd w:val="clear" w:color="auto" w:fill="FFFFFF"/>
        <w:spacing w:before="336" w:beforeAutospacing="0" w:after="336" w:afterAutospacing="0"/>
        <w:rPr>
          <w:rFonts w:ascii="Arial" w:hAnsi="Arial" w:cs="Arial"/>
          <w:i/>
          <w:color w:val="0000FF"/>
          <w:sz w:val="21"/>
          <w:szCs w:val="21"/>
        </w:rPr>
      </w:pPr>
      <w:r>
        <w:rPr>
          <w:rFonts w:hint="eastAsia" w:ascii="Arial" w:hAnsi="Arial" w:cs="Arial"/>
          <w:i/>
          <w:color w:val="0000FF"/>
          <w:sz w:val="21"/>
          <w:szCs w:val="21"/>
        </w:rPr>
        <w:t>每个代码源文件，都能找到它所属的逻辑逻辑架构元素</w:t>
      </w:r>
    </w:p>
    <w:p>
      <w:pPr>
        <w:pStyle w:val="15"/>
        <w:shd w:val="clear" w:color="auto" w:fill="FFFFFF"/>
        <w:spacing w:before="336" w:beforeAutospacing="0" w:after="336" w:afterAutospacing="0"/>
        <w:rPr>
          <w:rFonts w:ascii="Arial" w:hAnsi="Arial" w:cs="Arial"/>
          <w:i/>
          <w:color w:val="0000FF"/>
          <w:sz w:val="21"/>
          <w:szCs w:val="21"/>
        </w:rPr>
      </w:pPr>
      <w:r>
        <w:rPr>
          <w:rFonts w:hint="eastAsia" w:ascii="Arial" w:hAnsi="Arial" w:cs="Arial"/>
          <w:i/>
          <w:color w:val="0000FF"/>
          <w:sz w:val="21"/>
          <w:szCs w:val="21"/>
        </w:rPr>
        <w:t>每个二进制交付件，都能够找到它集成了哪些逻辑架构元素</w:t>
      </w:r>
    </w:p>
    <w:p>
      <w:pPr>
        <w:pStyle w:val="15"/>
        <w:shd w:val="clear" w:color="auto" w:fill="FFFFFF"/>
        <w:spacing w:before="336" w:beforeAutospacing="0" w:after="336" w:afterAutospacing="0"/>
        <w:rPr>
          <w:rFonts w:ascii="Arial" w:hAnsi="Arial" w:cs="Arial"/>
          <w:i/>
          <w:color w:val="0000FF"/>
          <w:sz w:val="21"/>
          <w:szCs w:val="21"/>
        </w:rPr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90066741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8yWdNIAAAADAQAADwAAAAAAAAABACAAAAAi&#10;AAAAZHJzL2Rvd25yZXYueG1sUEsBAhQAFAAAAAgAh07iQNO/aW4QAgAAFwQAAA4AAAAAAAAAAQAg&#10;AAAAIQEAAGRycy9lMm9Eb2MueG1sUEsFBgAAAAAGAAYAWQEAAKM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14:ligatures w14:val="standardContextual"/>
        </w:rPr>
        <w:t xml:space="preserve"> </w:t>
      </w:r>
      <w:r>
        <w:rPr>
          <w14:ligatures w14:val="standardContextual"/>
        </w:rPr>
        <w:drawing>
          <wp:inline distT="0" distB="0" distL="0" distR="0">
            <wp:extent cx="5727700" cy="2840355"/>
            <wp:effectExtent l="0" t="0" r="6350" b="0"/>
            <wp:docPr id="1900347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4702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>
      <w:pPr>
        <w:pStyle w:val="2"/>
      </w:pPr>
      <w:bookmarkStart w:id="45" w:name="_Toc248252289"/>
      <w:bookmarkStart w:id="46" w:name="_Toc9760"/>
      <w:r>
        <w:rPr>
          <w:rFonts w:hint="eastAsia"/>
        </w:rPr>
        <w:t>运行架构视图</w:t>
      </w:r>
      <w:bookmarkEnd w:id="45"/>
      <w:bookmarkEnd w:id="46"/>
      <w:r>
        <w:t xml:space="preserve"> </w:t>
      </w:r>
    </w:p>
    <w:p>
      <w:pPr>
        <w:pStyle w:val="3"/>
      </w:pPr>
      <w:bookmarkStart w:id="47" w:name="_Toc2853"/>
      <w:r>
        <w:rPr>
          <w:rFonts w:hint="eastAsia"/>
        </w:rPr>
        <w:t>运行视图原则</w:t>
      </w:r>
      <w:bookmarkEnd w:id="47"/>
    </w:p>
    <w:p>
      <w:pPr>
        <w:pStyle w:val="50"/>
        <w:ind w:left="0"/>
      </w:pPr>
      <w:r>
        <w:rPr>
          <w:rFonts w:hint="eastAsia"/>
        </w:rPr>
        <w:t>关注点：此架构设计视图的关注点是控制流组织，描述系统软件组件之间的通信时序，数据的输入输出，在UML中通常由时序图和流程图表示。</w:t>
      </w:r>
    </w:p>
    <w:p>
      <w:pPr>
        <w:pStyle w:val="50"/>
        <w:ind w:left="0"/>
      </w:pPr>
      <w:r>
        <w:rPr>
          <w:rFonts w:hint="eastAsia"/>
        </w:rPr>
        <w:t>注意：进程和线程是广为人知的控制流实现技术，但在架构设计思维当中，对于系统软件和嵌入式软件极为重要的中断服务程序也是控制流，这样利于架构师统一利用不同控制流手段设计并行和并发。</w:t>
      </w:r>
    </w:p>
    <w:p>
      <w:pPr>
        <w:pStyle w:val="3"/>
      </w:pPr>
      <w:bookmarkStart w:id="48" w:name="_Toc248252290"/>
      <w:bookmarkStart w:id="49" w:name="_Toc27398"/>
      <w:r>
        <w:rPr>
          <w:rFonts w:hint="eastAsia"/>
        </w:rPr>
        <w:t>控制流组织</w:t>
      </w:r>
      <w:bookmarkEnd w:id="48"/>
      <w:bookmarkEnd w:id="49"/>
    </w:p>
    <w:p>
      <w:pPr>
        <w:pStyle w:val="50"/>
        <w:ind w:left="0"/>
      </w:pPr>
      <w:r>
        <w:rPr>
          <w:rFonts w:hint="eastAsia"/>
        </w:rPr>
        <w:t>内容：控制流有哪些，每条控制流各是何种形式（例如进程、线程、中断服务程序），哪些软件单元是控制流的起点，整条控制流中分别调用了哪些软件单元。</w:t>
      </w:r>
    </w:p>
    <w:p>
      <w:pPr>
        <w:pStyle w:val="50"/>
        <w:ind w:left="0"/>
      </w:pPr>
      <w:r>
        <w:rPr>
          <w:rFonts w:hint="eastAsia"/>
        </w:rPr>
        <w:t>意义：这是对系统运行时结构的刻画，主要反映系统的动态结构。</w:t>
      </w:r>
    </w:p>
    <w:p>
      <w:pPr>
        <w:pStyle w:val="3"/>
      </w:pPr>
      <w:bookmarkStart w:id="50" w:name="_Toc248252291"/>
      <w:bookmarkStart w:id="51" w:name="_Toc28870"/>
      <w:r>
        <w:rPr>
          <w:rFonts w:hint="eastAsia"/>
        </w:rPr>
        <w:t>控制流的创建、销毁、通信</w:t>
      </w:r>
      <w:bookmarkEnd w:id="50"/>
      <w:bookmarkEnd w:id="51"/>
    </w:p>
    <w:p>
      <w:pPr>
        <w:pStyle w:val="50"/>
        <w:ind w:left="0"/>
      </w:pPr>
      <w:r>
        <w:rPr>
          <w:rFonts w:hint="eastAsia"/>
        </w:rPr>
        <w:t>内容：描述进程、线程和中断服务程序的创建和销毁，以及多条控制流之间的通信关系的定义。</w:t>
      </w:r>
    </w:p>
    <w:p>
      <w:pPr>
        <w:pStyle w:val="50"/>
        <w:ind w:left="0"/>
      </w:pPr>
      <w:r>
        <w:rPr>
          <w:rFonts w:hint="eastAsia"/>
        </w:rPr>
        <w:t>意义：一旦引入了多条控制流，附加工作就产生了——此时控制流的创建和销毁、以及控制流之间的通信关系往往是必须考虑的。</w:t>
      </w:r>
    </w:p>
    <w:p>
      <w:pPr>
        <w:pStyle w:val="3"/>
      </w:pPr>
      <w:bookmarkStart w:id="52" w:name="_Toc248252292"/>
      <w:bookmarkStart w:id="53" w:name="_Toc14541"/>
      <w:r>
        <w:rPr>
          <w:rFonts w:hint="eastAsia"/>
        </w:rPr>
        <w:t>加锁设计</w:t>
      </w:r>
      <w:bookmarkEnd w:id="52"/>
      <w:bookmarkEnd w:id="53"/>
    </w:p>
    <w:p>
      <w:pPr>
        <w:pStyle w:val="50"/>
        <w:ind w:left="0"/>
      </w:pPr>
      <w:r>
        <w:rPr>
          <w:rFonts w:hint="eastAsia"/>
        </w:rPr>
        <w:t>内容：系统中有多条控制流在同时运行的情况下，一个经典问题是多于一条控制流可能会同时修改某些数据结构，而造成数据的不一致。为此，架构师需要关注加锁设计，合理引入临界区或同步机制。</w:t>
      </w:r>
    </w:p>
    <w:p>
      <w:pPr>
        <w:pStyle w:val="50"/>
        <w:ind w:left="0"/>
      </w:pPr>
      <w:r>
        <w:rPr>
          <w:rFonts w:hint="eastAsia"/>
        </w:rPr>
        <w:t>意义：加锁设计事关系统的正确性。值得注意的是，忽略加锁设计造成的问题往往以“不易重现的Bug”的形式出现，困惑的程序员会对测试人员说，“你看你报的Bug在我机器上根本就不存在呀”。</w:t>
      </w:r>
    </w:p>
    <w:p>
      <w:pPr>
        <w:pStyle w:val="50"/>
        <w:ind w:left="0"/>
      </w:pPr>
      <w:r>
        <w:rPr>
          <w:rFonts w:hint="eastAsia"/>
        </w:rPr>
        <w:t>参考：对通用组件、通用模块的设计而言，加锁设计应予以专门关注，思维要点是研究未来通用模块的各种可能使用场景。</w:t>
      </w:r>
    </w:p>
    <w:p>
      <w:pPr>
        <w:pStyle w:val="2"/>
      </w:pPr>
      <w:bookmarkStart w:id="54" w:name="_Toc248252293"/>
      <w:bookmarkStart w:id="55" w:name="_Toc14488"/>
      <w:r>
        <w:rPr>
          <w:rFonts w:hint="eastAsia"/>
        </w:rPr>
        <w:t>物理架构视图</w:t>
      </w:r>
      <w:bookmarkEnd w:id="54"/>
      <w:bookmarkEnd w:id="55"/>
      <w:r>
        <w:t xml:space="preserve"> </w:t>
      </w:r>
    </w:p>
    <w:p>
      <w:pPr>
        <w:pStyle w:val="3"/>
      </w:pPr>
      <w:bookmarkStart w:id="56" w:name="_Toc18053"/>
      <w:r>
        <w:rPr>
          <w:rFonts w:hint="eastAsia"/>
        </w:rPr>
        <w:t>物理视图原则</w:t>
      </w:r>
      <w:bookmarkEnd w:id="56"/>
    </w:p>
    <w:p>
      <w:pPr>
        <w:rPr>
          <w:rFonts w:ascii="Arial" w:hAnsi="Arial" w:cs="Arial"/>
          <w:i/>
          <w:color w:val="0000FF"/>
          <w:szCs w:val="21"/>
        </w:rPr>
      </w:pPr>
      <w:r>
        <w:rPr>
          <w:rFonts w:hint="eastAsia" w:ascii="Arial" w:hAnsi="Arial" w:cs="Arial"/>
          <w:i/>
          <w:color w:val="0000FF"/>
          <w:szCs w:val="21"/>
        </w:rPr>
        <w:t>此架构设计视图的关注点是物理节点（Node）分布，以及软件到硬件的具体映射关系。</w:t>
      </w:r>
    </w:p>
    <w:p>
      <w:pPr>
        <w:pStyle w:val="9"/>
        <w:rPr>
          <w:rFonts w:ascii="Arial" w:hAnsi="Arial" w:cs="Arial"/>
          <w:i/>
          <w:color w:val="0000FF"/>
          <w:szCs w:val="21"/>
        </w:rPr>
      </w:pPr>
      <w:r>
        <w:rPr>
          <w:rFonts w:hint="eastAsia" w:ascii="Arial" w:hAnsi="Arial" w:cs="Arial"/>
          <w:i/>
          <w:color w:val="0000FF"/>
          <w:szCs w:val="21"/>
        </w:rPr>
        <w:t>软件系统，最终是要运行在物理或软件环境上。物理环境可能是服务器、</w:t>
      </w:r>
      <w:r>
        <w:fldChar w:fldCharType="begin"/>
      </w:r>
      <w:r>
        <w:instrText xml:space="preserve"> HYPERLINK "https://www.zhihu.com/search?q=PC%E6%9C%BA&amp;search_source=Entity&amp;hybrid_search_source=Entity&amp;hybrid_search_extra=%7B%22sourceType%22%3A%22answer%22%2C%22sourceId%22%3A1544226906%7D" \t "_blank" </w:instrText>
      </w:r>
      <w:r>
        <w:fldChar w:fldCharType="separate"/>
      </w:r>
      <w:r>
        <w:rPr>
          <w:rFonts w:hint="eastAsia" w:ascii="Arial" w:hAnsi="Arial" w:cs="Arial"/>
          <w:i/>
          <w:color w:val="0000FF"/>
          <w:szCs w:val="21"/>
        </w:rPr>
        <w:t>PC机</w:t>
      </w:r>
      <w:r>
        <w:rPr>
          <w:rFonts w:hint="eastAsia" w:ascii="Arial" w:hAnsi="Arial" w:cs="Arial"/>
          <w:i/>
          <w:color w:val="0000FF"/>
          <w:szCs w:val="21"/>
        </w:rPr>
        <w:fldChar w:fldCharType="end"/>
      </w:r>
      <w:r>
        <w:rPr>
          <w:rFonts w:hint="eastAsia" w:ascii="Arial" w:hAnsi="Arial" w:cs="Arial"/>
          <w:i/>
          <w:color w:val="0000FF"/>
          <w:szCs w:val="21"/>
        </w:rPr>
        <w:t>、移动终端等物理设备；软件环境可以是</w:t>
      </w:r>
      <w:r>
        <w:fldChar w:fldCharType="begin"/>
      </w:r>
      <w:r>
        <w:instrText xml:space="preserve"> HYPERLINK "https://www.zhihu.com/search?q=%E8%99%9A%E6%8B%9F%E6%9C%BA&amp;search_source=Entity&amp;hybrid_search_source=Entity&amp;hybrid_search_extra=%7B%22sourceType%22%3A%22answer%22%2C%22sourceId%22%3A1544226906%7D" \t "_blank" </w:instrText>
      </w:r>
      <w:r>
        <w:fldChar w:fldCharType="separate"/>
      </w:r>
      <w:r>
        <w:rPr>
          <w:rFonts w:hint="eastAsia" w:ascii="Arial" w:hAnsi="Arial" w:cs="Arial"/>
          <w:i/>
          <w:color w:val="0000FF"/>
          <w:szCs w:val="21"/>
        </w:rPr>
        <w:t>虚拟机</w:t>
      </w:r>
      <w:r>
        <w:rPr>
          <w:rFonts w:hint="eastAsia" w:ascii="Arial" w:hAnsi="Arial" w:cs="Arial"/>
          <w:i/>
          <w:color w:val="0000FF"/>
          <w:szCs w:val="21"/>
        </w:rPr>
        <w:fldChar w:fldCharType="end"/>
      </w:r>
      <w:r>
        <w:rPr>
          <w:rFonts w:hint="eastAsia" w:ascii="Arial" w:hAnsi="Arial" w:cs="Arial"/>
          <w:i/>
          <w:color w:val="0000FF"/>
          <w:szCs w:val="21"/>
        </w:rPr>
        <w:t>、容器、进程或线程。</w:t>
      </w:r>
      <w:r>
        <w:fldChar w:fldCharType="begin"/>
      </w:r>
      <w:r>
        <w:instrText xml:space="preserve"> HYPERLINK "https://www.zhihu.com/search?q=%E9%83%A8%E7%BD%B2%E8%A7%86%E5%9B%BE&amp;search_source=Entity&amp;hybrid_search_source=Entity&amp;hybrid_search_extra=%7B%22sourceType%22%3A%22answer%22%2C%22sourceId%22%3A1544226906%7D" \t "_blank" </w:instrText>
      </w:r>
      <w:r>
        <w:fldChar w:fldCharType="separate"/>
      </w:r>
      <w:r>
        <w:rPr>
          <w:rFonts w:hint="eastAsia" w:ascii="Arial" w:hAnsi="Arial" w:cs="Arial"/>
          <w:i/>
          <w:color w:val="0000FF"/>
          <w:szCs w:val="21"/>
        </w:rPr>
        <w:t>部署视图</w:t>
      </w:r>
      <w:r>
        <w:rPr>
          <w:rFonts w:hint="eastAsia" w:ascii="Arial" w:hAnsi="Arial" w:cs="Arial"/>
          <w:i/>
          <w:color w:val="0000FF"/>
          <w:szCs w:val="21"/>
        </w:rPr>
        <w:fldChar w:fldCharType="end"/>
      </w:r>
      <w:r>
        <w:rPr>
          <w:rFonts w:hint="eastAsia" w:ascii="Arial" w:hAnsi="Arial" w:cs="Arial"/>
          <w:i/>
          <w:color w:val="0000FF"/>
          <w:szCs w:val="21"/>
        </w:rPr>
        <w:t>就是对这个部署信息进行描述。</w:t>
      </w:r>
    </w:p>
    <w:p>
      <w:pPr>
        <w:pStyle w:val="3"/>
      </w:pPr>
      <w:bookmarkStart w:id="57" w:name="_Toc248252294"/>
      <w:bookmarkStart w:id="58" w:name="_Toc30209"/>
      <w:r>
        <w:rPr>
          <w:rFonts w:hint="eastAsia"/>
        </w:rPr>
        <w:t>物理拓扑</w:t>
      </w:r>
      <w:bookmarkEnd w:id="57"/>
      <w:bookmarkEnd w:id="58"/>
    </w:p>
    <w:p>
      <w:pPr>
        <w:pStyle w:val="50"/>
        <w:ind w:left="0"/>
      </w:pPr>
      <w:r>
        <w:rPr>
          <w:rFonts w:hint="eastAsia"/>
        </w:rPr>
        <w:t>内容：一为硬件选型，二为硬件之间的拓扑连接关系。</w:t>
      </w:r>
    </w:p>
    <w:p>
      <w:pPr>
        <w:pStyle w:val="50"/>
        <w:ind w:left="0"/>
      </w:pPr>
      <w:r>
        <w:rPr>
          <w:rFonts w:hint="eastAsia"/>
        </w:rPr>
        <w:t>意义：对于分布式系统的设计，此节极为重要、而且是必须的。</w:t>
      </w:r>
    </w:p>
    <w:p>
      <w:pPr>
        <w:pStyle w:val="50"/>
        <w:ind w:left="0"/>
      </w:pPr>
      <w:r>
        <w:rPr>
          <w:rFonts w:hint="eastAsia"/>
        </w:rPr>
        <w:t>参考：下图是某企业级系统的物理拓扑图。</w:t>
      </w:r>
    </w:p>
    <w:p>
      <w:pPr>
        <w:pStyle w:val="9"/>
        <w:jc w:val="center"/>
      </w:pPr>
      <w:r>
        <w:drawing>
          <wp:inline distT="0" distB="0" distL="0" distR="0">
            <wp:extent cx="4440555" cy="3260725"/>
            <wp:effectExtent l="0" t="0" r="0" b="0"/>
            <wp:docPr id="175674669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46698" name="图片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</w:pPr>
    </w:p>
    <w:p>
      <w:pPr>
        <w:pStyle w:val="50"/>
        <w:ind w:left="0"/>
      </w:pPr>
      <w:r>
        <w:rPr>
          <w:rFonts w:hint="eastAsia"/>
        </w:rPr>
        <w:t>参考：下图是某嵌入式系统的物理拓扑图。</w:t>
      </w:r>
    </w:p>
    <w:p>
      <w:pPr>
        <w:pStyle w:val="9"/>
        <w:jc w:val="center"/>
      </w:pPr>
      <w:r>
        <w:drawing>
          <wp:inline distT="0" distB="0" distL="0" distR="0">
            <wp:extent cx="4127500" cy="3168650"/>
            <wp:effectExtent l="0" t="0" r="6350" b="0"/>
            <wp:docPr id="18243916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91635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9" w:name="_Toc248252295"/>
      <w:bookmarkStart w:id="60" w:name="_Toc6192"/>
      <w:r>
        <w:rPr>
          <w:rFonts w:hint="eastAsia"/>
        </w:rPr>
        <w:t>软件到硬件的映射</w:t>
      </w:r>
      <w:bookmarkEnd w:id="59"/>
      <w:bookmarkEnd w:id="60"/>
    </w:p>
    <w:p>
      <w:pPr>
        <w:pStyle w:val="50"/>
        <w:ind w:left="0"/>
      </w:pPr>
      <w:r>
        <w:rPr>
          <w:rFonts w:hint="eastAsia"/>
        </w:rPr>
        <w:t>内容：明确每个物理节点上有哪些（一到多个）软件的目标单元，并说明具体的“映射方式”是安装、是部署、还是烧写、抑或是下载。</w:t>
      </w:r>
    </w:p>
    <w:p>
      <w:pPr>
        <w:pStyle w:val="50"/>
        <w:ind w:left="0"/>
      </w:pPr>
      <w:r>
        <w:rPr>
          <w:rFonts w:hint="eastAsia"/>
        </w:rPr>
        <w:t>意义：如果把此节漏了，就无法表明本文档的主题——软件系统——和上述硬件、硬件拓扑的关系。</w:t>
      </w:r>
    </w:p>
    <w:p>
      <w:pPr>
        <w:pStyle w:val="50"/>
        <w:ind w:left="0"/>
      </w:pPr>
      <w:r>
        <w:rPr>
          <w:rFonts w:hint="eastAsia"/>
        </w:rPr>
        <w:t>参考：下图所示为设备调试系统中，软件到硬件的映射关系。</w:t>
      </w:r>
    </w:p>
    <w:p>
      <w:pPr>
        <w:pStyle w:val="9"/>
        <w:jc w:val="center"/>
      </w:pPr>
      <w:r>
        <w:rPr>
          <w:rFonts w:hint="eastAsia"/>
        </w:rPr>
        <w:drawing>
          <wp:inline distT="0" distB="0" distL="0" distR="0">
            <wp:extent cx="4349750" cy="1657350"/>
            <wp:effectExtent l="0" t="0" r="0" b="0"/>
            <wp:docPr id="537106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0644" name="图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61" w:name="_Toc248252296"/>
      <w:bookmarkStart w:id="62" w:name="_Toc10859"/>
      <w:r>
        <w:rPr>
          <w:rFonts w:hint="eastAsia"/>
        </w:rPr>
        <w:t>优化部署</w:t>
      </w:r>
      <w:bookmarkEnd w:id="61"/>
      <w:bookmarkEnd w:id="62"/>
    </w:p>
    <w:p>
      <w:pPr>
        <w:pStyle w:val="50"/>
        <w:ind w:left="0"/>
      </w:pPr>
      <w:r>
        <w:rPr>
          <w:rFonts w:hint="eastAsia"/>
        </w:rPr>
        <w:t>内容：为达降低成本、提高性能和可靠性等等目标，应特别关注的部署考虑。</w:t>
      </w:r>
    </w:p>
    <w:p>
      <w:pPr>
        <w:pStyle w:val="50"/>
        <w:ind w:left="0"/>
      </w:pPr>
      <w:r>
        <w:rPr>
          <w:rFonts w:hint="eastAsia"/>
        </w:rPr>
        <w:t>意义：物理架构设计的优劣，造成的成本差异和质量差异，可能是天壤之别。所以必须重视。</w:t>
      </w:r>
    </w:p>
    <w:p>
      <w:pPr>
        <w:pStyle w:val="50"/>
      </w:pPr>
      <w:r>
        <w:drawing>
          <wp:inline distT="0" distB="0" distL="0" distR="0">
            <wp:extent cx="5194300" cy="3079750"/>
            <wp:effectExtent l="0" t="0" r="6350" b="6350"/>
            <wp:docPr id="20094399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39943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2"/>
      </w:pPr>
      <w:bookmarkStart w:id="63" w:name="_Toc248252301"/>
      <w:bookmarkStart w:id="64" w:name="_Toc10580"/>
      <w:r>
        <w:rPr>
          <w:rFonts w:hint="eastAsia"/>
        </w:rPr>
        <w:t>关键质量属性的设计原理</w:t>
      </w:r>
      <w:bookmarkEnd w:id="63"/>
      <w:bookmarkEnd w:id="64"/>
    </w:p>
    <w:p>
      <w:pPr>
        <w:pStyle w:val="50"/>
        <w:ind w:left="0"/>
      </w:pPr>
      <w:r>
        <w:rPr>
          <w:rFonts w:hint="eastAsia"/>
        </w:rPr>
        <w:t>内容：因软件系统的不同，性能、安全性、可伸缩性、互操作性、可扩展性、可测试性、可重用性、可维护性等质量属性，都可以是本系统的关键质量属性。</w:t>
      </w:r>
    </w:p>
    <w:p>
      <w:pPr>
        <w:pStyle w:val="50"/>
        <w:ind w:left="0"/>
      </w:pPr>
      <w:r>
        <w:rPr>
          <w:rFonts w:hint="eastAsia"/>
        </w:rPr>
        <w:t>本文档的前面部分已经涉及了关键质量属性的设计决策，而本节更集中、更全面地描述这些架构设计决策，并且阐述“为什么”这么设计。</w:t>
      </w:r>
    </w:p>
    <w:p>
      <w:pPr>
        <w:pStyle w:val="2"/>
        <w:ind w:left="643" w:hanging="643"/>
      </w:pPr>
      <w:bookmarkStart w:id="65" w:name="_Toc27643"/>
      <w:r>
        <w:rPr>
          <w:rFonts w:hint="eastAsia"/>
        </w:rPr>
        <w:t>其他说明</w:t>
      </w:r>
      <w:bookmarkEnd w:id="65"/>
    </w:p>
    <w:p>
      <w:pPr>
        <w:pStyle w:val="2"/>
      </w:pPr>
      <w:bookmarkStart w:id="66" w:name="_Toc1363"/>
      <w:r>
        <w:rPr>
          <w:rFonts w:hint="eastAsia"/>
        </w:rPr>
        <w:t>附录</w:t>
      </w:r>
      <w:bookmarkEnd w:id="66"/>
    </w:p>
    <w:sectPr>
      <w:headerReference r:id="rId5" w:type="default"/>
      <w:footerReference r:id="rId6" w:type="default"/>
      <w:pgSz w:w="11900" w:h="16832"/>
      <w:pgMar w:top="1553" w:right="1440" w:bottom="1327" w:left="1440" w:header="648" w:footer="64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0"/>
    </w:pPr>
    <w:r>
      <w:rPr>
        <w:rFonts w:hint="eastAsia"/>
      </w:rPr>
      <w:t>2024-03-25</w:t>
    </w:r>
    <w:r>
      <w:tab/>
    </w:r>
    <w:r>
      <w:tab/>
    </w:r>
    <w:r>
      <w:t xml:space="preserve"> </w:t>
    </w:r>
    <w:r>
      <w:rPr>
        <w:rFonts w:hint="eastAsia"/>
      </w:rPr>
      <w:t>第</w:t>
    </w:r>
    <w:r>
      <w:rPr>
        <w:rStyle w:val="19"/>
      </w:rPr>
      <w:fldChar w:fldCharType="begin"/>
    </w:r>
    <w:r>
      <w:rPr>
        <w:rStyle w:val="19"/>
      </w:rPr>
      <w:instrText xml:space="preserve"> PAGE </w:instrText>
    </w:r>
    <w:r>
      <w:rPr>
        <w:rStyle w:val="19"/>
      </w:rPr>
      <w:fldChar w:fldCharType="separate"/>
    </w:r>
    <w:r>
      <w:rPr>
        <w:rStyle w:val="19"/>
      </w:rPr>
      <w:t>9</w:t>
    </w:r>
    <w:r>
      <w:rPr>
        <w:rStyle w:val="19"/>
      </w:rPr>
      <w:fldChar w:fldCharType="end"/>
    </w:r>
    <w:r>
      <w:rPr>
        <w:rStyle w:val="19"/>
        <w:rFonts w:hint="eastAsia"/>
      </w:rPr>
      <w:t>页</w:t>
    </w:r>
    <w:r>
      <w:rPr>
        <w:rStyle w:val="19"/>
      </w:rPr>
      <w:t>,</w:t>
    </w:r>
    <w:r>
      <w:rPr>
        <w:rFonts w:hint="eastAsia"/>
      </w:rPr>
      <w:t>共</w:t>
    </w:r>
    <w:r>
      <w:rPr>
        <w:rStyle w:val="19"/>
      </w:rPr>
      <w:fldChar w:fldCharType="begin"/>
    </w:r>
    <w:r>
      <w:rPr>
        <w:rStyle w:val="19"/>
      </w:rPr>
      <w:instrText xml:space="preserve"> NUMPAGES </w:instrText>
    </w:r>
    <w:r>
      <w:rPr>
        <w:rStyle w:val="19"/>
      </w:rPr>
      <w:fldChar w:fldCharType="separate"/>
    </w:r>
    <w:r>
      <w:rPr>
        <w:rStyle w:val="19"/>
      </w:rPr>
      <w:t>9</w:t>
    </w:r>
    <w:r>
      <w:rPr>
        <w:rStyle w:val="19"/>
      </w:rPr>
      <w:fldChar w:fldCharType="end"/>
    </w:r>
    <w:r>
      <w:rPr>
        <w:rStyle w:val="19"/>
        <w:rFonts w:hint="eastAsia"/>
      </w:rPr>
      <w:t>页</w:t>
    </w: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t>9</w:t>
    </w:r>
    <w:r>
      <w:fldChar w:fldCharType="end"/>
    </w:r>
    <w:r>
      <w:t xml:space="preserve"> , Total</w:t>
    </w:r>
    <w:r>
      <w:rPr>
        <w:rStyle w:val="19"/>
      </w:rPr>
      <w:fldChar w:fldCharType="begin"/>
    </w:r>
    <w:r>
      <w:rPr>
        <w:rStyle w:val="19"/>
      </w:rPr>
      <w:instrText xml:space="preserve"> NUMPAGES </w:instrText>
    </w:r>
    <w:r>
      <w:rPr>
        <w:rStyle w:val="19"/>
      </w:rPr>
      <w:fldChar w:fldCharType="separate"/>
    </w:r>
    <w:r>
      <w:rPr>
        <w:rStyle w:val="19"/>
      </w:rPr>
      <w:t>9</w:t>
    </w:r>
    <w:r>
      <w:rPr>
        <w:rStyle w:val="19"/>
      </w:rPr>
      <w:fldChar w:fldCharType="end"/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974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920"/>
      <w:gridCol w:w="5820"/>
      <w:gridCol w:w="3003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920" w:type="dxa"/>
          <w:tcBorders>
            <w:top w:val="nil"/>
            <w:left w:val="nil"/>
            <w:bottom w:val="single" w:color="auto" w:sz="6" w:space="0"/>
            <w:right w:val="nil"/>
          </w:tcBorders>
        </w:tcPr>
        <w:p>
          <w:pPr>
            <w:pStyle w:val="42"/>
            <w:widowControl/>
          </w:pPr>
        </w:p>
      </w:tc>
      <w:tc>
        <w:tcPr>
          <w:tcW w:w="5820" w:type="dxa"/>
          <w:tcBorders>
            <w:top w:val="nil"/>
            <w:left w:val="nil"/>
            <w:bottom w:val="single" w:color="auto" w:sz="6" w:space="0"/>
            <w:right w:val="nil"/>
          </w:tcBorders>
          <w:vAlign w:val="bottom"/>
        </w:tcPr>
        <w:p>
          <w:pPr>
            <w:pStyle w:val="12"/>
            <w:wordWrap w:val="0"/>
            <w:jc w:val="right"/>
          </w:pPr>
          <w:r>
            <w:rPr>
              <w:rFonts w:hint="eastAsia"/>
            </w:rPr>
            <w:t>架构设计说明书   文档密级：内部公开</w:t>
          </w:r>
        </w:p>
        <w:p>
          <w:pPr>
            <w:pStyle w:val="12"/>
            <w:jc w:val="left"/>
          </w:pPr>
        </w:p>
      </w:tc>
      <w:tc>
        <w:tcPr>
          <w:tcW w:w="3003" w:type="dxa"/>
          <w:tcBorders>
            <w:top w:val="nil"/>
            <w:left w:val="nil"/>
            <w:bottom w:val="single" w:color="auto" w:sz="6" w:space="0"/>
            <w:right w:val="nil"/>
          </w:tcBorders>
          <w:vAlign w:val="bottom"/>
        </w:tcPr>
        <w:p>
          <w:pPr>
            <w:pStyle w:val="29"/>
            <w:ind w:right="90"/>
            <w:jc w:val="right"/>
          </w:pPr>
        </w:p>
      </w:tc>
    </w:tr>
  </w:tbl>
  <w:p>
    <w:pPr>
      <w:widowControl/>
      <w:rPr>
        <w:szCs w:val="21"/>
      </w:rPr>
    </w:pPr>
    <w:r>
      <w:pict>
        <v:shape id="IPGWMV_P-B6DD_T-3_U-32A85948" o:spid="_x0000_s1025" o:spt="75" alt="IPGWMV_P-B6DD_T-3_U-32A85948" type="#_x0000_t75" style="position:absolute;left:0pt;margin-left:0pt;margin-top:0pt;height:840pt;width:594pt;mso-position-horizontal-relative:page;mso-position-vertical-relative:page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QK-61799DA4-0-0-319-46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347E6A"/>
    <w:multiLevelType w:val="multilevel"/>
    <w:tmpl w:val="72347E6A"/>
    <w:lvl w:ilvl="0" w:tentative="0">
      <w:start w:val="1"/>
      <w:numFmt w:val="decimal"/>
      <w:pStyle w:val="2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pStyle w:val="5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pStyle w:val="6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pStyle w:val="7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pStyle w:val="8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yOGQyODI3NTAyMDJjYmRjZmFkZWE1NDI5Y2Q4NDIifQ=="/>
  </w:docVars>
  <w:rsids>
    <w:rsidRoot w:val="00141FFB"/>
    <w:rsid w:val="0001787F"/>
    <w:rsid w:val="0002203E"/>
    <w:rsid w:val="000514DF"/>
    <w:rsid w:val="000635B0"/>
    <w:rsid w:val="0007010C"/>
    <w:rsid w:val="000E7F2F"/>
    <w:rsid w:val="00125411"/>
    <w:rsid w:val="00141FFB"/>
    <w:rsid w:val="001A211E"/>
    <w:rsid w:val="0022564C"/>
    <w:rsid w:val="00247B29"/>
    <w:rsid w:val="002A0117"/>
    <w:rsid w:val="002B4C52"/>
    <w:rsid w:val="003857A5"/>
    <w:rsid w:val="00394FE8"/>
    <w:rsid w:val="00411AD1"/>
    <w:rsid w:val="00426175"/>
    <w:rsid w:val="00432BC5"/>
    <w:rsid w:val="00444687"/>
    <w:rsid w:val="00463CCC"/>
    <w:rsid w:val="004957CE"/>
    <w:rsid w:val="004E2655"/>
    <w:rsid w:val="005A098F"/>
    <w:rsid w:val="005B7CD6"/>
    <w:rsid w:val="005F2B44"/>
    <w:rsid w:val="00606904"/>
    <w:rsid w:val="006164ED"/>
    <w:rsid w:val="0068405A"/>
    <w:rsid w:val="0070651D"/>
    <w:rsid w:val="007D7EC6"/>
    <w:rsid w:val="007E6D34"/>
    <w:rsid w:val="00864C1D"/>
    <w:rsid w:val="0092399F"/>
    <w:rsid w:val="00941E06"/>
    <w:rsid w:val="00A32265"/>
    <w:rsid w:val="00C02774"/>
    <w:rsid w:val="00CD1E36"/>
    <w:rsid w:val="00D23B84"/>
    <w:rsid w:val="00D853F6"/>
    <w:rsid w:val="00DB2489"/>
    <w:rsid w:val="00DF2965"/>
    <w:rsid w:val="00E643AC"/>
    <w:rsid w:val="00E76C0A"/>
    <w:rsid w:val="00EB502B"/>
    <w:rsid w:val="00F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  <w14:ligatures w14:val="none"/>
    </w:rPr>
  </w:style>
  <w:style w:type="paragraph" w:styleId="2">
    <w:name w:val="heading 1"/>
    <w:basedOn w:val="1"/>
    <w:next w:val="3"/>
    <w:link w:val="21"/>
    <w:autoRedefine/>
    <w:qFormat/>
    <w:uiPriority w:val="0"/>
    <w:pPr>
      <w:keepNext/>
      <w:widowControl/>
      <w:numPr>
        <w:ilvl w:val="0"/>
        <w:numId w:val="1"/>
      </w:numPr>
      <w:adjustRightInd/>
      <w:spacing w:before="240" w:after="240"/>
      <w:jc w:val="both"/>
      <w:outlineLvl w:val="0"/>
    </w:pPr>
    <w:rPr>
      <w:rFonts w:ascii="Arial" w:hAnsi="Arial" w:eastAsia="黑体"/>
      <w:b/>
      <w:sz w:val="32"/>
      <w:szCs w:val="32"/>
    </w:rPr>
  </w:style>
  <w:style w:type="paragraph" w:styleId="3">
    <w:name w:val="heading 2"/>
    <w:basedOn w:val="1"/>
    <w:next w:val="1"/>
    <w:link w:val="22"/>
    <w:qFormat/>
    <w:uiPriority w:val="0"/>
    <w:pPr>
      <w:keepNext/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hAnsi="Arial" w:eastAsia="黑体"/>
      <w:sz w:val="24"/>
      <w:szCs w:val="24"/>
    </w:rPr>
  </w:style>
  <w:style w:type="paragraph" w:styleId="4">
    <w:name w:val="heading 3"/>
    <w:basedOn w:val="1"/>
    <w:next w:val="1"/>
    <w:link w:val="23"/>
    <w:qFormat/>
    <w:uiPriority w:val="0"/>
    <w:pPr>
      <w:keepNext/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hAnsi="Arial" w:eastAsia="黑体"/>
      <w:sz w:val="24"/>
      <w:szCs w:val="24"/>
    </w:rPr>
  </w:style>
  <w:style w:type="paragraph" w:styleId="5">
    <w:name w:val="heading 4"/>
    <w:basedOn w:val="1"/>
    <w:next w:val="1"/>
    <w:link w:val="24"/>
    <w:autoRedefine/>
    <w:qFormat/>
    <w:uiPriority w:val="0"/>
    <w:pPr>
      <w:keepNext/>
      <w:widowControl/>
      <w:numPr>
        <w:ilvl w:val="3"/>
        <w:numId w:val="1"/>
      </w:numPr>
      <w:adjustRightInd/>
      <w:spacing w:before="160" w:after="160"/>
      <w:ind w:left="200" w:leftChars="200" w:firstLine="0"/>
      <w:jc w:val="both"/>
      <w:outlineLvl w:val="3"/>
    </w:pPr>
    <w:rPr>
      <w:rFonts w:ascii="Arial" w:hAnsi="Arial" w:eastAsia="黑体"/>
      <w:szCs w:val="21"/>
    </w:rPr>
  </w:style>
  <w:style w:type="paragraph" w:styleId="6">
    <w:name w:val="heading 5"/>
    <w:basedOn w:val="1"/>
    <w:next w:val="1"/>
    <w:link w:val="25"/>
    <w:autoRedefine/>
    <w:qFormat/>
    <w:uiPriority w:val="0"/>
    <w:pPr>
      <w:keepNext/>
      <w:widowControl/>
      <w:numPr>
        <w:ilvl w:val="4"/>
        <w:numId w:val="1"/>
      </w:numPr>
      <w:adjustRightInd/>
      <w:ind w:left="200" w:leftChars="200" w:firstLine="0"/>
      <w:outlineLvl w:val="4"/>
    </w:pPr>
    <w:rPr>
      <w:rFonts w:ascii="Arial" w:hAnsi="Arial"/>
      <w:szCs w:val="21"/>
    </w:rPr>
  </w:style>
  <w:style w:type="paragraph" w:styleId="7">
    <w:name w:val="heading 6"/>
    <w:basedOn w:val="1"/>
    <w:next w:val="1"/>
    <w:link w:val="26"/>
    <w:autoRedefine/>
    <w:qFormat/>
    <w:uiPriority w:val="0"/>
    <w:pPr>
      <w:widowControl/>
      <w:numPr>
        <w:ilvl w:val="5"/>
        <w:numId w:val="1"/>
      </w:numPr>
      <w:ind w:left="200" w:leftChars="200" w:firstLine="0"/>
      <w:outlineLvl w:val="5"/>
    </w:pPr>
    <w:rPr>
      <w:rFonts w:ascii="Arial" w:hAnsi="Arial"/>
      <w:szCs w:val="21"/>
    </w:rPr>
  </w:style>
  <w:style w:type="paragraph" w:styleId="8">
    <w:name w:val="heading 7"/>
    <w:basedOn w:val="1"/>
    <w:next w:val="1"/>
    <w:link w:val="27"/>
    <w:autoRedefine/>
    <w:qFormat/>
    <w:uiPriority w:val="0"/>
    <w:pPr>
      <w:widowControl/>
      <w:numPr>
        <w:ilvl w:val="6"/>
        <w:numId w:val="1"/>
      </w:numPr>
      <w:ind w:left="200" w:leftChars="200" w:firstLine="0"/>
      <w:outlineLvl w:val="6"/>
    </w:pPr>
    <w:rPr>
      <w:rFonts w:ascii="Arial" w:hAnsi="Arial"/>
      <w:szCs w:val="21"/>
    </w:rPr>
  </w:style>
  <w:style w:type="character" w:default="1" w:styleId="18">
    <w:name w:val="Default Paragraph Font"/>
    <w:autoRedefine/>
    <w:unhideWhenUsed/>
    <w:qFormat/>
    <w:uiPriority w:val="1"/>
  </w:style>
  <w:style w:type="table" w:default="1" w:styleId="1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35"/>
    <w:autoRedefine/>
    <w:unhideWhenUsed/>
    <w:qFormat/>
    <w:uiPriority w:val="99"/>
    <w:pPr>
      <w:spacing w:after="120"/>
    </w:pPr>
  </w:style>
  <w:style w:type="paragraph" w:styleId="10">
    <w:name w:val="toc 3"/>
    <w:basedOn w:val="1"/>
    <w:autoRedefine/>
    <w:qFormat/>
    <w:uiPriority w:val="39"/>
    <w:pPr>
      <w:tabs>
        <w:tab w:val="left" w:pos="1134"/>
        <w:tab w:val="right" w:leader="dot" w:pos="9010"/>
      </w:tabs>
      <w:spacing w:line="240" w:lineRule="auto"/>
      <w:ind w:left="794" w:hanging="454"/>
    </w:pPr>
    <w:rPr>
      <w:rFonts w:ascii="Arial" w:hAnsi="Arial"/>
      <w:szCs w:val="21"/>
    </w:rPr>
  </w:style>
  <w:style w:type="paragraph" w:styleId="11">
    <w:name w:val="footer"/>
    <w:basedOn w:val="1"/>
    <w:link w:val="43"/>
    <w:autoRedefine/>
    <w:qFormat/>
    <w:uiPriority w:val="0"/>
    <w:pPr>
      <w:widowControl/>
      <w:tabs>
        <w:tab w:val="center" w:pos="4510"/>
        <w:tab w:val="right" w:pos="9020"/>
      </w:tabs>
      <w:ind w:firstLine="360"/>
      <w:jc w:val="both"/>
    </w:pPr>
    <w:rPr>
      <w:rFonts w:ascii="Arial" w:hAnsi="Arial"/>
      <w:sz w:val="18"/>
      <w:szCs w:val="18"/>
    </w:rPr>
  </w:style>
  <w:style w:type="paragraph" w:styleId="12">
    <w:name w:val="header"/>
    <w:basedOn w:val="1"/>
    <w:link w:val="44"/>
    <w:autoRedefine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both"/>
    </w:pPr>
    <w:rPr>
      <w:rFonts w:ascii="Arial" w:hAnsi="Arial"/>
      <w:sz w:val="18"/>
      <w:szCs w:val="18"/>
    </w:rPr>
  </w:style>
  <w:style w:type="paragraph" w:styleId="13">
    <w:name w:val="toc 1"/>
    <w:basedOn w:val="1"/>
    <w:next w:val="1"/>
    <w:autoRedefine/>
    <w:qFormat/>
    <w:uiPriority w:val="39"/>
    <w:pPr>
      <w:widowControl/>
      <w:spacing w:line="240" w:lineRule="auto"/>
      <w:ind w:left="198" w:hanging="113"/>
    </w:pPr>
    <w:rPr>
      <w:rFonts w:ascii="Arial" w:hAnsi="Arial"/>
      <w:szCs w:val="21"/>
    </w:rPr>
  </w:style>
  <w:style w:type="paragraph" w:styleId="14">
    <w:name w:val="toc 2"/>
    <w:basedOn w:val="1"/>
    <w:autoRedefine/>
    <w:qFormat/>
    <w:uiPriority w:val="39"/>
    <w:pPr>
      <w:tabs>
        <w:tab w:val="left" w:pos="794"/>
        <w:tab w:val="right" w:leader="dot" w:pos="9010"/>
      </w:tabs>
      <w:spacing w:line="240" w:lineRule="auto"/>
      <w:ind w:left="454" w:hanging="284"/>
    </w:pPr>
    <w:rPr>
      <w:rFonts w:ascii="Arial" w:hAnsi="Arial"/>
      <w:szCs w:val="21"/>
    </w:rPr>
  </w:style>
  <w:style w:type="paragraph" w:styleId="15">
    <w:name w:val="Normal (Web)"/>
    <w:basedOn w:val="1"/>
    <w:autoRedefine/>
    <w:unhideWhenUsed/>
    <w:qFormat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z w:val="24"/>
      <w:szCs w:val="24"/>
    </w:rPr>
  </w:style>
  <w:style w:type="paragraph" w:styleId="16">
    <w:name w:val="Body Text First Indent"/>
    <w:basedOn w:val="1"/>
    <w:link w:val="36"/>
    <w:autoRedefine/>
    <w:qFormat/>
    <w:uiPriority w:val="0"/>
    <w:pPr>
      <w:ind w:firstLine="420" w:firstLineChars="200"/>
      <w:jc w:val="both"/>
    </w:pPr>
    <w:rPr>
      <w:szCs w:val="21"/>
    </w:rPr>
  </w:style>
  <w:style w:type="character" w:styleId="19">
    <w:name w:val="page number"/>
    <w:basedOn w:val="18"/>
    <w:autoRedefine/>
    <w:qFormat/>
    <w:uiPriority w:val="0"/>
  </w:style>
  <w:style w:type="character" w:styleId="20">
    <w:name w:val="Hyperlink"/>
    <w:basedOn w:val="18"/>
    <w:autoRedefine/>
    <w:qFormat/>
    <w:uiPriority w:val="99"/>
    <w:rPr>
      <w:color w:val="0000FF"/>
      <w:u w:val="single"/>
    </w:rPr>
  </w:style>
  <w:style w:type="character" w:customStyle="1" w:styleId="21">
    <w:name w:val="标题 1 字符"/>
    <w:basedOn w:val="18"/>
    <w:link w:val="2"/>
    <w:autoRedefine/>
    <w:qFormat/>
    <w:uiPriority w:val="0"/>
    <w:rPr>
      <w:rFonts w:ascii="Arial" w:hAnsi="Arial" w:eastAsia="黑体" w:cs="Times New Roman"/>
      <w:b/>
      <w:kern w:val="0"/>
      <w:sz w:val="32"/>
      <w:szCs w:val="32"/>
      <w14:ligatures w14:val="none"/>
    </w:rPr>
  </w:style>
  <w:style w:type="character" w:customStyle="1" w:styleId="22">
    <w:name w:val="标题 2 字符"/>
    <w:basedOn w:val="18"/>
    <w:link w:val="3"/>
    <w:autoRedefine/>
    <w:qFormat/>
    <w:uiPriority w:val="0"/>
    <w:rPr>
      <w:rFonts w:ascii="Arial" w:hAnsi="Arial" w:eastAsia="黑体" w:cs="Times New Roman"/>
      <w:kern w:val="0"/>
      <w:sz w:val="24"/>
      <w:szCs w:val="24"/>
      <w14:ligatures w14:val="none"/>
    </w:rPr>
  </w:style>
  <w:style w:type="character" w:customStyle="1" w:styleId="23">
    <w:name w:val="标题 3 字符"/>
    <w:basedOn w:val="18"/>
    <w:link w:val="4"/>
    <w:autoRedefine/>
    <w:qFormat/>
    <w:uiPriority w:val="0"/>
    <w:rPr>
      <w:rFonts w:ascii="Arial" w:hAnsi="Arial" w:eastAsia="黑体" w:cs="Times New Roman"/>
      <w:kern w:val="0"/>
      <w:sz w:val="24"/>
      <w:szCs w:val="24"/>
      <w14:ligatures w14:val="none"/>
    </w:rPr>
  </w:style>
  <w:style w:type="character" w:customStyle="1" w:styleId="24">
    <w:name w:val="标题 4 字符"/>
    <w:basedOn w:val="18"/>
    <w:link w:val="5"/>
    <w:autoRedefine/>
    <w:qFormat/>
    <w:uiPriority w:val="0"/>
    <w:rPr>
      <w:rFonts w:ascii="Arial" w:hAnsi="Arial" w:eastAsia="黑体" w:cs="Times New Roman"/>
      <w:kern w:val="0"/>
      <w:szCs w:val="21"/>
      <w14:ligatures w14:val="none"/>
    </w:rPr>
  </w:style>
  <w:style w:type="character" w:customStyle="1" w:styleId="25">
    <w:name w:val="标题 5 字符"/>
    <w:basedOn w:val="18"/>
    <w:link w:val="6"/>
    <w:autoRedefine/>
    <w:qFormat/>
    <w:uiPriority w:val="0"/>
    <w:rPr>
      <w:rFonts w:ascii="Arial" w:hAnsi="Arial" w:eastAsia="宋体" w:cs="Times New Roman"/>
      <w:kern w:val="0"/>
      <w:szCs w:val="21"/>
      <w14:ligatures w14:val="none"/>
    </w:rPr>
  </w:style>
  <w:style w:type="character" w:customStyle="1" w:styleId="26">
    <w:name w:val="标题 6 字符"/>
    <w:basedOn w:val="18"/>
    <w:link w:val="7"/>
    <w:autoRedefine/>
    <w:qFormat/>
    <w:uiPriority w:val="0"/>
    <w:rPr>
      <w:rFonts w:ascii="Arial" w:hAnsi="Arial" w:eastAsia="宋体" w:cs="Times New Roman"/>
      <w:kern w:val="0"/>
      <w:szCs w:val="21"/>
      <w14:ligatures w14:val="none"/>
    </w:rPr>
  </w:style>
  <w:style w:type="character" w:customStyle="1" w:styleId="27">
    <w:name w:val="标题 7 字符"/>
    <w:basedOn w:val="18"/>
    <w:link w:val="8"/>
    <w:autoRedefine/>
    <w:qFormat/>
    <w:uiPriority w:val="0"/>
    <w:rPr>
      <w:rFonts w:ascii="Arial" w:hAnsi="Arial" w:eastAsia="宋体" w:cs="Times New Roman"/>
      <w:kern w:val="0"/>
      <w:szCs w:val="21"/>
      <w14:ligatures w14:val="none"/>
    </w:rPr>
  </w:style>
  <w:style w:type="paragraph" w:customStyle="1" w:styleId="28">
    <w:name w:val="表头样式"/>
    <w:basedOn w:val="1"/>
    <w:link w:val="47"/>
    <w:autoRedefine/>
    <w:qFormat/>
    <w:uiPriority w:val="0"/>
    <w:pPr>
      <w:jc w:val="center"/>
    </w:pPr>
    <w:rPr>
      <w:b/>
      <w:bCs/>
      <w:szCs w:val="21"/>
    </w:rPr>
  </w:style>
  <w:style w:type="paragraph" w:customStyle="1" w:styleId="29">
    <w:name w:val="页脚样式"/>
    <w:basedOn w:val="1"/>
    <w:autoRedefine/>
    <w:qFormat/>
    <w:uiPriority w:val="0"/>
    <w:rPr>
      <w:sz w:val="18"/>
      <w:szCs w:val="18"/>
    </w:rPr>
  </w:style>
  <w:style w:type="paragraph" w:customStyle="1" w:styleId="30">
    <w:name w:val="封面华为技术"/>
    <w:basedOn w:val="1"/>
    <w:autoRedefine/>
    <w:qFormat/>
    <w:uiPriority w:val="0"/>
    <w:pPr>
      <w:jc w:val="center"/>
    </w:pPr>
    <w:rPr>
      <w:rFonts w:ascii="Arial" w:hAnsi="Arial" w:eastAsia="黑体"/>
      <w:sz w:val="32"/>
      <w:szCs w:val="32"/>
    </w:rPr>
  </w:style>
  <w:style w:type="character" w:customStyle="1" w:styleId="31">
    <w:name w:val="编写建议 Char"/>
    <w:basedOn w:val="18"/>
    <w:link w:val="32"/>
    <w:autoRedefine/>
    <w:qFormat/>
    <w:uiPriority w:val="0"/>
    <w:rPr>
      <w:rFonts w:ascii="Arial" w:hAnsi="Arial" w:cs="Arial"/>
      <w:i/>
      <w:color w:val="0000FF"/>
      <w:szCs w:val="21"/>
    </w:rPr>
  </w:style>
  <w:style w:type="paragraph" w:customStyle="1" w:styleId="32">
    <w:name w:val="编写建议"/>
    <w:basedOn w:val="1"/>
    <w:link w:val="31"/>
    <w:autoRedefine/>
    <w:qFormat/>
    <w:uiPriority w:val="0"/>
    <w:pPr>
      <w:ind w:firstLine="420" w:firstLineChars="200"/>
    </w:pPr>
    <w:rPr>
      <w:rFonts w:ascii="Arial" w:hAnsi="Arial" w:cs="Arial" w:eastAsiaTheme="minorEastAsia"/>
      <w:i/>
      <w:color w:val="0000FF"/>
      <w:kern w:val="2"/>
      <w:szCs w:val="21"/>
      <w14:ligatures w14:val="standardContextual"/>
    </w:rPr>
  </w:style>
  <w:style w:type="paragraph" w:customStyle="1" w:styleId="33">
    <w:name w:val="封面表格文本"/>
    <w:basedOn w:val="1"/>
    <w:autoRedefine/>
    <w:qFormat/>
    <w:uiPriority w:val="0"/>
    <w:pPr>
      <w:spacing w:line="240" w:lineRule="auto"/>
      <w:jc w:val="center"/>
    </w:pPr>
    <w:rPr>
      <w:rFonts w:ascii="Arial" w:hAnsi="Arial"/>
      <w:szCs w:val="21"/>
    </w:rPr>
  </w:style>
  <w:style w:type="paragraph" w:customStyle="1" w:styleId="34">
    <w:name w:val="封面文档标题"/>
    <w:basedOn w:val="1"/>
    <w:autoRedefine/>
    <w:qFormat/>
    <w:uiPriority w:val="0"/>
    <w:pPr>
      <w:jc w:val="center"/>
    </w:pPr>
    <w:rPr>
      <w:rFonts w:ascii="Arial" w:hAnsi="Arial" w:eastAsia="黑体"/>
      <w:bCs/>
      <w:sz w:val="44"/>
      <w:szCs w:val="44"/>
    </w:rPr>
  </w:style>
  <w:style w:type="character" w:customStyle="1" w:styleId="35">
    <w:name w:val="正文文本 字符"/>
    <w:basedOn w:val="18"/>
    <w:link w:val="9"/>
    <w:autoRedefine/>
    <w:qFormat/>
    <w:uiPriority w:val="99"/>
    <w:rPr>
      <w:rFonts w:ascii="Times New Roman" w:hAnsi="Times New Roman" w:eastAsia="宋体" w:cs="Times New Roman"/>
      <w:kern w:val="0"/>
      <w:szCs w:val="20"/>
      <w14:ligatures w14:val="none"/>
    </w:rPr>
  </w:style>
  <w:style w:type="character" w:customStyle="1" w:styleId="36">
    <w:name w:val="正文文本首行缩进 字符"/>
    <w:basedOn w:val="35"/>
    <w:link w:val="16"/>
    <w:autoRedefine/>
    <w:qFormat/>
    <w:uiPriority w:val="0"/>
    <w:rPr>
      <w:rFonts w:ascii="Times New Roman" w:hAnsi="Times New Roman" w:eastAsia="宋体" w:cs="Times New Roman"/>
      <w:kern w:val="0"/>
      <w:szCs w:val="21"/>
      <w14:ligatures w14:val="none"/>
    </w:rPr>
  </w:style>
  <w:style w:type="paragraph" w:customStyle="1" w:styleId="37">
    <w:name w:val="关键词"/>
    <w:basedOn w:val="1"/>
    <w:autoRedefine/>
    <w:qFormat/>
    <w:uiPriority w:val="0"/>
    <w:pPr>
      <w:widowControl/>
      <w:tabs>
        <w:tab w:val="left" w:pos="907"/>
      </w:tabs>
      <w:ind w:left="879" w:hanging="879"/>
      <w:jc w:val="both"/>
    </w:pPr>
    <w:rPr>
      <w:rFonts w:ascii="Arial" w:hAnsi="Arial"/>
      <w:b/>
      <w:szCs w:val="21"/>
    </w:rPr>
  </w:style>
  <w:style w:type="paragraph" w:customStyle="1" w:styleId="38">
    <w:name w:val="修订记录"/>
    <w:basedOn w:val="1"/>
    <w:autoRedefine/>
    <w:qFormat/>
    <w:uiPriority w:val="0"/>
    <w:pPr>
      <w:pageBreakBefore/>
      <w:widowControl/>
      <w:spacing w:before="300" w:after="150"/>
      <w:jc w:val="center"/>
    </w:pPr>
    <w:rPr>
      <w:rFonts w:ascii="Arial" w:hAnsi="Arial" w:eastAsia="黑体"/>
      <w:sz w:val="32"/>
      <w:szCs w:val="32"/>
    </w:rPr>
  </w:style>
  <w:style w:type="paragraph" w:customStyle="1" w:styleId="39">
    <w:name w:val="目录"/>
    <w:basedOn w:val="1"/>
    <w:autoRedefine/>
    <w:qFormat/>
    <w:uiPriority w:val="0"/>
    <w:pPr>
      <w:pageBreakBefore/>
      <w:spacing w:before="300" w:after="150"/>
      <w:jc w:val="center"/>
    </w:pPr>
    <w:rPr>
      <w:rFonts w:ascii="黑体" w:eastAsia="黑体" w:cs="黑体"/>
      <w:sz w:val="30"/>
      <w:szCs w:val="30"/>
    </w:rPr>
  </w:style>
  <w:style w:type="paragraph" w:customStyle="1" w:styleId="40">
    <w:name w:val="摘要"/>
    <w:basedOn w:val="1"/>
    <w:autoRedefine/>
    <w:qFormat/>
    <w:uiPriority w:val="0"/>
    <w:pPr>
      <w:widowControl/>
      <w:tabs>
        <w:tab w:val="left" w:pos="907"/>
      </w:tabs>
      <w:ind w:left="879" w:hanging="879"/>
      <w:jc w:val="both"/>
    </w:pPr>
    <w:rPr>
      <w:rFonts w:ascii="Arial" w:hAnsi="Arial"/>
      <w:b/>
      <w:szCs w:val="21"/>
    </w:rPr>
  </w:style>
  <w:style w:type="paragraph" w:customStyle="1" w:styleId="41">
    <w:name w:val="表格文本"/>
    <w:basedOn w:val="1"/>
    <w:autoRedefine/>
    <w:qFormat/>
    <w:uiPriority w:val="0"/>
    <w:pPr>
      <w:tabs>
        <w:tab w:val="decimal" w:pos="0"/>
      </w:tabs>
      <w:spacing w:line="240" w:lineRule="auto"/>
    </w:pPr>
    <w:rPr>
      <w:rFonts w:ascii="Arial" w:hAnsi="Arial"/>
      <w:szCs w:val="21"/>
    </w:rPr>
  </w:style>
  <w:style w:type="paragraph" w:customStyle="1" w:styleId="42">
    <w:name w:val="缺省文本"/>
    <w:basedOn w:val="1"/>
    <w:autoRedefine/>
    <w:qFormat/>
    <w:uiPriority w:val="0"/>
    <w:rPr>
      <w:szCs w:val="21"/>
    </w:rPr>
  </w:style>
  <w:style w:type="character" w:customStyle="1" w:styleId="43">
    <w:name w:val="页脚 字符"/>
    <w:basedOn w:val="18"/>
    <w:link w:val="11"/>
    <w:autoRedefine/>
    <w:qFormat/>
    <w:uiPriority w:val="0"/>
    <w:rPr>
      <w:rFonts w:ascii="Arial" w:hAnsi="Arial" w:eastAsia="宋体" w:cs="Times New Roman"/>
      <w:kern w:val="0"/>
      <w:sz w:val="18"/>
      <w:szCs w:val="18"/>
      <w14:ligatures w14:val="none"/>
    </w:rPr>
  </w:style>
  <w:style w:type="character" w:customStyle="1" w:styleId="44">
    <w:name w:val="页眉 字符"/>
    <w:basedOn w:val="18"/>
    <w:link w:val="12"/>
    <w:autoRedefine/>
    <w:qFormat/>
    <w:uiPriority w:val="0"/>
    <w:rPr>
      <w:rFonts w:ascii="Arial" w:hAnsi="Arial" w:eastAsia="宋体" w:cs="Times New Roman"/>
      <w:kern w:val="0"/>
      <w:sz w:val="18"/>
      <w:szCs w:val="18"/>
      <w14:ligatures w14:val="none"/>
    </w:rPr>
  </w:style>
  <w:style w:type="paragraph" w:customStyle="1" w:styleId="45">
    <w:name w:val="图样式"/>
    <w:basedOn w:val="1"/>
    <w:autoRedefine/>
    <w:qFormat/>
    <w:uiPriority w:val="0"/>
    <w:pPr>
      <w:keepNext/>
      <w:widowControl/>
      <w:spacing w:before="80" w:after="80"/>
      <w:jc w:val="center"/>
    </w:pPr>
  </w:style>
  <w:style w:type="table" w:customStyle="1" w:styleId="46">
    <w:name w:val="表样式"/>
    <w:basedOn w:val="17"/>
    <w:autoRedefine/>
    <w:qFormat/>
    <w:uiPriority w:val="0"/>
    <w:pPr>
      <w:jc w:val="both"/>
    </w:pPr>
    <w:rPr>
      <w:rFonts w:ascii="Times New Roman" w:hAnsi="Times New Roman" w:eastAsia="宋体" w:cs="Times New Roman"/>
      <w:kern w:val="0"/>
      <w:sz w:val="18"/>
      <w:szCs w:val="18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character" w:customStyle="1" w:styleId="47">
    <w:name w:val="表头样式 Char"/>
    <w:basedOn w:val="18"/>
    <w:link w:val="28"/>
    <w:autoRedefine/>
    <w:qFormat/>
    <w:uiPriority w:val="0"/>
    <w:rPr>
      <w:rFonts w:ascii="Times New Roman" w:hAnsi="Times New Roman" w:eastAsia="宋体" w:cs="Times New Roman"/>
      <w:b/>
      <w:bCs/>
      <w:kern w:val="0"/>
      <w:szCs w:val="21"/>
      <w14:ligatures w14:val="none"/>
    </w:rPr>
  </w:style>
  <w:style w:type="paragraph" w:customStyle="1" w:styleId="48">
    <w:name w:val="参考资料清单+倾斜+蓝色"/>
    <w:basedOn w:val="1"/>
    <w:autoRedefine/>
    <w:qFormat/>
    <w:uiPriority w:val="0"/>
    <w:pPr>
      <w:jc w:val="both"/>
    </w:pPr>
    <w:rPr>
      <w:rFonts w:ascii="Arial" w:hAnsi="Arial"/>
      <w:i/>
      <w:iCs/>
      <w:color w:val="0000FF"/>
      <w:szCs w:val="21"/>
    </w:rPr>
  </w:style>
  <w:style w:type="paragraph" w:customStyle="1" w:styleId="49">
    <w:name w:val="TOC Heading"/>
    <w:basedOn w:val="2"/>
    <w:next w:val="1"/>
    <w:autoRedefine/>
    <w:unhideWhenUsed/>
    <w:qFormat/>
    <w:uiPriority w:val="39"/>
    <w:pPr>
      <w:keepLines/>
      <w:numPr>
        <w:numId w:val="0"/>
      </w:numPr>
      <w:autoSpaceDE/>
      <w:autoSpaceDN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</w:rPr>
  </w:style>
  <w:style w:type="paragraph" w:customStyle="1" w:styleId="50">
    <w:name w:val="InfoBlue"/>
    <w:basedOn w:val="1"/>
    <w:next w:val="9"/>
    <w:autoRedefine/>
    <w:qFormat/>
    <w:uiPriority w:val="0"/>
    <w:pPr>
      <w:autoSpaceDE/>
      <w:autoSpaceDN/>
      <w:adjustRightInd/>
      <w:spacing w:after="120" w:line="240" w:lineRule="atLeast"/>
      <w:ind w:left="720"/>
    </w:pPr>
    <w:rPr>
      <w:rFonts w:ascii="Arial" w:hAnsi="Arial" w:cs="Arial"/>
      <w:i/>
      <w:color w:val="0000FF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A1058F-EBB3-4E1C-AD5E-E71D26CEB1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1122</Words>
  <Characters>6398</Characters>
  <Lines>53</Lines>
  <Paragraphs>15</Paragraphs>
  <TotalTime>0</TotalTime>
  <ScaleCrop>false</ScaleCrop>
  <LinksUpToDate>false</LinksUpToDate>
  <CharactersWithSpaces>7505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2024-03-25T06:17:00Z</dcterms:created>
  <dc:creator>765915585@qq.com</dc:creator>
  <cp:lastModifiedBy>星晴</cp:lastModifiedBy>
  <dcterms:modified xsi:type="dcterms:W3CDTF">2024-04-08T07:42:19Z</dcterms:modified>
  <cp:revision>13</cp:revision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_IPGFID">
    <vt:lpwstr>[DocID]=B1BB80B2-BC0B-4553-AED0-53D7A370413E</vt:lpwstr>
  </op:property>
  <op:property fmtid="{D5CDD505-2E9C-101B-9397-08002B2CF9AE}" pid="3" name="KSOProductBuildVer">
    <vt:lpwstr>2052-12.1.0.16388</vt:lpwstr>
  </op:property>
  <op:property fmtid="{D5CDD505-2E9C-101B-9397-08002B2CF9AE}" pid="4" name="ICV">
    <vt:lpwstr>D1047B7B158047D5BBA093397C1943AE_12</vt:lpwstr>
  </op:property>
  <op:property fmtid="{D5CDD505-2E9C-101B-9397-08002B2CF9AE}" pid="5" name="_IPGFLOW_P-B6DD_E-0_CV-88520CEC_CN-86234EDE">
    <vt:lpwstr>DPFPMK|3|50|1|0</vt:lpwstr>
  </op:property>
  <op:property fmtid="{D5CDD505-2E9C-101B-9397-08002B2CF9AE}" pid="6" name="_IPGFLOW_P-B6DD_E-1_FP-1_SP-1_CV-A6DFCE42_CN-5ADAD860">
    <vt:lpwstr>MWs+/txAheCO30BFmE+NGqgHXcrfk/xFStkIs9/OJi9lEFOYQtVzUzlqIzTKUzU/7feYU+wlUkiVS1YZ/H5yTpHu5t/xoWcNRtoctm37A/OMUi8bBXT5+sWDNzY4WKA8JC7WbGyjaWeRUrB5tN5LMPtStuSJbAfccr4Zi1pXp21zazbMUrFkbkfdz5oQCC88SHpWaneSwsIBX3jzFgpIBPVqwcHhpIqezFmXM7K1eNKFFWu0DOR8QndjNQ8hFrT</vt:lpwstr>
  </op:property>
  <op:property fmtid="{D5CDD505-2E9C-101B-9397-08002B2CF9AE}" pid="7" name="_IPGFLOW_P-B6DD_E-1_FP-1_SP-2_CV-65415A3C_CN-11A38755">
    <vt:lpwstr>H5/a6COspT3N6K/O/M+nbLjIz60iBwTdFkUsbOS4WsQjaUKguanDfdbZb6xZV3p7rgTCdhwCMvpfb3utmVCKMieV8ayqur6g8Ms+9oaqNDJXYru71QWG6XOwhcFthFln4</vt:lpwstr>
  </op:property>
  <op:property fmtid="{D5CDD505-2E9C-101B-9397-08002B2CF9AE}" pid="8" name="_IPGFLOW_P-B6DD_E-0_FP-1_CV-1748F583_CN-EA72A5EE">
    <vt:lpwstr>DPSPMK|3|384|2|0</vt:lpwstr>
  </op:property>
  <op:property fmtid="{D5CDD505-2E9C-101B-9397-08002B2CF9AE}" pid="9" name="_IPGLAB_P-B6DD_E-1_CV-D77E040C_CN-97D25390">
    <vt:lpwstr>TmsnoIOM931S+Vg0Rmrc8xDN+GoRzgEqluUX6aJnz3ID5dcWQAgDc9fkAWmWeoC2Nj58KdSkAPAu/jsOl6CBKA==</vt:lpwstr>
  </op:property>
</op:Properties>
</file>