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C71" w:rsidRDefault="00C3729A">
      <w:pPr>
        <w:rPr>
          <w:sz w:val="40"/>
          <w:szCs w:val="40"/>
        </w:rPr>
      </w:pPr>
      <w:r w:rsidRPr="00C3729A">
        <w:rPr>
          <w:b/>
          <w:sz w:val="40"/>
          <w:szCs w:val="40"/>
          <w:u w:val="single"/>
        </w:rPr>
        <w:t>AI Bayes Net Assignment</w:t>
      </w:r>
      <w:r w:rsidRPr="00C3729A">
        <w:rPr>
          <w:b/>
          <w:sz w:val="40"/>
          <w:szCs w:val="40"/>
        </w:rPr>
        <w:t xml:space="preserve">  </w:t>
      </w:r>
      <w:r w:rsidRPr="00C3729A">
        <w:rPr>
          <w:sz w:val="40"/>
          <w:szCs w:val="40"/>
        </w:rPr>
        <w:t xml:space="preserve">         S Nishok Kumar</w:t>
      </w:r>
    </w:p>
    <w:p w:rsidR="00C3729A" w:rsidRDefault="00C3729A">
      <w:pPr>
        <w:rPr>
          <w:sz w:val="40"/>
          <w:szCs w:val="40"/>
        </w:rPr>
      </w:pPr>
      <w:r>
        <w:rPr>
          <w:sz w:val="40"/>
          <w:szCs w:val="40"/>
        </w:rPr>
        <w:t xml:space="preserve">                                                         15CS30024</w:t>
      </w:r>
    </w:p>
    <w:p w:rsidR="00C3729A" w:rsidRDefault="00C3729A">
      <w:pPr>
        <w:rPr>
          <w:sz w:val="40"/>
          <w:szCs w:val="40"/>
        </w:rPr>
      </w:pPr>
    </w:p>
    <w:p w:rsidR="00C3729A" w:rsidRPr="00C3729A" w:rsidRDefault="00C3729A" w:rsidP="00C3729A">
      <w:pPr>
        <w:pStyle w:val="ListParagraph"/>
        <w:numPr>
          <w:ilvl w:val="0"/>
          <w:numId w:val="1"/>
        </w:numPr>
        <w:rPr>
          <w:sz w:val="28"/>
          <w:szCs w:val="28"/>
        </w:rPr>
      </w:pPr>
      <w:r>
        <w:t>Maximum number of edges in a Bayesian Network with n nodes is equal to n(n − 1)/2.</w:t>
      </w:r>
    </w:p>
    <w:p w:rsidR="00C3729A" w:rsidRDefault="00C3729A" w:rsidP="00C3729A">
      <w:pPr>
        <w:pStyle w:val="ListParagraph"/>
      </w:pPr>
    </w:p>
    <w:p w:rsidR="00C3729A" w:rsidRDefault="00C3729A" w:rsidP="00C3729A">
      <w:pPr>
        <w:pStyle w:val="ListParagraph"/>
      </w:pPr>
    </w:p>
    <w:p w:rsidR="000C47D5" w:rsidRDefault="00C3729A" w:rsidP="000C47D5">
      <w:pPr>
        <w:pStyle w:val="ListParagraph"/>
      </w:pPr>
      <w:r>
        <w:t xml:space="preserve"> Proof by construction: Consider a BN over X1, X2, . . . Xn such that there is an edge between Xi , Xj</w:t>
      </w:r>
      <w:r w:rsidRPr="00C3729A">
        <w:rPr>
          <w:rFonts w:ascii="Cambria Math" w:hAnsi="Cambria Math" w:cs="Cambria Math"/>
        </w:rPr>
        <w:t>∀</w:t>
      </w:r>
      <w:r>
        <w:t xml:space="preserve">j &gt; i. The total number of edges in this graph is n − 1 + (n − 2) + . . . + 0 = n(n − 1)/2. To show that you cannot have a directed cycle in this graph, assume the contrary and suppose there is a cycle of the form Xi1 , Xi2 , . . . Xim, Xi1 ; by construction of graph, we have i1 &lt; i2 . . . im &lt; i1 leading to i1 &lt; i1 which is a contradiction. Therefore no cycle exists. Additionally,you cannot construct a BN with more than n(n − 1)/2 edges, since any directed graph with more than n(n − 1)/2 edges should have atleast one pair of vertices for which there is more than one edge implying that you have atleast one edge in both </w:t>
      </w:r>
      <w:r w:rsidR="000C47D5">
        <w:t>directions resulting in a cycle.</w:t>
      </w:r>
    </w:p>
    <w:p w:rsidR="000C47D5" w:rsidRDefault="000C47D5" w:rsidP="000C47D5">
      <w:pPr>
        <w:rPr>
          <w:sz w:val="28"/>
          <w:szCs w:val="28"/>
        </w:rPr>
      </w:pPr>
      <w:r>
        <w:rPr>
          <w:sz w:val="28"/>
          <w:szCs w:val="28"/>
        </w:rPr>
        <w:lastRenderedPageBreak/>
        <w:t xml:space="preserve">       </w:t>
      </w:r>
      <w:r w:rsidRPr="000C47D5">
        <w:rPr>
          <w:sz w:val="28"/>
          <w:szCs w:val="28"/>
        </w:rPr>
        <w:t>2)</w:t>
      </w:r>
      <w:r w:rsidR="003B4D63">
        <w:rPr>
          <w:noProof/>
          <w:sz w:val="28"/>
          <w:szCs w:val="28"/>
          <w:lang w:eastAsia="en-IN"/>
        </w:rPr>
        <w:drawing>
          <wp:inline distT="0" distB="0" distL="0" distR="0">
            <wp:extent cx="5721350" cy="7626350"/>
            <wp:effectExtent l="0" t="0" r="0" b="0"/>
            <wp:docPr id="5" name="Picture 5" descr="C:\Users\S Nishok Kumar\Downloads\23135099_359991647788844_24722400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 Nishok Kumar\Downloads\23135099_359991647788844_247224002_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0" cy="7626350"/>
                    </a:xfrm>
                    <a:prstGeom prst="rect">
                      <a:avLst/>
                    </a:prstGeom>
                    <a:noFill/>
                    <a:ln>
                      <a:noFill/>
                    </a:ln>
                  </pic:spPr>
                </pic:pic>
              </a:graphicData>
            </a:graphic>
          </wp:inline>
        </w:drawing>
      </w:r>
    </w:p>
    <w:p w:rsidR="00693D83" w:rsidRDefault="00693D83" w:rsidP="000C47D5">
      <w:pPr>
        <w:rPr>
          <w:sz w:val="28"/>
          <w:szCs w:val="28"/>
        </w:rPr>
      </w:pPr>
      <w:r>
        <w:rPr>
          <w:noProof/>
          <w:sz w:val="28"/>
          <w:szCs w:val="28"/>
          <w:lang w:eastAsia="en-IN"/>
        </w:rPr>
        <w:lastRenderedPageBreak/>
        <w:drawing>
          <wp:inline distT="0" distB="0" distL="0" distR="0">
            <wp:extent cx="5721350" cy="7626350"/>
            <wp:effectExtent l="0" t="0" r="0" b="0"/>
            <wp:docPr id="2" name="Picture 2" descr="C:\Users\S Nishok Kumar\Downloads\23134904_359633361158006_214546786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 Nishok Kumar\Downloads\23134904_359633361158006_2145467861_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1350" cy="7626350"/>
                    </a:xfrm>
                    <a:prstGeom prst="rect">
                      <a:avLst/>
                    </a:prstGeom>
                    <a:noFill/>
                    <a:ln>
                      <a:noFill/>
                    </a:ln>
                  </pic:spPr>
                </pic:pic>
              </a:graphicData>
            </a:graphic>
          </wp:inline>
        </w:drawing>
      </w:r>
    </w:p>
    <w:p w:rsidR="000C47D5" w:rsidRPr="000C47D5" w:rsidRDefault="000C47D5" w:rsidP="000C47D5">
      <w:pPr>
        <w:rPr>
          <w:sz w:val="28"/>
          <w:szCs w:val="28"/>
        </w:rPr>
      </w:pPr>
      <w:r>
        <w:rPr>
          <w:sz w:val="28"/>
          <w:szCs w:val="28"/>
        </w:rPr>
        <w:t xml:space="preserve">       3) </w:t>
      </w:r>
      <w:r w:rsidR="00441887">
        <w:t xml:space="preserve">1.For the Bayesian network shown in Figure 1 (a) </w:t>
      </w:r>
    </w:p>
    <w:p w:rsidR="000C47D5" w:rsidRDefault="000C47D5" w:rsidP="000C47D5">
      <w:pPr>
        <w:pStyle w:val="ListParagraph"/>
      </w:pPr>
      <w:r>
        <w:t xml:space="preserve">    </w:t>
      </w:r>
      <w:r w:rsidR="00441887">
        <w:t>• A</w:t>
      </w:r>
      <w:r w:rsidR="00441887">
        <w:rPr>
          <w:rFonts w:ascii="Cambria Math" w:hAnsi="Cambria Math" w:cs="Cambria Math"/>
        </w:rPr>
        <w:t>⊥</w:t>
      </w:r>
      <w:r w:rsidR="00441887">
        <w:t xml:space="preserve">C | B, D </w:t>
      </w:r>
      <w:r w:rsidR="00441887" w:rsidRPr="000C47D5">
        <w:rPr>
          <w:b/>
        </w:rPr>
        <w:t>True</w:t>
      </w:r>
      <w:r w:rsidR="00441887">
        <w:t xml:space="preserve">. </w:t>
      </w:r>
    </w:p>
    <w:p w:rsidR="000C47D5" w:rsidRDefault="000C47D5" w:rsidP="000C47D5">
      <w:pPr>
        <w:pStyle w:val="ListParagraph"/>
      </w:pPr>
      <w:r>
        <w:t xml:space="preserve">   </w:t>
      </w:r>
      <w:r w:rsidR="00441887">
        <w:t xml:space="preserve">All the paths are inactive between A and C. </w:t>
      </w:r>
    </w:p>
    <w:p w:rsidR="000C47D5" w:rsidRDefault="000C47D5" w:rsidP="000C47D5">
      <w:pPr>
        <w:pStyle w:val="ListParagraph"/>
      </w:pPr>
      <w:r>
        <w:t xml:space="preserve">    </w:t>
      </w:r>
      <w:r w:rsidR="00441887">
        <w:t>• B</w:t>
      </w:r>
      <w:r w:rsidR="00441887">
        <w:rPr>
          <w:rFonts w:ascii="Cambria Math" w:hAnsi="Cambria Math" w:cs="Cambria Math"/>
        </w:rPr>
        <w:t>⊥</w:t>
      </w:r>
      <w:r w:rsidR="00441887">
        <w:t xml:space="preserve">D | A, C </w:t>
      </w:r>
      <w:r w:rsidR="00441887" w:rsidRPr="000C47D5">
        <w:rPr>
          <w:b/>
        </w:rPr>
        <w:t>False</w:t>
      </w:r>
      <w:r w:rsidR="00441887">
        <w:t xml:space="preserve">. </w:t>
      </w:r>
    </w:p>
    <w:p w:rsidR="006A4998" w:rsidRDefault="00441887" w:rsidP="000C47D5">
      <w:pPr>
        <w:pStyle w:val="ListParagraph"/>
      </w:pPr>
      <w:r>
        <w:t>Notice the v-structure on C; once C is observed the path between B and D is active.</w:t>
      </w:r>
      <w:r w:rsidR="006A4998">
        <w:t xml:space="preserve"> </w:t>
      </w:r>
    </w:p>
    <w:p w:rsidR="000C47D5" w:rsidRDefault="000C47D5" w:rsidP="000C47D5">
      <w:pPr>
        <w:pStyle w:val="ListParagraph"/>
      </w:pPr>
      <w:r>
        <w:lastRenderedPageBreak/>
        <w:t>2.</w:t>
      </w:r>
      <w:r w:rsidRPr="000C47D5">
        <w:t xml:space="preserve"> </w:t>
      </w:r>
      <w:r>
        <w:t xml:space="preserve">For the Bayesian network shown in Figure 1 (b) </w:t>
      </w:r>
    </w:p>
    <w:p w:rsidR="000C47D5" w:rsidRDefault="000C47D5" w:rsidP="000C47D5">
      <w:pPr>
        <w:pStyle w:val="ListParagraph"/>
      </w:pPr>
      <w:r>
        <w:t xml:space="preserve">    • A</w:t>
      </w:r>
      <w:r>
        <w:rPr>
          <w:rFonts w:ascii="Cambria Math" w:hAnsi="Cambria Math" w:cs="Cambria Math"/>
        </w:rPr>
        <w:t>⊥</w:t>
      </w:r>
      <w:r>
        <w:t xml:space="preserve">C | B, D </w:t>
      </w:r>
      <w:r w:rsidRPr="000C47D5">
        <w:rPr>
          <w:b/>
        </w:rPr>
        <w:t>False</w:t>
      </w:r>
      <w:r>
        <w:t xml:space="preserve">. </w:t>
      </w:r>
    </w:p>
    <w:p w:rsidR="000C47D5" w:rsidRDefault="000C47D5" w:rsidP="000C47D5">
      <w:pPr>
        <w:pStyle w:val="ListParagraph"/>
      </w:pPr>
      <w:r>
        <w:t xml:space="preserve">There is an active path between A and C once B and D are observed. Notice the v-structure on both B and D. </w:t>
      </w:r>
    </w:p>
    <w:p w:rsidR="000C47D5" w:rsidRDefault="000C47D5" w:rsidP="000C47D5">
      <w:pPr>
        <w:pStyle w:val="ListParagraph"/>
      </w:pPr>
      <w:r>
        <w:t xml:space="preserve">    • B</w:t>
      </w:r>
      <w:r>
        <w:rPr>
          <w:rFonts w:ascii="Cambria Math" w:hAnsi="Cambria Math" w:cs="Cambria Math"/>
        </w:rPr>
        <w:t>⊥</w:t>
      </w:r>
      <w:r>
        <w:t xml:space="preserve">D | A, C </w:t>
      </w:r>
      <w:r w:rsidRPr="000C47D5">
        <w:rPr>
          <w:b/>
        </w:rPr>
        <w:t>True</w:t>
      </w:r>
      <w:r>
        <w:t xml:space="preserve">. </w:t>
      </w:r>
    </w:p>
    <w:p w:rsidR="000C47D5" w:rsidRDefault="000C47D5" w:rsidP="000C47D5">
      <w:pPr>
        <w:pStyle w:val="ListParagraph"/>
      </w:pPr>
      <w:r>
        <w:t>All the paths between A and C are inactive.</w:t>
      </w:r>
    </w:p>
    <w:p w:rsidR="00693D83" w:rsidRDefault="00693D83" w:rsidP="003610A5">
      <w:r>
        <w:t>4)</w:t>
      </w:r>
    </w:p>
    <w:p w:rsidR="003610A5" w:rsidRPr="003610A5" w:rsidRDefault="003610A5" w:rsidP="003610A5">
      <w:pPr>
        <w:rPr>
          <w:sz w:val="28"/>
          <w:szCs w:val="28"/>
        </w:rPr>
      </w:pPr>
      <w:r>
        <w:t xml:space="preserve">       </w:t>
      </w:r>
      <w:r w:rsidRPr="003610A5">
        <w:rPr>
          <w:sz w:val="28"/>
          <w:szCs w:val="28"/>
        </w:rPr>
        <w:t xml:space="preserve">  </w:t>
      </w:r>
      <w:r w:rsidR="00693D83">
        <w:rPr>
          <w:noProof/>
          <w:sz w:val="28"/>
          <w:szCs w:val="28"/>
          <w:lang w:eastAsia="en-IN"/>
        </w:rPr>
        <w:drawing>
          <wp:inline distT="0" distB="0" distL="0" distR="0">
            <wp:extent cx="3060700" cy="2203450"/>
            <wp:effectExtent l="0" t="0" r="6350" b="6350"/>
            <wp:docPr id="3" name="Picture 3" descr="C:\Users\S Nishok Kumar\Downloads\23114728_1526927787395923_180954566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 Nishok Kumar\Downloads\23114728_1526927787395923_1809545667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700" cy="2203450"/>
                    </a:xfrm>
                    <a:prstGeom prst="rect">
                      <a:avLst/>
                    </a:prstGeom>
                    <a:noFill/>
                    <a:ln>
                      <a:noFill/>
                    </a:ln>
                  </pic:spPr>
                </pic:pic>
              </a:graphicData>
            </a:graphic>
          </wp:inline>
        </w:drawing>
      </w:r>
      <w:r w:rsidR="00693D83">
        <w:rPr>
          <w:noProof/>
          <w:sz w:val="28"/>
          <w:szCs w:val="28"/>
          <w:lang w:eastAsia="en-IN"/>
        </w:rPr>
        <w:drawing>
          <wp:inline distT="0" distB="0" distL="0" distR="0">
            <wp:extent cx="3822700" cy="1917700"/>
            <wp:effectExtent l="0" t="0" r="6350" b="6350"/>
            <wp:docPr id="4" name="Picture 4" descr="C:\Users\S Nishok Kumar\Downloads\23114659_1526927944062574_5855770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 Nishok Kumar\Downloads\23114659_1526927944062574_58557709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2700" cy="1917700"/>
                    </a:xfrm>
                    <a:prstGeom prst="rect">
                      <a:avLst/>
                    </a:prstGeom>
                    <a:noFill/>
                    <a:ln>
                      <a:noFill/>
                    </a:ln>
                  </pic:spPr>
                </pic:pic>
              </a:graphicData>
            </a:graphic>
          </wp:inline>
        </w:drawing>
      </w:r>
    </w:p>
    <w:p w:rsidR="003610A5" w:rsidRDefault="003610A5" w:rsidP="003610A5"/>
    <w:p w:rsidR="005601CF" w:rsidRDefault="00AC125C" w:rsidP="00AC125C">
      <w:pPr>
        <w:rPr>
          <w:sz w:val="28"/>
          <w:szCs w:val="28"/>
        </w:rPr>
      </w:pPr>
      <w:r>
        <w:rPr>
          <w:sz w:val="28"/>
          <w:szCs w:val="28"/>
        </w:rPr>
        <w:t xml:space="preserve">       </w:t>
      </w:r>
      <w:r w:rsidR="00C673AD">
        <w:rPr>
          <w:sz w:val="28"/>
          <w:szCs w:val="28"/>
        </w:rPr>
        <w:t>5</w:t>
      </w:r>
      <w:r>
        <w:rPr>
          <w:sz w:val="28"/>
          <w:szCs w:val="28"/>
        </w:rPr>
        <w:t xml:space="preserve">) </w:t>
      </w:r>
      <w:r w:rsidR="005601CF">
        <w:rPr>
          <w:sz w:val="28"/>
          <w:szCs w:val="28"/>
        </w:rPr>
        <w:t>a)</w:t>
      </w:r>
    </w:p>
    <w:p w:rsidR="005601CF" w:rsidRDefault="005601CF" w:rsidP="00AC125C">
      <w:r>
        <w:rPr>
          <w:sz w:val="28"/>
          <w:szCs w:val="28"/>
        </w:rPr>
        <w:t xml:space="preserve">               i.</w:t>
      </w:r>
      <w:r w:rsidRPr="005601CF">
        <w:t xml:space="preserve"> </w:t>
      </w:r>
      <w:r>
        <w:t>5/8</w:t>
      </w:r>
    </w:p>
    <w:p w:rsidR="005601CF" w:rsidRDefault="005601CF" w:rsidP="005601CF">
      <w:r>
        <w:t xml:space="preserve">                   ii. -a +b +c -d</w:t>
      </w:r>
    </w:p>
    <w:p w:rsidR="005601CF" w:rsidRDefault="005601CF" w:rsidP="005601CF">
      <w:r>
        <w:tab/>
        <w:t xml:space="preserve">        -a -b +c -d</w:t>
      </w:r>
    </w:p>
    <w:p w:rsidR="005601CF" w:rsidRDefault="005601CF" w:rsidP="005601CF">
      <w:r>
        <w:tab/>
        <w:t xml:space="preserve">        +a -b -c +d</w:t>
      </w:r>
    </w:p>
    <w:p w:rsidR="005601CF" w:rsidRDefault="005601CF" w:rsidP="005601CF">
      <w:r>
        <w:t xml:space="preserve">                       -a +b -c +d</w:t>
      </w:r>
    </w:p>
    <w:p w:rsidR="005601CF" w:rsidRDefault="005601CF" w:rsidP="005601CF">
      <w:r>
        <w:tab/>
        <w:t xml:space="preserve">        -a -b +c </w:t>
      </w:r>
      <w:r w:rsidR="000876B0">
        <w:t>–</w:t>
      </w:r>
      <w:r>
        <w:t>d</w:t>
      </w:r>
    </w:p>
    <w:p w:rsidR="000876B0" w:rsidRDefault="000876B0" w:rsidP="005601CF">
      <w:r>
        <w:t xml:space="preserve">                b) −a + b + c − d                       P(+b | −a)P(−d | +c) = 1/3 </w:t>
      </w:r>
      <w:r>
        <w:rPr>
          <w:rFonts w:ascii="Cambria Math" w:hAnsi="Cambria Math" w:cs="Cambria Math"/>
        </w:rPr>
        <w:t>∗</w:t>
      </w:r>
      <w:r>
        <w:t xml:space="preserve"> 5/6 = 5/18 = 0.277</w:t>
      </w:r>
    </w:p>
    <w:p w:rsidR="000876B0" w:rsidRDefault="000876B0" w:rsidP="005601CF">
      <w:r>
        <w:t xml:space="preserve">                    +a + b + c − d                        P(+b | +a)P(−d | +c) = 1/5 </w:t>
      </w:r>
      <w:r>
        <w:rPr>
          <w:rFonts w:ascii="Cambria Math" w:hAnsi="Cambria Math" w:cs="Cambria Math"/>
        </w:rPr>
        <w:t>∗</w:t>
      </w:r>
      <w:r>
        <w:t xml:space="preserve"> 5/6 = 5/30 = 1/6 = 0.17 </w:t>
      </w:r>
    </w:p>
    <w:p w:rsidR="000876B0" w:rsidRDefault="000876B0" w:rsidP="005601CF">
      <w:r>
        <w:lastRenderedPageBreak/>
        <w:t xml:space="preserve">                    +a + b − c − d                        P(+b | +a)P(−d | −c) = 1/5 </w:t>
      </w:r>
      <w:r>
        <w:rPr>
          <w:rFonts w:ascii="Cambria Math" w:hAnsi="Cambria Math" w:cs="Cambria Math"/>
        </w:rPr>
        <w:t>∗</w:t>
      </w:r>
      <w:r>
        <w:t xml:space="preserve"> 1/8 = 1/40 = 0.025 </w:t>
      </w:r>
    </w:p>
    <w:p w:rsidR="000876B0" w:rsidRDefault="000876B0" w:rsidP="005601CF">
      <w:r>
        <w:t xml:space="preserve">                    −a + b − c − d                        P(+b | −a)P(−d | −c) = 1/3 </w:t>
      </w:r>
      <w:r>
        <w:rPr>
          <w:rFonts w:ascii="Cambria Math" w:hAnsi="Cambria Math" w:cs="Cambria Math"/>
        </w:rPr>
        <w:t>∗</w:t>
      </w:r>
      <w:r>
        <w:t xml:space="preserve"> 1/8 = 1/24 = 0.042</w:t>
      </w:r>
    </w:p>
    <w:p w:rsidR="00364172" w:rsidRDefault="00364172" w:rsidP="005601CF">
      <w:r>
        <w:t xml:space="preserve">                  P(+c,+a,-d) = 2/3=0.6667</w:t>
      </w:r>
      <w:bookmarkStart w:id="0" w:name="_GoBack"/>
      <w:bookmarkEnd w:id="0"/>
    </w:p>
    <w:p w:rsidR="00364172" w:rsidRDefault="00364172" w:rsidP="005601CF">
      <w:r>
        <w:t xml:space="preserve">   </w:t>
      </w:r>
    </w:p>
    <w:p w:rsidR="000876B0" w:rsidRDefault="000876B0" w:rsidP="005601CF">
      <w:r>
        <w:t xml:space="preserve">              c) Ans=( 5/18+1/24)/(5/18+5/30+1/40+1/24)= 0.625</w:t>
      </w:r>
    </w:p>
    <w:p w:rsidR="00D6176B" w:rsidRDefault="00D6176B" w:rsidP="00D6176B">
      <w:r>
        <w:t xml:space="preserve">              d) P(D | A) is better suited for likelihood weighting sampling, because likelihood weighting conditions only on upstream evidence.</w:t>
      </w:r>
    </w:p>
    <w:p w:rsidR="00DB4157" w:rsidRDefault="00DB4157" w:rsidP="00D6176B">
      <w:r>
        <w:t xml:space="preserve">               e) Sequence 1 and Sequence 3 could have been generated by Gibbs Sampling.</w:t>
      </w:r>
    </w:p>
    <w:p w:rsidR="00DB4157" w:rsidRDefault="00DB4157" w:rsidP="00D6176B">
      <w:r>
        <w:t xml:space="preserve">                   Gibbs sampling updates one variable at a time and never changes the evidence. The first and third sequences have at most one variable change per row, and hence could have been generated from Gibbs sampling. In sequence 2, the evidence variable is changed. In sequence 4, the second and third samples have both B and D changing</w:t>
      </w:r>
    </w:p>
    <w:p w:rsidR="005601CF" w:rsidRDefault="005601CF" w:rsidP="005601CF"/>
    <w:p w:rsidR="00AC125C" w:rsidRPr="00AC125C" w:rsidRDefault="005601CF" w:rsidP="00AC125C">
      <w:pPr>
        <w:rPr>
          <w:sz w:val="28"/>
          <w:szCs w:val="28"/>
        </w:rPr>
      </w:pPr>
      <w:r>
        <w:t xml:space="preserve"> </w:t>
      </w:r>
      <w:r w:rsidR="00AC125C">
        <w:rPr>
          <w:sz w:val="28"/>
          <w:szCs w:val="28"/>
        </w:rPr>
        <w:t xml:space="preserve"> </w:t>
      </w:r>
    </w:p>
    <w:sectPr w:rsidR="00AC125C" w:rsidRPr="00AC1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79D8"/>
    <w:multiLevelType w:val="hybridMultilevel"/>
    <w:tmpl w:val="FA949114"/>
    <w:lvl w:ilvl="0" w:tplc="40090011">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587"/>
    <w:rsid w:val="000876B0"/>
    <w:rsid w:val="000C47D5"/>
    <w:rsid w:val="001B7587"/>
    <w:rsid w:val="003610A5"/>
    <w:rsid w:val="00364172"/>
    <w:rsid w:val="003B4D63"/>
    <w:rsid w:val="00424725"/>
    <w:rsid w:val="00441887"/>
    <w:rsid w:val="005601CF"/>
    <w:rsid w:val="00693D83"/>
    <w:rsid w:val="006A4998"/>
    <w:rsid w:val="00773C71"/>
    <w:rsid w:val="00AC125C"/>
    <w:rsid w:val="00C3729A"/>
    <w:rsid w:val="00C673AD"/>
    <w:rsid w:val="00D6176B"/>
    <w:rsid w:val="00DB4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082A"/>
  <w15:chartTrackingRefBased/>
  <w15:docId w15:val="{6117DCB2-3EF7-4B5A-A105-6BA91061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Nishok Kumar</dc:creator>
  <cp:keywords/>
  <dc:description/>
  <cp:lastModifiedBy>S Nishok Kumar</cp:lastModifiedBy>
  <cp:revision>16</cp:revision>
  <dcterms:created xsi:type="dcterms:W3CDTF">2017-10-31T08:25:00Z</dcterms:created>
  <dcterms:modified xsi:type="dcterms:W3CDTF">2017-11-03T16:47:00Z</dcterms:modified>
</cp:coreProperties>
</file>