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601" w:rsidRDefault="00177601" w:rsidP="002B4805">
      <w:pPr>
        <w:pBdr>
          <w:bottom w:val="single" w:sz="4" w:space="1" w:color="auto"/>
        </w:pBdr>
        <w:rPr>
          <w:rFonts w:ascii="黑体" w:eastAsia="黑体" w:hAnsi="黑体"/>
          <w:sz w:val="28"/>
          <w:szCs w:val="24"/>
        </w:rPr>
      </w:pPr>
      <w:r w:rsidRPr="00857286">
        <w:rPr>
          <w:rFonts w:ascii="黑体" w:eastAsia="黑体" w:hAnsi="黑体" w:hint="eastAsia"/>
          <w:sz w:val="28"/>
          <w:szCs w:val="24"/>
        </w:rPr>
        <w:t>综合验证性实验</w:t>
      </w:r>
      <w:r>
        <w:rPr>
          <w:rFonts w:ascii="黑体" w:eastAsia="黑体" w:hAnsi="黑体" w:hint="eastAsia"/>
          <w:sz w:val="28"/>
          <w:szCs w:val="24"/>
        </w:rPr>
        <w:t>：</w:t>
      </w:r>
    </w:p>
    <w:p w:rsidR="00177601" w:rsidRPr="00857286" w:rsidRDefault="00177601" w:rsidP="00845E2A">
      <w:pPr>
        <w:pBdr>
          <w:bottom w:val="single" w:sz="4" w:space="1" w:color="auto"/>
        </w:pBdr>
        <w:jc w:val="center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实验一、网络命令的使用</w:t>
      </w:r>
    </w:p>
    <w:p w:rsidR="00177601" w:rsidRDefault="00177601" w:rsidP="00D323F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第一部分：子网划分与连通性测试</w:t>
      </w:r>
    </w:p>
    <w:p w:rsidR="00177601" w:rsidRDefault="00B41835" w:rsidP="00D323F4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78.75pt;height:145.5pt;visibility:visible">
            <v:imagedata r:id="rId5" o:title="" croptop="23443f" cropbottom="18363f" cropleft="5386f" cropright="9655f"/>
          </v:shape>
        </w:pict>
      </w:r>
    </w:p>
    <w:p w:rsidR="00177601" w:rsidRPr="002B4805" w:rsidRDefault="00177601" w:rsidP="00D323F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B4805">
        <w:rPr>
          <w:rFonts w:ascii="微软雅黑" w:eastAsia="微软雅黑" w:hAnsi="微软雅黑" w:hint="eastAsia"/>
          <w:sz w:val="24"/>
          <w:szCs w:val="24"/>
        </w:rPr>
        <w:t>某单位一个局域网中，使用交换机连接了</w:t>
      </w:r>
      <w:r w:rsidRPr="002B4805">
        <w:rPr>
          <w:rFonts w:ascii="微软雅黑" w:eastAsia="微软雅黑" w:hAnsi="微软雅黑"/>
          <w:sz w:val="24"/>
          <w:szCs w:val="24"/>
        </w:rPr>
        <w:t>4</w:t>
      </w:r>
      <w:r w:rsidRPr="002B4805">
        <w:rPr>
          <w:rFonts w:ascii="微软雅黑" w:eastAsia="微软雅黑" w:hAnsi="微软雅黑" w:hint="eastAsia"/>
          <w:sz w:val="24"/>
          <w:szCs w:val="24"/>
        </w:rPr>
        <w:t>台计算机，它们的网络参数（</w:t>
      </w:r>
      <w:r w:rsidRPr="002B4805">
        <w:rPr>
          <w:rFonts w:ascii="微软雅黑" w:eastAsia="微软雅黑" w:hAnsi="微软雅黑"/>
          <w:sz w:val="24"/>
          <w:szCs w:val="24"/>
        </w:rPr>
        <w:t>IP</w:t>
      </w:r>
      <w:r w:rsidRPr="002B4805">
        <w:rPr>
          <w:rFonts w:ascii="微软雅黑" w:eastAsia="微软雅黑" w:hAnsi="微软雅黑" w:hint="eastAsia"/>
          <w:sz w:val="24"/>
          <w:szCs w:val="24"/>
        </w:rPr>
        <w:t>地址</w:t>
      </w:r>
      <w:r w:rsidRPr="002B4805">
        <w:rPr>
          <w:rFonts w:ascii="微软雅黑" w:eastAsia="微软雅黑" w:hAnsi="微软雅黑"/>
          <w:sz w:val="24"/>
          <w:szCs w:val="24"/>
        </w:rPr>
        <w:t>/</w:t>
      </w:r>
      <w:r w:rsidRPr="002B4805">
        <w:rPr>
          <w:rFonts w:ascii="微软雅黑" w:eastAsia="微软雅黑" w:hAnsi="微软雅黑" w:hint="eastAsia"/>
          <w:sz w:val="24"/>
          <w:szCs w:val="24"/>
        </w:rPr>
        <w:t>子网掩码）配置如图所示，请完成如下问题：</w:t>
      </w:r>
    </w:p>
    <w:p w:rsidR="00177601" w:rsidRDefault="00177601" w:rsidP="00334DBA">
      <w:pPr>
        <w:numPr>
          <w:ilvl w:val="0"/>
          <w:numId w:val="2"/>
        </w:numPr>
        <w:rPr>
          <w:rFonts w:ascii="微软雅黑" w:eastAsia="微软雅黑" w:hAnsi="微软雅黑"/>
          <w:color w:val="1F497D"/>
          <w:sz w:val="24"/>
          <w:szCs w:val="24"/>
        </w:rPr>
      </w:pP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对四个</w:t>
      </w:r>
      <w:r w:rsidRPr="002B4805">
        <w:rPr>
          <w:rFonts w:ascii="微软雅黑" w:eastAsia="微软雅黑" w:hAnsi="微软雅黑"/>
          <w:color w:val="1F497D"/>
          <w:sz w:val="24"/>
          <w:szCs w:val="24"/>
        </w:rPr>
        <w:t>IP</w:t>
      </w: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地址进行分析，哪些地址位于同一个子网，哪些地址网络地址相同，但是子网掩码不同。</w:t>
      </w:r>
    </w:p>
    <w:tbl>
      <w:tblPr>
        <w:tblW w:w="7757" w:type="dxa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8"/>
        <w:gridCol w:w="1797"/>
        <w:gridCol w:w="2079"/>
        <w:gridCol w:w="2253"/>
      </w:tblGrid>
      <w:tr w:rsidR="007E325D" w:rsidRPr="007E325D" w:rsidTr="007E325D">
        <w:tc>
          <w:tcPr>
            <w:tcW w:w="1778" w:type="dxa"/>
            <w:shd w:val="clear" w:color="auto" w:fill="auto"/>
          </w:tcPr>
          <w:p w:rsidR="00334DBA" w:rsidRPr="007E325D" w:rsidRDefault="00334DBA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主机</w:t>
            </w:r>
          </w:p>
        </w:tc>
        <w:tc>
          <w:tcPr>
            <w:tcW w:w="1774" w:type="dxa"/>
            <w:shd w:val="clear" w:color="auto" w:fill="auto"/>
          </w:tcPr>
          <w:p w:rsidR="00334DBA" w:rsidRPr="007E325D" w:rsidRDefault="00334DBA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IP</w:t>
            </w:r>
          </w:p>
        </w:tc>
        <w:tc>
          <w:tcPr>
            <w:tcW w:w="1894" w:type="dxa"/>
            <w:shd w:val="clear" w:color="auto" w:fill="auto"/>
          </w:tcPr>
          <w:p w:rsidR="00334DBA" w:rsidRPr="007E325D" w:rsidRDefault="00334DBA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/>
                <w:kern w:val="0"/>
                <w:sz w:val="24"/>
                <w:szCs w:val="24"/>
              </w:rPr>
              <w:t>subnet mask</w:t>
            </w:r>
          </w:p>
        </w:tc>
        <w:tc>
          <w:tcPr>
            <w:tcW w:w="2311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/>
                <w:kern w:val="0"/>
                <w:sz w:val="24"/>
                <w:szCs w:val="24"/>
              </w:rPr>
              <w:t>Network address</w:t>
            </w:r>
          </w:p>
        </w:tc>
      </w:tr>
      <w:tr w:rsidR="007E325D" w:rsidRPr="007E325D" w:rsidTr="007E325D">
        <w:tc>
          <w:tcPr>
            <w:tcW w:w="1778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77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210.100.1.10</w:t>
            </w:r>
          </w:p>
        </w:tc>
        <w:tc>
          <w:tcPr>
            <w:tcW w:w="189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255.255.255.128</w:t>
            </w:r>
          </w:p>
        </w:tc>
        <w:tc>
          <w:tcPr>
            <w:tcW w:w="2311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210.100.1.0</w:t>
            </w:r>
          </w:p>
        </w:tc>
      </w:tr>
      <w:tr w:rsidR="007E325D" w:rsidRPr="007E325D" w:rsidTr="007E325D">
        <w:tc>
          <w:tcPr>
            <w:tcW w:w="1778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210.100.1.131</w:t>
            </w:r>
          </w:p>
        </w:tc>
        <w:tc>
          <w:tcPr>
            <w:tcW w:w="189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255.255.255.12</w:t>
            </w:r>
            <w:r w:rsidRPr="007E325D">
              <w:rPr>
                <w:rFonts w:ascii="微软雅黑" w:eastAsia="微软雅黑" w:hAnsi="微软雅黑"/>
                <w:kern w:val="0"/>
                <w:sz w:val="24"/>
                <w:szCs w:val="24"/>
              </w:rPr>
              <w:t>8</w:t>
            </w:r>
          </w:p>
        </w:tc>
        <w:tc>
          <w:tcPr>
            <w:tcW w:w="2311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210.100.1.128</w:t>
            </w:r>
          </w:p>
        </w:tc>
      </w:tr>
      <w:tr w:rsidR="007E325D" w:rsidRPr="007E325D" w:rsidTr="007E325D">
        <w:tc>
          <w:tcPr>
            <w:tcW w:w="1778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77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210.100.1.20</w:t>
            </w:r>
          </w:p>
        </w:tc>
        <w:tc>
          <w:tcPr>
            <w:tcW w:w="189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255.255.255.0</w:t>
            </w:r>
          </w:p>
        </w:tc>
        <w:tc>
          <w:tcPr>
            <w:tcW w:w="2311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210.100.1.0</w:t>
            </w:r>
          </w:p>
        </w:tc>
      </w:tr>
      <w:tr w:rsidR="007E325D" w:rsidRPr="007E325D" w:rsidTr="007E325D">
        <w:tc>
          <w:tcPr>
            <w:tcW w:w="1778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177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210.100.1.145</w:t>
            </w:r>
          </w:p>
        </w:tc>
        <w:tc>
          <w:tcPr>
            <w:tcW w:w="1894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255.255.255.0</w:t>
            </w:r>
          </w:p>
        </w:tc>
        <w:tc>
          <w:tcPr>
            <w:tcW w:w="2311" w:type="dxa"/>
            <w:shd w:val="clear" w:color="auto" w:fill="auto"/>
          </w:tcPr>
          <w:p w:rsidR="00334DBA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210.100.1.0</w:t>
            </w:r>
          </w:p>
        </w:tc>
      </w:tr>
    </w:tbl>
    <w:p w:rsidR="00C92CB2" w:rsidRDefault="00C616D4" w:rsidP="00C92CB2">
      <w:pPr>
        <w:ind w:left="11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分析：</w:t>
      </w:r>
      <w:r w:rsidR="008C129E" w:rsidRPr="00C92CB2">
        <w:rPr>
          <w:rFonts w:ascii="微软雅黑" w:eastAsia="微软雅黑" w:hAnsi="微软雅黑" w:hint="eastAsia"/>
          <w:sz w:val="24"/>
          <w:szCs w:val="24"/>
        </w:rPr>
        <w:t>C、D</w:t>
      </w:r>
      <w:r w:rsidR="00C92CB2" w:rsidRPr="00C92CB2">
        <w:rPr>
          <w:rFonts w:ascii="微软雅黑" w:eastAsia="微软雅黑" w:hAnsi="微软雅黑" w:hint="eastAsia"/>
          <w:sz w:val="24"/>
          <w:szCs w:val="24"/>
        </w:rPr>
        <w:t>处于同一个子网，因为两台主机之间能互相ping通，说明两台主机处于同一网络，又两者的子网掩码一样，所以Ｃ、D处于同一个子网。</w:t>
      </w:r>
    </w:p>
    <w:p w:rsidR="00C92CB2" w:rsidRDefault="00C92CB2" w:rsidP="00C92CB2">
      <w:pPr>
        <w:ind w:left="11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Ａ、Ｂ虽然子网掩码相同，但不处于同一个网络，所以不在同一子网。</w:t>
      </w:r>
    </w:p>
    <w:p w:rsidR="00C92CB2" w:rsidRPr="00C92CB2" w:rsidRDefault="00C92CB2" w:rsidP="00C92CB2">
      <w:pPr>
        <w:ind w:left="11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Ａ与Ｃ，Ｂ与Ｄ的网络地址相同，但是子网掩码不同。Ａ与Ｃ之间能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相互ping通，说明Ａ、Ｃ处于同一网络，子网掩码一个是25位，一个是</w:t>
      </w:r>
      <w:r w:rsidR="007051FD">
        <w:rPr>
          <w:rFonts w:ascii="微软雅黑" w:eastAsia="微软雅黑" w:hAnsi="微软雅黑" w:hint="eastAsia"/>
          <w:sz w:val="24"/>
          <w:szCs w:val="24"/>
        </w:rPr>
        <w:t>24位，所以网络地址相同，但子网掩码不同。Ｂ、D同理。</w:t>
      </w:r>
    </w:p>
    <w:p w:rsidR="008C129E" w:rsidRPr="0013376A" w:rsidRDefault="00177601" w:rsidP="0013376A">
      <w:pPr>
        <w:numPr>
          <w:ilvl w:val="0"/>
          <w:numId w:val="2"/>
        </w:numPr>
        <w:rPr>
          <w:rFonts w:ascii="微软雅黑" w:eastAsia="微软雅黑" w:hAnsi="微软雅黑"/>
          <w:color w:val="1F497D"/>
          <w:sz w:val="24"/>
          <w:szCs w:val="24"/>
        </w:rPr>
      </w:pP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主机之间互相</w:t>
      </w:r>
      <w:r w:rsidRPr="002B4805">
        <w:rPr>
          <w:rFonts w:ascii="微软雅黑" w:eastAsia="微软雅黑" w:hAnsi="微软雅黑"/>
          <w:color w:val="1F497D"/>
          <w:sz w:val="24"/>
          <w:szCs w:val="24"/>
        </w:rPr>
        <w:t>ping</w:t>
      </w: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，列出结果，并认真分析原因。</w:t>
      </w:r>
    </w:p>
    <w:tbl>
      <w:tblPr>
        <w:tblW w:w="0" w:type="auto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6"/>
        <w:gridCol w:w="1473"/>
        <w:gridCol w:w="1477"/>
        <w:gridCol w:w="1478"/>
        <w:gridCol w:w="1478"/>
      </w:tblGrid>
      <w:tr w:rsidR="007E325D" w:rsidRPr="007E325D" w:rsidTr="007E325D"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D</w:t>
            </w:r>
          </w:p>
        </w:tc>
      </w:tr>
      <w:tr w:rsidR="007E325D" w:rsidRPr="007E325D" w:rsidTr="007E325D"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N</w:t>
            </w:r>
          </w:p>
        </w:tc>
      </w:tr>
      <w:tr w:rsidR="007E325D" w:rsidRPr="007E325D" w:rsidTr="007E325D"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</w:tr>
      <w:tr w:rsidR="007E325D" w:rsidRPr="007E325D" w:rsidTr="007E325D"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</w:tr>
      <w:tr w:rsidR="007E325D" w:rsidRPr="007E325D" w:rsidTr="007E325D"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8C129E" w:rsidRPr="007E325D" w:rsidRDefault="008C129E" w:rsidP="007E325D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7E325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Y</w:t>
            </w:r>
          </w:p>
        </w:tc>
      </w:tr>
    </w:tbl>
    <w:p w:rsidR="008C129E" w:rsidRPr="009037F9" w:rsidRDefault="0013376A" w:rsidP="008C129E">
      <w:pPr>
        <w:ind w:left="1140"/>
        <w:rPr>
          <w:rFonts w:ascii="微软雅黑" w:eastAsia="微软雅黑" w:hAnsi="微软雅黑"/>
          <w:sz w:val="24"/>
          <w:szCs w:val="24"/>
        </w:rPr>
      </w:pPr>
      <w:r w:rsidRPr="009037F9">
        <w:rPr>
          <w:rFonts w:ascii="微软雅黑" w:eastAsia="微软雅黑" w:hAnsi="微软雅黑" w:hint="eastAsia"/>
          <w:sz w:val="24"/>
          <w:szCs w:val="24"/>
        </w:rPr>
        <w:t>互相之间是否能ping通，关键是看自己的子网掩码与目的IP地址相与是否与本机的网络地址相同，若相同，则认为处于同一网络，则向目的地址发送报文。</w:t>
      </w:r>
    </w:p>
    <w:p w:rsidR="0013376A" w:rsidRDefault="0013376A" w:rsidP="008C129E">
      <w:pPr>
        <w:ind w:left="1140"/>
        <w:rPr>
          <w:rFonts w:ascii="微软雅黑" w:eastAsia="微软雅黑" w:hAnsi="微软雅黑"/>
          <w:sz w:val="24"/>
          <w:szCs w:val="24"/>
        </w:rPr>
      </w:pPr>
      <w:r w:rsidRPr="009037F9">
        <w:rPr>
          <w:rFonts w:ascii="微软雅黑" w:eastAsia="微软雅黑" w:hAnsi="微软雅黑" w:hint="eastAsia"/>
          <w:sz w:val="24"/>
          <w:szCs w:val="24"/>
        </w:rPr>
        <w:t xml:space="preserve">A </w:t>
      </w:r>
      <w:r w:rsidRPr="009037F9">
        <w:rPr>
          <w:rFonts w:ascii="微软雅黑" w:eastAsia="微软雅黑" w:hAnsi="微软雅黑"/>
          <w:sz w:val="24"/>
          <w:szCs w:val="24"/>
        </w:rPr>
        <w:t>p</w:t>
      </w:r>
      <w:r w:rsidRPr="009037F9">
        <w:rPr>
          <w:rFonts w:ascii="微软雅黑" w:eastAsia="微软雅黑" w:hAnsi="微软雅黑" w:hint="eastAsia"/>
          <w:sz w:val="24"/>
          <w:szCs w:val="24"/>
        </w:rPr>
        <w:t>ing B时，A的子网掩码是255.255.255.128，B的IP地址是210</w:t>
      </w:r>
      <w:r w:rsidRPr="009037F9">
        <w:rPr>
          <w:rFonts w:ascii="微软雅黑" w:eastAsia="微软雅黑" w:hAnsi="微软雅黑"/>
          <w:sz w:val="24"/>
          <w:szCs w:val="24"/>
        </w:rPr>
        <w:t>.100.1.131</w:t>
      </w:r>
      <w:r w:rsidRPr="009037F9">
        <w:rPr>
          <w:rFonts w:ascii="微软雅黑" w:eastAsia="微软雅黑" w:hAnsi="微软雅黑" w:hint="eastAsia"/>
          <w:sz w:val="24"/>
          <w:szCs w:val="24"/>
        </w:rPr>
        <w:t>，相与后得210.100.1.128，而A的网络地址是210.100.1.0，所以A认为Ｂ不在同一网络，便发送至网关，请求路由转发，因没有配置路由协议，所以会找不到目的网络而发送失败。</w:t>
      </w:r>
    </w:p>
    <w:p w:rsidR="009037F9" w:rsidRDefault="009037F9" w:rsidP="008C129E">
      <w:pPr>
        <w:ind w:left="11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其他同理。</w:t>
      </w:r>
    </w:p>
    <w:p w:rsidR="009037F9" w:rsidRPr="009037F9" w:rsidRDefault="007E325D" w:rsidP="008C129E">
      <w:pPr>
        <w:ind w:left="11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 w:rsidR="009037F9">
        <w:rPr>
          <w:rFonts w:ascii="微软雅黑" w:eastAsia="微软雅黑" w:hAnsi="微软雅黑"/>
          <w:sz w:val="24"/>
          <w:szCs w:val="24"/>
        </w:rPr>
        <w:t xml:space="preserve"> </w:t>
      </w:r>
      <w:r w:rsidR="009037F9">
        <w:rPr>
          <w:rFonts w:ascii="微软雅黑" w:eastAsia="微软雅黑" w:hAnsi="微软雅黑" w:hint="eastAsia"/>
          <w:sz w:val="24"/>
          <w:szCs w:val="24"/>
        </w:rPr>
        <w:t>p</w:t>
      </w:r>
      <w:r w:rsidR="009037F9">
        <w:rPr>
          <w:rFonts w:ascii="微软雅黑" w:eastAsia="微软雅黑" w:hAnsi="微软雅黑"/>
          <w:sz w:val="24"/>
          <w:szCs w:val="24"/>
        </w:rPr>
        <w:t>ing</w:t>
      </w:r>
      <w:r>
        <w:rPr>
          <w:rFonts w:ascii="微软雅黑" w:eastAsia="微软雅黑" w:hAnsi="微软雅黑"/>
          <w:sz w:val="24"/>
          <w:szCs w:val="24"/>
        </w:rPr>
        <w:t xml:space="preserve"> B </w:t>
      </w:r>
      <w:r>
        <w:rPr>
          <w:rFonts w:ascii="微软雅黑" w:eastAsia="微软雅黑" w:hAnsi="微软雅黑" w:hint="eastAsia"/>
          <w:sz w:val="24"/>
          <w:szCs w:val="24"/>
        </w:rPr>
        <w:t>时，虽然C的子网掩码与B的IP地址相与后与Ｃ的网络地址相同，发送请求报文，但Ｂ认为Ｃ于自己不在同一个网络地址，因此回答报文无法接收到，同样ping不通。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177601" w:rsidRDefault="00177601" w:rsidP="00D323F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第二部分：深刻理解运输层协议</w:t>
      </w:r>
    </w:p>
    <w:p w:rsidR="00177601" w:rsidRPr="00306F82" w:rsidRDefault="00177601" w:rsidP="00D323F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06F82">
        <w:rPr>
          <w:rFonts w:ascii="微软雅黑" w:eastAsia="微软雅黑" w:hAnsi="微软雅黑" w:hint="eastAsia"/>
          <w:sz w:val="24"/>
          <w:szCs w:val="24"/>
        </w:rPr>
        <w:t>运输层是负责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306F82">
        <w:rPr>
          <w:rFonts w:ascii="微软雅黑" w:eastAsia="微软雅黑" w:hAnsi="微软雅黑" w:hint="eastAsia"/>
          <w:sz w:val="24"/>
          <w:szCs w:val="24"/>
        </w:rPr>
        <w:t>通信的</w:t>
      </w:r>
      <w:proofErr w:type="gramStart"/>
      <w:r w:rsidRPr="00306F82">
        <w:rPr>
          <w:rFonts w:ascii="微软雅黑" w:eastAsia="微软雅黑" w:hAnsi="微软雅黑" w:hint="eastAsia"/>
          <w:sz w:val="24"/>
          <w:szCs w:val="24"/>
        </w:rPr>
        <w:t>最</w:t>
      </w:r>
      <w:proofErr w:type="gramEnd"/>
      <w:r w:rsidRPr="00306F82">
        <w:rPr>
          <w:rFonts w:ascii="微软雅黑" w:eastAsia="微软雅黑" w:hAnsi="微软雅黑" w:hint="eastAsia"/>
          <w:sz w:val="24"/>
          <w:szCs w:val="24"/>
        </w:rPr>
        <w:t>高层，充分理解和验证运输层协议有助于对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306F82">
        <w:rPr>
          <w:rFonts w:ascii="微软雅黑" w:eastAsia="微软雅黑" w:hAnsi="微软雅黑" w:hint="eastAsia"/>
          <w:sz w:val="24"/>
          <w:szCs w:val="24"/>
        </w:rPr>
        <w:t>通信、数据传输的深刻理解，以及对其下层协议的理解。</w:t>
      </w:r>
      <w:r>
        <w:rPr>
          <w:rFonts w:ascii="微软雅黑" w:eastAsia="微软雅黑" w:hAnsi="微软雅黑" w:hint="eastAsia"/>
          <w:sz w:val="24"/>
          <w:szCs w:val="24"/>
        </w:rPr>
        <w:t>请用</w:t>
      </w:r>
      <w:r>
        <w:rPr>
          <w:rFonts w:ascii="微软雅黑" w:eastAsia="微软雅黑" w:hAnsi="微软雅黑"/>
          <w:sz w:val="24"/>
          <w:szCs w:val="24"/>
        </w:rPr>
        <w:t>Wireshark</w:t>
      </w:r>
      <w:r>
        <w:rPr>
          <w:rFonts w:ascii="微软雅黑" w:eastAsia="微软雅黑" w:hAnsi="微软雅黑" w:hint="eastAsia"/>
          <w:sz w:val="24"/>
          <w:szCs w:val="24"/>
        </w:rPr>
        <w:t>软件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完成如下要求：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三次握手全过程。三次交互。首部关键字段理解：序号、确认号、同步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/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确认开关量、接收窗口等。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报文首部、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连接管理）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UDP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报文传输，首部内容分析，端口等字段。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UDP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协议）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停等协议，发送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-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确认交互，尤其观测是累计确认还是单一确认。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可靠传输</w:t>
      </w:r>
      <w:r>
        <w:rPr>
          <w:rFonts w:ascii="微软雅黑" w:eastAsia="微软雅黑" w:hAnsi="微软雅黑"/>
          <w:color w:val="1F497D"/>
          <w:sz w:val="24"/>
          <w:szCs w:val="24"/>
        </w:rPr>
        <w:t>-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停等协议）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超时重传，能否设计出发送后超时重传，观察计时时间，重传报文段与第一次发送的报文段时间差。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可靠传输</w:t>
      </w:r>
      <w:r>
        <w:rPr>
          <w:rFonts w:ascii="微软雅黑" w:eastAsia="微软雅黑" w:hAnsi="微软雅黑"/>
          <w:color w:val="1F497D"/>
          <w:sz w:val="24"/>
          <w:szCs w:val="24"/>
        </w:rPr>
        <w:t>-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停等协议）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连接释放，能否捕获完成双向释放请求和确认，注意观察主机中协议端口状态。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连接管理）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不同高层协议在运输层的反映，如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http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、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QQ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、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FTP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等应用。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、</w:t>
      </w:r>
      <w:r>
        <w:rPr>
          <w:rFonts w:ascii="微软雅黑" w:eastAsia="微软雅黑" w:hAnsi="微软雅黑"/>
          <w:color w:val="1F497D"/>
          <w:sz w:val="24"/>
          <w:szCs w:val="24"/>
        </w:rPr>
        <w:t>UDP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协议及应用层协议）</w:t>
      </w:r>
    </w:p>
    <w:p w:rsidR="006B6F34" w:rsidRDefault="00177601">
      <w:pPr>
        <w:rPr>
          <w:rFonts w:ascii="微软雅黑" w:eastAsia="微软雅黑" w:hAnsi="微软雅黑"/>
          <w:sz w:val="24"/>
          <w:szCs w:val="24"/>
        </w:rPr>
      </w:pPr>
      <w:r w:rsidRPr="002B4805">
        <w:rPr>
          <w:rFonts w:ascii="微软雅黑" w:eastAsia="微软雅黑" w:hAnsi="微软雅黑" w:hint="eastAsia"/>
          <w:sz w:val="24"/>
          <w:szCs w:val="24"/>
        </w:rPr>
        <w:t>要求：独立完成，截图完整，分析透彻。</w:t>
      </w:r>
    </w:p>
    <w:p w:rsidR="00B41835" w:rsidRDefault="00B41835" w:rsidP="00B4183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tcp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三次握手</w:t>
      </w:r>
    </w:p>
    <w:p w:rsidR="00B41835" w:rsidRDefault="00B41835" w:rsidP="00B41835">
      <w:r>
        <w:pict>
          <v:shape id="_x0000_i1040" type="#_x0000_t75" style="width:414.75pt;height:41.25pt;visibility:visible;mso-wrap-style:square">
            <v:imagedata r:id="rId6" o:title=""/>
          </v:shape>
        </w:pict>
      </w:r>
      <w:r>
        <w:rPr>
          <w:rFonts w:hint="eastAsia"/>
        </w:rPr>
        <w:t>第一次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握手：</w:t>
      </w:r>
      <w:r>
        <w:rPr>
          <w:rFonts w:hint="eastAsia"/>
        </w:rPr>
        <w:t>172.30.196.244</w:t>
      </w:r>
      <w:r>
        <w:rPr>
          <w:rFonts w:hint="eastAsia"/>
        </w:rPr>
        <w:t>向</w:t>
      </w:r>
      <w:r>
        <w:rPr>
          <w:rFonts w:hint="eastAsia"/>
        </w:rPr>
        <w:t>202.196.16.51</w:t>
      </w:r>
      <w:r>
        <w:rPr>
          <w:rFonts w:hint="eastAsia"/>
        </w:rPr>
        <w:t>请求连接，发送报文的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=0,ack=0,syn=1</w:t>
      </w:r>
    </w:p>
    <w:p w:rsidR="00B41835" w:rsidRDefault="00B41835" w:rsidP="00B41835">
      <w:pPr>
        <w:ind w:left="1260" w:firstLine="420"/>
      </w:pPr>
      <w:r>
        <w:t>Window size=64240</w:t>
      </w:r>
    </w:p>
    <w:p w:rsidR="00B41835" w:rsidRDefault="00B41835" w:rsidP="00B41835">
      <w:pPr>
        <w:rPr>
          <w:noProof/>
        </w:rPr>
      </w:pPr>
      <w:r>
        <w:rPr>
          <w:noProof/>
        </w:rPr>
        <w:pict>
          <v:shape id="_x0000_i1041" type="#_x0000_t75" style="width:307.5pt;height:33.75pt;visibility:visible;mso-wrap-style:square">
            <v:imagedata r:id="rId7" o:title=""/>
          </v:shape>
        </w:pict>
      </w:r>
    </w:p>
    <w:p w:rsidR="00B41835" w:rsidRDefault="00B41835" w:rsidP="00B41835">
      <w:pPr>
        <w:rPr>
          <w:noProof/>
        </w:rPr>
      </w:pPr>
      <w:r>
        <w:rPr>
          <w:noProof/>
        </w:rPr>
        <w:lastRenderedPageBreak/>
        <w:pict>
          <v:shape id="_x0000_i1042" type="#_x0000_t75" style="width:280.5pt;height:78.75pt;visibility:visible;mso-wrap-style:square">
            <v:imagedata r:id="rId8" o:title=""/>
          </v:shape>
        </w:pict>
      </w:r>
    </w:p>
    <w:p w:rsidR="00B41835" w:rsidRDefault="00B41835" w:rsidP="00B41835">
      <w:pPr>
        <w:ind w:left="1575" w:hangingChars="750" w:hanging="1575"/>
        <w:rPr>
          <w:noProof/>
        </w:rPr>
      </w:pPr>
      <w:r>
        <w:rPr>
          <w:rFonts w:hint="eastAsia"/>
          <w:noProof/>
        </w:rPr>
        <w:t>第二次</w:t>
      </w:r>
      <w:r>
        <w:rPr>
          <w:rFonts w:hint="eastAsia"/>
          <w:noProof/>
        </w:rPr>
        <w:t>tcp</w:t>
      </w:r>
      <w:r>
        <w:rPr>
          <w:rFonts w:hint="eastAsia"/>
          <w:noProof/>
        </w:rPr>
        <w:t>握手：</w:t>
      </w:r>
      <w:r>
        <w:rPr>
          <w:rFonts w:hint="eastAsia"/>
          <w:noProof/>
        </w:rPr>
        <w:t>202.196.16.51</w:t>
      </w:r>
      <w:r>
        <w:rPr>
          <w:rFonts w:hint="eastAsia"/>
          <w:noProof/>
        </w:rPr>
        <w:t>回应</w:t>
      </w:r>
      <w:r>
        <w:rPr>
          <w:rFonts w:hint="eastAsia"/>
          <w:noProof/>
        </w:rPr>
        <w:t>172.30.196.244</w:t>
      </w:r>
      <w:r>
        <w:rPr>
          <w:rFonts w:hint="eastAsia"/>
          <w:noProof/>
        </w:rPr>
        <w:t>，回应报文的</w:t>
      </w:r>
      <w:r>
        <w:rPr>
          <w:rFonts w:hint="eastAsia"/>
          <w:noProof/>
        </w:rPr>
        <w:t>seq=0,ack=1,syn=1</w:t>
      </w:r>
      <w:r>
        <w:rPr>
          <w:noProof/>
        </w:rPr>
        <w:t xml:space="preserve"> </w:t>
      </w:r>
    </w:p>
    <w:p w:rsidR="00B41835" w:rsidRDefault="00B41835" w:rsidP="00B41835">
      <w:pPr>
        <w:ind w:leftChars="750" w:left="1575"/>
        <w:rPr>
          <w:noProof/>
        </w:rPr>
      </w:pPr>
      <w:r>
        <w:rPr>
          <w:noProof/>
        </w:rPr>
        <w:t xml:space="preserve"> windows size=29200</w:t>
      </w:r>
    </w:p>
    <w:p w:rsidR="00B41835" w:rsidRDefault="00B41835" w:rsidP="00B41835">
      <w:pPr>
        <w:rPr>
          <w:noProof/>
        </w:rPr>
      </w:pPr>
      <w:r>
        <w:rPr>
          <w:noProof/>
        </w:rPr>
        <w:pict>
          <v:shape id="_x0000_i1043" type="#_x0000_t75" style="width:316.5pt;height:37.5pt;visibility:visible;mso-wrap-style:square">
            <v:imagedata r:id="rId9" o:title=""/>
          </v:shape>
        </w:pict>
      </w:r>
    </w:p>
    <w:p w:rsidR="00B41835" w:rsidRDefault="00B41835" w:rsidP="00B41835">
      <w:pPr>
        <w:rPr>
          <w:noProof/>
        </w:rPr>
      </w:pPr>
      <w:r>
        <w:rPr>
          <w:noProof/>
        </w:rPr>
        <w:pict>
          <v:shape id="_x0000_i1044" type="#_x0000_t75" style="width:264.75pt;height:61.5pt;visibility:visible;mso-wrap-style:square">
            <v:imagedata r:id="rId10" o:title=""/>
          </v:shape>
        </w:pict>
      </w:r>
    </w:p>
    <w:p w:rsidR="00B41835" w:rsidRDefault="00B41835" w:rsidP="00B41835">
      <w:pPr>
        <w:rPr>
          <w:noProof/>
        </w:rPr>
      </w:pPr>
      <w:r>
        <w:rPr>
          <w:rFonts w:hint="eastAsia"/>
          <w:noProof/>
        </w:rPr>
        <w:t>第三次</w:t>
      </w:r>
      <w:r>
        <w:rPr>
          <w:rFonts w:hint="eastAsia"/>
          <w:noProof/>
        </w:rPr>
        <w:t>tcp</w:t>
      </w:r>
      <w:r>
        <w:rPr>
          <w:rFonts w:hint="eastAsia"/>
          <w:noProof/>
        </w:rPr>
        <w:t>握手：</w:t>
      </w:r>
      <w:r>
        <w:rPr>
          <w:rFonts w:hint="eastAsia"/>
          <w:noProof/>
        </w:rPr>
        <w:t>172.30.196.244</w:t>
      </w:r>
      <w:r>
        <w:rPr>
          <w:rFonts w:hint="eastAsia"/>
          <w:noProof/>
        </w:rPr>
        <w:t>向</w:t>
      </w:r>
      <w:r>
        <w:rPr>
          <w:rFonts w:hint="eastAsia"/>
          <w:noProof/>
        </w:rPr>
        <w:t>202.196.16.51</w:t>
      </w:r>
      <w:r>
        <w:rPr>
          <w:rFonts w:hint="eastAsia"/>
          <w:noProof/>
        </w:rPr>
        <w:t>发送确认报文，</w:t>
      </w:r>
      <w:r>
        <w:rPr>
          <w:rFonts w:hint="eastAsia"/>
          <w:noProof/>
        </w:rPr>
        <w:t>seq=</w:t>
      </w:r>
      <w:r>
        <w:rPr>
          <w:noProof/>
        </w:rPr>
        <w:t>1</w:t>
      </w:r>
      <w:r>
        <w:rPr>
          <w:rFonts w:hint="eastAsia"/>
          <w:noProof/>
        </w:rPr>
        <w:t>,ack</w:t>
      </w:r>
      <w:r>
        <w:rPr>
          <w:noProof/>
        </w:rPr>
        <w:t>=1,syn=0</w:t>
      </w:r>
      <w:r>
        <w:rPr>
          <w:rFonts w:hint="eastAsia"/>
          <w:noProof/>
        </w:rPr>
        <w:t xml:space="preserve"> </w:t>
      </w:r>
    </w:p>
    <w:p w:rsidR="00B41835" w:rsidRDefault="00B41835" w:rsidP="00B4183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Window size=65536</w:t>
      </w:r>
    </w:p>
    <w:p w:rsidR="00B41835" w:rsidRDefault="00B41835" w:rsidP="00B41835">
      <w:pPr>
        <w:rPr>
          <w:noProof/>
        </w:rPr>
      </w:pPr>
      <w:r>
        <w:rPr>
          <w:noProof/>
        </w:rPr>
        <w:pict>
          <v:shape id="_x0000_i1045" type="#_x0000_t75" style="width:312.75pt;height:33.75pt;visibility:visible;mso-wrap-style:square">
            <v:imagedata r:id="rId11" o:title=""/>
          </v:shape>
        </w:pict>
      </w:r>
    </w:p>
    <w:p w:rsidR="00B41835" w:rsidRDefault="00B41835" w:rsidP="00B41835">
      <w:pPr>
        <w:rPr>
          <w:noProof/>
        </w:rPr>
      </w:pPr>
      <w:r>
        <w:rPr>
          <w:noProof/>
        </w:rPr>
        <w:pict>
          <v:shape id="_x0000_i1046" type="#_x0000_t75" style="width:234.75pt;height:75pt;visibility:visible;mso-wrap-style:square">
            <v:imagedata r:id="rId12" o:title=""/>
          </v:shape>
        </w:pict>
      </w:r>
    </w:p>
    <w:p w:rsidR="00B41835" w:rsidRDefault="00B41835" w:rsidP="00B41835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</w:p>
    <w:p w:rsidR="00B41835" w:rsidRDefault="00B41835" w:rsidP="00B41835">
      <w:pPr>
        <w:rPr>
          <w:noProof/>
        </w:rPr>
      </w:pPr>
      <w:r>
        <w:rPr>
          <w:noProof/>
        </w:rPr>
        <w:pict>
          <v:shape id="_x0000_i1047" type="#_x0000_t75" style="width:415.5pt;height:22.5pt;visibility:visible;mso-wrap-style:square">
            <v:imagedata r:id="rId13" o:title=""/>
          </v:shape>
        </w:pict>
      </w:r>
    </w:p>
    <w:p w:rsidR="00B41835" w:rsidRDefault="00B41835" w:rsidP="00B41835">
      <w:pPr>
        <w:rPr>
          <w:noProof/>
        </w:rPr>
      </w:pPr>
      <w:r>
        <w:rPr>
          <w:noProof/>
        </w:rPr>
        <w:pict>
          <v:shape id="_x0000_i1048" type="#_x0000_t75" style="width:415.5pt;height:145.5pt;visibility:visible;mso-wrap-style:square">
            <v:imagedata r:id="rId14" o:title=""/>
          </v:shape>
        </w:pict>
      </w:r>
    </w:p>
    <w:p w:rsidR="00B41835" w:rsidRDefault="00B41835" w:rsidP="00B41835">
      <w:pPr>
        <w:rPr>
          <w:noProof/>
        </w:rPr>
      </w:pPr>
      <w:r>
        <w:rPr>
          <w:rFonts w:hint="eastAsia"/>
          <w:noProof/>
        </w:rPr>
        <w:t>此数据帧是由</w:t>
      </w:r>
      <w:r>
        <w:rPr>
          <w:rFonts w:hint="eastAsia"/>
          <w:noProof/>
        </w:rPr>
        <w:t>172.18.69.183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udp</w:t>
      </w:r>
      <w:r>
        <w:rPr>
          <w:rFonts w:hint="eastAsia"/>
          <w:noProof/>
        </w:rPr>
        <w:t>协议发送给</w:t>
      </w:r>
      <w:r>
        <w:rPr>
          <w:rFonts w:hint="eastAsia"/>
          <w:noProof/>
        </w:rPr>
        <w:t>202.196.16.3</w:t>
      </w:r>
      <w:r>
        <w:rPr>
          <w:rFonts w:hint="eastAsia"/>
          <w:noProof/>
        </w:rPr>
        <w:t>，</w:t>
      </w:r>
    </w:p>
    <w:p w:rsidR="00B41835" w:rsidRDefault="00B41835" w:rsidP="00B41835">
      <w:pPr>
        <w:rPr>
          <w:noProof/>
        </w:rPr>
      </w:pPr>
      <w:r>
        <w:rPr>
          <w:noProof/>
        </w:rPr>
        <w:t>U</w:t>
      </w:r>
      <w:r>
        <w:rPr>
          <w:rFonts w:hint="eastAsia"/>
          <w:noProof/>
        </w:rPr>
        <w:t>dp</w:t>
      </w:r>
      <w:r>
        <w:rPr>
          <w:rFonts w:hint="eastAsia"/>
          <w:noProof/>
        </w:rPr>
        <w:t>源端口号为</w:t>
      </w:r>
      <w:r>
        <w:rPr>
          <w:rFonts w:hint="eastAsia"/>
          <w:noProof/>
        </w:rPr>
        <w:t>de</w:t>
      </w:r>
      <w:r>
        <w:rPr>
          <w:noProof/>
        </w:rPr>
        <w:t xml:space="preserve"> 30,</w:t>
      </w:r>
      <w:r>
        <w:rPr>
          <w:rFonts w:hint="eastAsia"/>
          <w:noProof/>
        </w:rPr>
        <w:t>转换成十进制是</w:t>
      </w:r>
      <w:r>
        <w:rPr>
          <w:rFonts w:hint="eastAsia"/>
          <w:noProof/>
        </w:rPr>
        <w:t>56880</w:t>
      </w:r>
      <w:r>
        <w:rPr>
          <w:rFonts w:hint="eastAsia"/>
          <w:noProof/>
        </w:rPr>
        <w:t>，目的端口号是</w:t>
      </w:r>
      <w:r>
        <w:rPr>
          <w:rFonts w:hint="eastAsia"/>
          <w:noProof/>
        </w:rPr>
        <w:t>00 35</w:t>
      </w:r>
      <w:r>
        <w:rPr>
          <w:rFonts w:hint="eastAsia"/>
          <w:noProof/>
        </w:rPr>
        <w:t>，对应的十进制为</w:t>
      </w:r>
      <w:r>
        <w:rPr>
          <w:rFonts w:hint="eastAsia"/>
          <w:noProof/>
        </w:rPr>
        <w:t>53</w:t>
      </w:r>
    </w:p>
    <w:p w:rsidR="00B41835" w:rsidRDefault="00B41835" w:rsidP="00B41835">
      <w:pPr>
        <w:rPr>
          <w:noProof/>
        </w:rPr>
      </w:pPr>
      <w:r>
        <w:rPr>
          <w:noProof/>
        </w:rPr>
        <w:t>U</w:t>
      </w:r>
      <w:r>
        <w:rPr>
          <w:rFonts w:hint="eastAsia"/>
          <w:noProof/>
        </w:rPr>
        <w:t>dp</w:t>
      </w:r>
      <w:r>
        <w:rPr>
          <w:rFonts w:hint="eastAsia"/>
          <w:noProof/>
        </w:rPr>
        <w:t>长度为</w:t>
      </w:r>
      <w:r>
        <w:rPr>
          <w:noProof/>
        </w:rPr>
        <w:t>00 2</w:t>
      </w:r>
      <w:r>
        <w:rPr>
          <w:rFonts w:hint="eastAsia"/>
          <w:noProof/>
        </w:rPr>
        <w:t>d</w:t>
      </w:r>
      <w:r>
        <w:rPr>
          <w:noProof/>
        </w:rPr>
        <w:t>,</w:t>
      </w:r>
      <w:r>
        <w:rPr>
          <w:rFonts w:hint="eastAsia"/>
          <w:noProof/>
        </w:rPr>
        <w:t>对应的十进制为</w:t>
      </w:r>
      <w:r>
        <w:rPr>
          <w:rFonts w:hint="eastAsia"/>
          <w:noProof/>
        </w:rPr>
        <w:t>45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udp</w:t>
      </w:r>
      <w:r>
        <w:rPr>
          <w:rFonts w:hint="eastAsia"/>
          <w:noProof/>
        </w:rPr>
        <w:t>的检验和是</w:t>
      </w:r>
      <w:r>
        <w:rPr>
          <w:rFonts w:hint="eastAsia"/>
          <w:noProof/>
        </w:rPr>
        <w:t>d4</w:t>
      </w:r>
      <w:r>
        <w:rPr>
          <w:noProof/>
        </w:rPr>
        <w:t xml:space="preserve"> </w:t>
      </w:r>
      <w:r>
        <w:rPr>
          <w:rFonts w:hint="eastAsia"/>
          <w:noProof/>
        </w:rPr>
        <w:t>c</w:t>
      </w:r>
      <w:r>
        <w:rPr>
          <w:noProof/>
        </w:rPr>
        <w:t>3</w:t>
      </w:r>
      <w:r>
        <w:rPr>
          <w:rFonts w:hint="eastAsia"/>
          <w:noProof/>
        </w:rPr>
        <w:t>，对应的十进制为</w:t>
      </w:r>
      <w:r>
        <w:rPr>
          <w:rFonts w:hint="eastAsia"/>
          <w:noProof/>
        </w:rPr>
        <w:t>54467</w:t>
      </w:r>
      <w:r>
        <w:rPr>
          <w:rFonts w:hint="eastAsia"/>
          <w:noProof/>
        </w:rPr>
        <w:t>。</w:t>
      </w:r>
    </w:p>
    <w:p w:rsidR="00B41835" w:rsidRPr="00597C61" w:rsidRDefault="00B41835" w:rsidP="00B41835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</w:p>
    <w:p w:rsidR="00584CDD" w:rsidRPr="00A53498" w:rsidRDefault="00584CDD" w:rsidP="00B41835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sectPr w:rsidR="00584CDD" w:rsidRPr="00A53498" w:rsidSect="0076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宋体"/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C6D55"/>
    <w:multiLevelType w:val="hybridMultilevel"/>
    <w:tmpl w:val="62B89B8A"/>
    <w:lvl w:ilvl="0" w:tplc="8C7AACEC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46270ADA"/>
    <w:multiLevelType w:val="hybridMultilevel"/>
    <w:tmpl w:val="492A30C2"/>
    <w:lvl w:ilvl="0" w:tplc="1F2A16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805"/>
    <w:rsid w:val="000F4C83"/>
    <w:rsid w:val="0013376A"/>
    <w:rsid w:val="00177601"/>
    <w:rsid w:val="002B4805"/>
    <w:rsid w:val="00306F82"/>
    <w:rsid w:val="00334DBA"/>
    <w:rsid w:val="00584CDD"/>
    <w:rsid w:val="005F2966"/>
    <w:rsid w:val="006B6F34"/>
    <w:rsid w:val="006F2D6D"/>
    <w:rsid w:val="007051FD"/>
    <w:rsid w:val="00712225"/>
    <w:rsid w:val="00761F84"/>
    <w:rsid w:val="007E325D"/>
    <w:rsid w:val="00845E2A"/>
    <w:rsid w:val="00857286"/>
    <w:rsid w:val="008C129E"/>
    <w:rsid w:val="009037F9"/>
    <w:rsid w:val="00907EAE"/>
    <w:rsid w:val="00974DA8"/>
    <w:rsid w:val="00A53498"/>
    <w:rsid w:val="00B04B90"/>
    <w:rsid w:val="00B41835"/>
    <w:rsid w:val="00C616D4"/>
    <w:rsid w:val="00C92CB2"/>
    <w:rsid w:val="00CF5040"/>
    <w:rsid w:val="00D323F4"/>
    <w:rsid w:val="00E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BE1C758-C8CF-4D4E-AD97-BBAB89A8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80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B480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rsid w:val="002B4805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locked/>
    <w:rsid w:val="002B4805"/>
    <w:rPr>
      <w:rFonts w:cs="Times New Roman"/>
      <w:sz w:val="18"/>
      <w:szCs w:val="18"/>
    </w:rPr>
  </w:style>
  <w:style w:type="table" w:styleId="a6">
    <w:name w:val="Table Grid"/>
    <w:basedOn w:val="a1"/>
    <w:uiPriority w:val="99"/>
    <w:rsid w:val="002B48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268</Words>
  <Characters>1528</Characters>
  <Application>Microsoft Office Word</Application>
  <DocSecurity>0</DocSecurity>
  <Lines>12</Lines>
  <Paragraphs>3</Paragraphs>
  <ScaleCrop>false</ScaleCrop>
  <Company>China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gd</cp:lastModifiedBy>
  <cp:revision>16</cp:revision>
  <dcterms:created xsi:type="dcterms:W3CDTF">2016-03-16T06:55:00Z</dcterms:created>
  <dcterms:modified xsi:type="dcterms:W3CDTF">2018-05-03T02:20:00Z</dcterms:modified>
</cp:coreProperties>
</file>