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43B93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5C6E35DD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0B1559B9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учреждение высшего образования</w:t>
      </w:r>
    </w:p>
    <w:p w14:paraId="4D1FBA0A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Пермский национальный исследовательский политехнический университет</w:t>
      </w:r>
    </w:p>
    <w:p w14:paraId="5530F570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(ПНИПУ)</w:t>
      </w:r>
    </w:p>
    <w:p w14:paraId="5244A16E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14:paraId="2DF1C756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Электротехнический факультет</w:t>
      </w:r>
    </w:p>
    <w:p w14:paraId="2F7907EF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51321F8F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14:paraId="0AF19296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14:paraId="70912B9A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</w:p>
    <w:p w14:paraId="0C42AC1C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</w:p>
    <w:p w14:paraId="74D156B5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</w:p>
    <w:p w14:paraId="1DF841DC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</w:p>
    <w:p w14:paraId="5803622C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</w:p>
    <w:p w14:paraId="14DA163E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</w:p>
    <w:p w14:paraId="0D93FD5A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</w:p>
    <w:p w14:paraId="016B1B59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</w:p>
    <w:p w14:paraId="0504DAE9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</w:p>
    <w:p w14:paraId="264ECB41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b/>
          <w:color w:val="000000"/>
          <w:sz w:val="32"/>
          <w:szCs w:val="32"/>
        </w:rPr>
        <w:t>Содержание и оформление</w:t>
      </w:r>
    </w:p>
    <w:p w14:paraId="7D560376" w14:textId="59A15412" w:rsidR="00153CAE" w:rsidRDefault="00B23B57" w:rsidP="00B23B5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  <w:sz w:val="32"/>
          <w:szCs w:val="32"/>
        </w:rPr>
        <w:t>итоговой аттестационной работы</w:t>
      </w:r>
    </w:p>
    <w:p w14:paraId="67CFB49C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</w:p>
    <w:p w14:paraId="2650B07F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</w:p>
    <w:p w14:paraId="008FBA3A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</w:p>
    <w:p w14:paraId="24E7FE7E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</w:p>
    <w:p w14:paraId="731ADCD2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</w:p>
    <w:p w14:paraId="689660B5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</w:p>
    <w:p w14:paraId="6C08DE16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</w:p>
    <w:p w14:paraId="2B3CE622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</w:p>
    <w:p w14:paraId="0C5969B7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</w:p>
    <w:p w14:paraId="5D395584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</w:p>
    <w:p w14:paraId="7B928017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</w:p>
    <w:p w14:paraId="65B3D0D0" w14:textId="77777777" w:rsidR="00B23B57" w:rsidRDefault="00B23B5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</w:p>
    <w:p w14:paraId="3E48FC13" w14:textId="25682A3C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Пермь — 202</w:t>
      </w:r>
      <w:r w:rsidR="00B23B57">
        <w:rPr>
          <w:rFonts w:eastAsia="Times New Roman" w:cs="Times New Roman"/>
          <w:color w:val="000000"/>
        </w:rPr>
        <w:t>4</w:t>
      </w:r>
    </w:p>
    <w:p w14:paraId="10FB395A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spacing w:before="59" w:after="120"/>
        <w:ind w:left="0" w:hanging="2"/>
        <w:jc w:val="center"/>
        <w:rPr>
          <w:rFonts w:eastAsia="Times New Roman" w:cs="Times New Roman"/>
          <w:color w:val="000000"/>
        </w:rPr>
      </w:pPr>
      <w:bookmarkStart w:id="0" w:name="_heading=h.gjdgxs" w:colFirst="0" w:colLast="0"/>
      <w:bookmarkEnd w:id="0"/>
      <w:r>
        <w:br w:type="page"/>
      </w:r>
      <w:r>
        <w:rPr>
          <w:rFonts w:eastAsia="Times New Roman" w:cs="Times New Roman"/>
          <w:color w:val="000000"/>
        </w:rPr>
        <w:lastRenderedPageBreak/>
        <w:t>СОДЕРЖАНИЕ</w:t>
      </w:r>
    </w:p>
    <w:p w14:paraId="10D3DA03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rFonts w:eastAsia="Times New Roman" w:cs="Times New Roman"/>
          <w:color w:val="000000"/>
        </w:rPr>
      </w:pPr>
    </w:p>
    <w:tbl>
      <w:tblPr>
        <w:tblStyle w:val="affff"/>
        <w:tblW w:w="95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39"/>
        <w:gridCol w:w="531"/>
      </w:tblGrid>
      <w:tr w:rsidR="00153CAE" w14:paraId="3D34673F" w14:textId="77777777">
        <w:tc>
          <w:tcPr>
            <w:tcW w:w="9039" w:type="dxa"/>
          </w:tcPr>
          <w:p w14:paraId="2A5F4DED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Введение</w:t>
            </w:r>
          </w:p>
        </w:tc>
        <w:tc>
          <w:tcPr>
            <w:tcW w:w="531" w:type="dxa"/>
          </w:tcPr>
          <w:p w14:paraId="253D56B7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153CAE" w14:paraId="77805286" w14:textId="77777777">
        <w:tc>
          <w:tcPr>
            <w:tcW w:w="9039" w:type="dxa"/>
          </w:tcPr>
          <w:p w14:paraId="1E69C1A4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eastAsia="Times New Roman" w:cs="Times New Roman"/>
                <w:color w:val="000000"/>
              </w:rPr>
              <w:t>Нормоконтроль и предварительная защита работы</w:t>
            </w:r>
          </w:p>
        </w:tc>
        <w:tc>
          <w:tcPr>
            <w:tcW w:w="531" w:type="dxa"/>
          </w:tcPr>
          <w:p w14:paraId="5A367DAE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</w:tr>
      <w:tr w:rsidR="00153CAE" w14:paraId="5CA03831" w14:textId="77777777">
        <w:tc>
          <w:tcPr>
            <w:tcW w:w="9039" w:type="dxa"/>
          </w:tcPr>
          <w:p w14:paraId="10EAE87A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eastAsia="Times New Roman" w:cs="Times New Roman"/>
                <w:color w:val="000000"/>
              </w:rPr>
              <w:t>Требования к содержанию и оформлению пунктов ВКР</w:t>
            </w:r>
          </w:p>
        </w:tc>
        <w:tc>
          <w:tcPr>
            <w:tcW w:w="531" w:type="dxa"/>
          </w:tcPr>
          <w:p w14:paraId="1EE5454C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</w:tr>
      <w:tr w:rsidR="00153CAE" w14:paraId="1BD88FA1" w14:textId="77777777">
        <w:tc>
          <w:tcPr>
            <w:tcW w:w="9039" w:type="dxa"/>
          </w:tcPr>
          <w:p w14:paraId="0998A9DD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hyperlink w:anchor="_heading=h.111kx3o">
              <w:r>
                <w:rPr>
                  <w:rFonts w:eastAsia="Times New Roman" w:cs="Times New Roman"/>
                  <w:color w:val="000000"/>
                </w:rPr>
                <w:t>2.1</w:t>
              </w:r>
            </w:hyperlink>
            <w:hyperlink w:anchor="_heading=h.111kx3o">
              <w:r>
                <w:rPr>
                  <w:rFonts w:ascii="Calibri" w:hAnsi="Calibri"/>
                  <w:color w:val="000000"/>
                  <w:sz w:val="22"/>
                  <w:szCs w:val="22"/>
                </w:rPr>
                <w:tab/>
              </w:r>
            </w:hyperlink>
            <w:hyperlink w:anchor="_heading=h.111kx3o">
              <w:r>
                <w:rPr>
                  <w:rFonts w:eastAsia="Times New Roman" w:cs="Times New Roman"/>
                  <w:color w:val="000000"/>
                </w:rPr>
                <w:t>Содержание пунктов ВКР</w:t>
              </w:r>
            </w:hyperlink>
          </w:p>
        </w:tc>
        <w:tc>
          <w:tcPr>
            <w:tcW w:w="531" w:type="dxa"/>
          </w:tcPr>
          <w:p w14:paraId="40B932A4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</w:tr>
      <w:tr w:rsidR="00153CAE" w14:paraId="11E4339B" w14:textId="77777777">
        <w:tc>
          <w:tcPr>
            <w:tcW w:w="9039" w:type="dxa"/>
          </w:tcPr>
          <w:p w14:paraId="5E0AC2FE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eastAsia="Times New Roman" w:cs="Times New Roman"/>
                <w:color w:val="000000"/>
              </w:rPr>
              <w:t>Титульный лист</w:t>
            </w:r>
          </w:p>
        </w:tc>
        <w:tc>
          <w:tcPr>
            <w:tcW w:w="531" w:type="dxa"/>
          </w:tcPr>
          <w:p w14:paraId="5DE76A41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</w:tr>
      <w:tr w:rsidR="00153CAE" w14:paraId="4D29B1C8" w14:textId="77777777">
        <w:tc>
          <w:tcPr>
            <w:tcW w:w="9039" w:type="dxa"/>
          </w:tcPr>
          <w:p w14:paraId="7A9C7BAD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eastAsia="Times New Roman" w:cs="Times New Roman"/>
                <w:color w:val="000000"/>
              </w:rPr>
              <w:t>Задание и график выполнения</w:t>
            </w:r>
          </w:p>
        </w:tc>
        <w:tc>
          <w:tcPr>
            <w:tcW w:w="531" w:type="dxa"/>
          </w:tcPr>
          <w:p w14:paraId="604188CB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</w:tr>
      <w:tr w:rsidR="00153CAE" w14:paraId="3AEE5AE3" w14:textId="77777777">
        <w:tc>
          <w:tcPr>
            <w:tcW w:w="9039" w:type="dxa"/>
          </w:tcPr>
          <w:p w14:paraId="53961DEC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eastAsia="Times New Roman" w:cs="Times New Roman"/>
                <w:color w:val="000000"/>
              </w:rPr>
              <w:t>Реферат</w:t>
            </w:r>
          </w:p>
        </w:tc>
        <w:tc>
          <w:tcPr>
            <w:tcW w:w="531" w:type="dxa"/>
          </w:tcPr>
          <w:p w14:paraId="4106BF86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</w:tr>
      <w:tr w:rsidR="00153CAE" w14:paraId="3566E48B" w14:textId="77777777">
        <w:tc>
          <w:tcPr>
            <w:tcW w:w="9039" w:type="dxa"/>
          </w:tcPr>
          <w:p w14:paraId="65217CD2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eastAsia="Times New Roman" w:cs="Times New Roman"/>
                <w:color w:val="000000"/>
              </w:rPr>
              <w:t>Содержание</w:t>
            </w:r>
          </w:p>
        </w:tc>
        <w:tc>
          <w:tcPr>
            <w:tcW w:w="531" w:type="dxa"/>
          </w:tcPr>
          <w:p w14:paraId="50BE73A2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</w:tr>
      <w:tr w:rsidR="00153CAE" w14:paraId="7E8FE18A" w14:textId="77777777">
        <w:tc>
          <w:tcPr>
            <w:tcW w:w="9039" w:type="dxa"/>
          </w:tcPr>
          <w:p w14:paraId="475A8867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eastAsia="Times New Roman" w:cs="Times New Roman"/>
                <w:color w:val="000000"/>
              </w:rPr>
              <w:t>Термины и определения</w:t>
            </w:r>
          </w:p>
        </w:tc>
        <w:tc>
          <w:tcPr>
            <w:tcW w:w="531" w:type="dxa"/>
          </w:tcPr>
          <w:p w14:paraId="772FC470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</w:t>
            </w:r>
          </w:p>
        </w:tc>
      </w:tr>
      <w:tr w:rsidR="00153CAE" w14:paraId="153CA5C6" w14:textId="77777777">
        <w:tc>
          <w:tcPr>
            <w:tcW w:w="9039" w:type="dxa"/>
          </w:tcPr>
          <w:p w14:paraId="70CC57DA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eastAsia="Times New Roman" w:cs="Times New Roman"/>
                <w:color w:val="000000"/>
              </w:rPr>
              <w:t>Перечень сокращений и обозначений</w:t>
            </w:r>
          </w:p>
        </w:tc>
        <w:tc>
          <w:tcPr>
            <w:tcW w:w="531" w:type="dxa"/>
          </w:tcPr>
          <w:p w14:paraId="6A53359D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13</w:t>
            </w:r>
          </w:p>
        </w:tc>
      </w:tr>
      <w:tr w:rsidR="00153CAE" w14:paraId="35F3AF85" w14:textId="77777777">
        <w:trPr>
          <w:trHeight w:val="403"/>
        </w:trPr>
        <w:tc>
          <w:tcPr>
            <w:tcW w:w="9039" w:type="dxa"/>
          </w:tcPr>
          <w:p w14:paraId="52B05952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eastAsia="Times New Roman" w:cs="Times New Roman"/>
                <w:color w:val="000000"/>
              </w:rPr>
              <w:t>Введение</w:t>
            </w:r>
          </w:p>
        </w:tc>
        <w:tc>
          <w:tcPr>
            <w:tcW w:w="531" w:type="dxa"/>
          </w:tcPr>
          <w:p w14:paraId="525F8810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14</w:t>
            </w:r>
          </w:p>
        </w:tc>
      </w:tr>
      <w:tr w:rsidR="00153CAE" w14:paraId="1BDBDF28" w14:textId="77777777">
        <w:tc>
          <w:tcPr>
            <w:tcW w:w="9039" w:type="dxa"/>
          </w:tcPr>
          <w:p w14:paraId="60A155C2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2.9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eastAsia="Times New Roman" w:cs="Times New Roman"/>
                <w:color w:val="000000"/>
              </w:rPr>
              <w:t>Основная часть</w:t>
            </w:r>
          </w:p>
        </w:tc>
        <w:tc>
          <w:tcPr>
            <w:tcW w:w="531" w:type="dxa"/>
          </w:tcPr>
          <w:p w14:paraId="2863E884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15</w:t>
            </w:r>
          </w:p>
        </w:tc>
      </w:tr>
      <w:tr w:rsidR="00153CAE" w14:paraId="121BE7C6" w14:textId="77777777">
        <w:tc>
          <w:tcPr>
            <w:tcW w:w="9039" w:type="dxa"/>
          </w:tcPr>
          <w:p w14:paraId="5D0CB4C8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2.9.1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eastAsia="Times New Roman" w:cs="Times New Roman"/>
                <w:color w:val="000000"/>
              </w:rPr>
              <w:t xml:space="preserve">Исследовательский раздел </w:t>
            </w:r>
          </w:p>
        </w:tc>
        <w:tc>
          <w:tcPr>
            <w:tcW w:w="531" w:type="dxa"/>
          </w:tcPr>
          <w:p w14:paraId="4B803FC9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15</w:t>
            </w:r>
          </w:p>
        </w:tc>
      </w:tr>
      <w:tr w:rsidR="00153CAE" w14:paraId="07363724" w14:textId="77777777">
        <w:tc>
          <w:tcPr>
            <w:tcW w:w="9039" w:type="dxa"/>
          </w:tcPr>
          <w:p w14:paraId="53976408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2.9.2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eastAsia="Times New Roman" w:cs="Times New Roman"/>
                <w:color w:val="000000"/>
              </w:rPr>
              <w:t>Конструкторский раздел</w:t>
            </w:r>
          </w:p>
        </w:tc>
        <w:tc>
          <w:tcPr>
            <w:tcW w:w="531" w:type="dxa"/>
          </w:tcPr>
          <w:p w14:paraId="71E55D39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</w:t>
            </w:r>
          </w:p>
        </w:tc>
      </w:tr>
      <w:tr w:rsidR="00153CAE" w14:paraId="7CA4032D" w14:textId="77777777">
        <w:tc>
          <w:tcPr>
            <w:tcW w:w="9039" w:type="dxa"/>
          </w:tcPr>
          <w:p w14:paraId="45EE150D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2.9.3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eastAsia="Times New Roman" w:cs="Times New Roman"/>
                <w:color w:val="000000"/>
              </w:rPr>
              <w:t>Технологический раздел</w:t>
            </w:r>
          </w:p>
        </w:tc>
        <w:tc>
          <w:tcPr>
            <w:tcW w:w="531" w:type="dxa"/>
          </w:tcPr>
          <w:p w14:paraId="59AA7DAC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</w:t>
            </w:r>
          </w:p>
        </w:tc>
      </w:tr>
      <w:tr w:rsidR="00153CAE" w14:paraId="71A19197" w14:textId="77777777">
        <w:tc>
          <w:tcPr>
            <w:tcW w:w="9039" w:type="dxa"/>
          </w:tcPr>
          <w:p w14:paraId="3B1AD16E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2.10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eastAsia="Times New Roman" w:cs="Times New Roman"/>
                <w:color w:val="000000"/>
              </w:rPr>
              <w:t>Заключение</w:t>
            </w:r>
          </w:p>
        </w:tc>
        <w:tc>
          <w:tcPr>
            <w:tcW w:w="531" w:type="dxa"/>
          </w:tcPr>
          <w:p w14:paraId="0EE13B03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19</w:t>
            </w:r>
          </w:p>
        </w:tc>
      </w:tr>
      <w:tr w:rsidR="00153CAE" w14:paraId="2EE7B48F" w14:textId="77777777">
        <w:tc>
          <w:tcPr>
            <w:tcW w:w="9039" w:type="dxa"/>
          </w:tcPr>
          <w:p w14:paraId="5E5B5433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2.11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eastAsia="Times New Roman" w:cs="Times New Roman"/>
                <w:color w:val="000000"/>
              </w:rPr>
              <w:t>Список использованных источников</w:t>
            </w:r>
          </w:p>
        </w:tc>
        <w:tc>
          <w:tcPr>
            <w:tcW w:w="531" w:type="dxa"/>
          </w:tcPr>
          <w:p w14:paraId="70BA1C97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19</w:t>
            </w:r>
          </w:p>
        </w:tc>
      </w:tr>
      <w:tr w:rsidR="00153CAE" w14:paraId="59CA8296" w14:textId="77777777">
        <w:tc>
          <w:tcPr>
            <w:tcW w:w="9039" w:type="dxa"/>
          </w:tcPr>
          <w:p w14:paraId="0A06946A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2.12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eastAsia="Times New Roman" w:cs="Times New Roman"/>
                <w:color w:val="000000"/>
              </w:rPr>
              <w:t>Приложения</w:t>
            </w:r>
          </w:p>
        </w:tc>
        <w:tc>
          <w:tcPr>
            <w:tcW w:w="531" w:type="dxa"/>
          </w:tcPr>
          <w:p w14:paraId="39785E68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19</w:t>
            </w:r>
          </w:p>
        </w:tc>
      </w:tr>
      <w:tr w:rsidR="00153CAE" w14:paraId="5C5BCC34" w14:textId="77777777">
        <w:tc>
          <w:tcPr>
            <w:tcW w:w="9039" w:type="dxa"/>
          </w:tcPr>
          <w:p w14:paraId="4900A748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2.13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eastAsia="Times New Roman" w:cs="Times New Roman"/>
                <w:color w:val="000000"/>
              </w:rPr>
              <w:t>Иллюстрации</w:t>
            </w:r>
          </w:p>
        </w:tc>
        <w:tc>
          <w:tcPr>
            <w:tcW w:w="531" w:type="dxa"/>
          </w:tcPr>
          <w:p w14:paraId="391E597C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</w:t>
            </w:r>
          </w:p>
        </w:tc>
      </w:tr>
      <w:tr w:rsidR="00153CAE" w14:paraId="5B312D8A" w14:textId="77777777">
        <w:tc>
          <w:tcPr>
            <w:tcW w:w="9039" w:type="dxa"/>
          </w:tcPr>
          <w:p w14:paraId="48B5BEC8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2.14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eastAsia="Times New Roman" w:cs="Times New Roman"/>
                <w:color w:val="000000"/>
              </w:rPr>
              <w:t>Отзыв руководителя</w:t>
            </w:r>
          </w:p>
        </w:tc>
        <w:tc>
          <w:tcPr>
            <w:tcW w:w="531" w:type="dxa"/>
          </w:tcPr>
          <w:p w14:paraId="7F64DAF7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22</w:t>
            </w:r>
          </w:p>
        </w:tc>
      </w:tr>
      <w:tr w:rsidR="00153CAE" w14:paraId="35265473" w14:textId="77777777">
        <w:tc>
          <w:tcPr>
            <w:tcW w:w="9039" w:type="dxa"/>
          </w:tcPr>
          <w:p w14:paraId="08ACF20F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2.15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eastAsia="Times New Roman" w:cs="Times New Roman"/>
                <w:color w:val="000000"/>
              </w:rPr>
              <w:t>Справка о реальности проекта</w:t>
            </w:r>
          </w:p>
        </w:tc>
        <w:tc>
          <w:tcPr>
            <w:tcW w:w="531" w:type="dxa"/>
          </w:tcPr>
          <w:p w14:paraId="6DCEE4A4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22</w:t>
            </w:r>
          </w:p>
        </w:tc>
      </w:tr>
      <w:tr w:rsidR="00153CAE" w14:paraId="66371815" w14:textId="77777777">
        <w:tc>
          <w:tcPr>
            <w:tcW w:w="9039" w:type="dxa"/>
          </w:tcPr>
          <w:p w14:paraId="1A8296C6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2.16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eastAsia="Times New Roman" w:cs="Times New Roman"/>
                <w:color w:val="000000"/>
              </w:rPr>
              <w:t>Презентация и раздаточный материал</w:t>
            </w:r>
          </w:p>
        </w:tc>
        <w:tc>
          <w:tcPr>
            <w:tcW w:w="531" w:type="dxa"/>
          </w:tcPr>
          <w:p w14:paraId="1EDED8FD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22</w:t>
            </w:r>
          </w:p>
        </w:tc>
      </w:tr>
      <w:tr w:rsidR="00153CAE" w14:paraId="194A45D6" w14:textId="77777777">
        <w:tc>
          <w:tcPr>
            <w:tcW w:w="9039" w:type="dxa"/>
          </w:tcPr>
          <w:p w14:paraId="6AA3C3FB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2.17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eastAsia="Times New Roman" w:cs="Times New Roman"/>
                <w:color w:val="000000"/>
              </w:rPr>
              <w:t>Текст доклада</w:t>
            </w:r>
          </w:p>
        </w:tc>
        <w:tc>
          <w:tcPr>
            <w:tcW w:w="531" w:type="dxa"/>
          </w:tcPr>
          <w:p w14:paraId="27A252AC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</w:t>
            </w:r>
          </w:p>
        </w:tc>
      </w:tr>
      <w:tr w:rsidR="00153CAE" w14:paraId="37EE947A" w14:textId="77777777">
        <w:tc>
          <w:tcPr>
            <w:tcW w:w="9039" w:type="dxa"/>
          </w:tcPr>
          <w:p w14:paraId="5165E2CE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eastAsia="Times New Roman" w:cs="Times New Roman"/>
                <w:color w:val="000000"/>
              </w:rPr>
              <w:t>Специальные вопросы оформления</w:t>
            </w:r>
          </w:p>
        </w:tc>
        <w:tc>
          <w:tcPr>
            <w:tcW w:w="531" w:type="dxa"/>
          </w:tcPr>
          <w:p w14:paraId="4CBADE4A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</w:t>
            </w:r>
          </w:p>
        </w:tc>
      </w:tr>
      <w:tr w:rsidR="00153CAE" w14:paraId="57204F21" w14:textId="77777777">
        <w:tc>
          <w:tcPr>
            <w:tcW w:w="9039" w:type="dxa"/>
          </w:tcPr>
          <w:p w14:paraId="56C2CCC2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3.1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eastAsia="Times New Roman" w:cs="Times New Roman"/>
                <w:color w:val="000000"/>
              </w:rPr>
              <w:t>Оформление текста</w:t>
            </w:r>
          </w:p>
        </w:tc>
        <w:tc>
          <w:tcPr>
            <w:tcW w:w="531" w:type="dxa"/>
          </w:tcPr>
          <w:p w14:paraId="0A361069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</w:t>
            </w:r>
          </w:p>
        </w:tc>
      </w:tr>
      <w:tr w:rsidR="00153CAE" w14:paraId="4A448BAE" w14:textId="77777777">
        <w:tc>
          <w:tcPr>
            <w:tcW w:w="9039" w:type="dxa"/>
          </w:tcPr>
          <w:p w14:paraId="0D888DAB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3.2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eastAsia="Times New Roman" w:cs="Times New Roman"/>
                <w:color w:val="000000"/>
              </w:rPr>
              <w:t>Оформление таблиц</w:t>
            </w:r>
          </w:p>
        </w:tc>
        <w:tc>
          <w:tcPr>
            <w:tcW w:w="531" w:type="dxa"/>
          </w:tcPr>
          <w:p w14:paraId="4AAF8315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</w:t>
            </w:r>
          </w:p>
        </w:tc>
      </w:tr>
      <w:tr w:rsidR="00153CAE" w14:paraId="290CCEBF" w14:textId="77777777">
        <w:tc>
          <w:tcPr>
            <w:tcW w:w="9039" w:type="dxa"/>
          </w:tcPr>
          <w:p w14:paraId="42AF5DE4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3.3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eastAsia="Times New Roman" w:cs="Times New Roman"/>
                <w:color w:val="000000"/>
              </w:rPr>
              <w:t>Списки, примечания и сноски</w:t>
            </w:r>
          </w:p>
        </w:tc>
        <w:tc>
          <w:tcPr>
            <w:tcW w:w="531" w:type="dxa"/>
          </w:tcPr>
          <w:p w14:paraId="5CB1B8D6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</w:t>
            </w:r>
          </w:p>
        </w:tc>
      </w:tr>
      <w:tr w:rsidR="00153CAE" w14:paraId="377323E0" w14:textId="77777777">
        <w:tc>
          <w:tcPr>
            <w:tcW w:w="9039" w:type="dxa"/>
          </w:tcPr>
          <w:p w14:paraId="6B644987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3.4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eastAsia="Times New Roman" w:cs="Times New Roman"/>
                <w:color w:val="000000"/>
              </w:rPr>
              <w:t>Формулы</w:t>
            </w:r>
          </w:p>
        </w:tc>
        <w:tc>
          <w:tcPr>
            <w:tcW w:w="531" w:type="dxa"/>
          </w:tcPr>
          <w:p w14:paraId="0165BF93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33</w:t>
            </w:r>
          </w:p>
        </w:tc>
      </w:tr>
      <w:tr w:rsidR="00153CAE" w14:paraId="10C8756F" w14:textId="77777777">
        <w:tc>
          <w:tcPr>
            <w:tcW w:w="9039" w:type="dxa"/>
          </w:tcPr>
          <w:p w14:paraId="57340810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3.5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eastAsia="Times New Roman" w:cs="Times New Roman"/>
                <w:color w:val="000000"/>
              </w:rPr>
              <w:t>Ссылки</w:t>
            </w:r>
          </w:p>
        </w:tc>
        <w:tc>
          <w:tcPr>
            <w:tcW w:w="531" w:type="dxa"/>
          </w:tcPr>
          <w:p w14:paraId="02264241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33</w:t>
            </w:r>
          </w:p>
        </w:tc>
      </w:tr>
      <w:tr w:rsidR="00153CAE" w14:paraId="604BFF7A" w14:textId="77777777">
        <w:tc>
          <w:tcPr>
            <w:tcW w:w="9039" w:type="dxa"/>
          </w:tcPr>
          <w:p w14:paraId="754DD12E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ПРИЛОЖЕНИЕ А Шаблон оформления титульного листа, задания и календарного плана</w:t>
            </w:r>
          </w:p>
        </w:tc>
        <w:tc>
          <w:tcPr>
            <w:tcW w:w="531" w:type="dxa"/>
          </w:tcPr>
          <w:p w14:paraId="455EC8D9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</w:t>
            </w:r>
          </w:p>
        </w:tc>
      </w:tr>
      <w:tr w:rsidR="00153CAE" w14:paraId="7005A97E" w14:textId="77777777">
        <w:tc>
          <w:tcPr>
            <w:tcW w:w="9039" w:type="dxa"/>
          </w:tcPr>
          <w:p w14:paraId="5E94D292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ПРИЛОЖЕНИЕ Б Пример заполнения титульного листа, задания и календарного плана</w:t>
            </w:r>
          </w:p>
        </w:tc>
        <w:tc>
          <w:tcPr>
            <w:tcW w:w="531" w:type="dxa"/>
          </w:tcPr>
          <w:p w14:paraId="0E5F106C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</w:t>
            </w:r>
          </w:p>
        </w:tc>
      </w:tr>
      <w:tr w:rsidR="00153CAE" w14:paraId="38424016" w14:textId="77777777">
        <w:tc>
          <w:tcPr>
            <w:tcW w:w="9039" w:type="dxa"/>
          </w:tcPr>
          <w:p w14:paraId="244431B3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ПРИЛОЖЕНИЕ В Пример реферата</w:t>
            </w:r>
          </w:p>
        </w:tc>
        <w:tc>
          <w:tcPr>
            <w:tcW w:w="531" w:type="dxa"/>
          </w:tcPr>
          <w:p w14:paraId="67335B4B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43</w:t>
            </w:r>
          </w:p>
        </w:tc>
      </w:tr>
      <w:tr w:rsidR="00153CAE" w14:paraId="01CBE065" w14:textId="77777777">
        <w:tc>
          <w:tcPr>
            <w:tcW w:w="9039" w:type="dxa"/>
          </w:tcPr>
          <w:p w14:paraId="60A15EC9" w14:textId="62D9A59F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ПРИЛОЖЕНИЕ Г Пример оформления условных обозначений и сокращений</w:t>
            </w:r>
          </w:p>
        </w:tc>
        <w:tc>
          <w:tcPr>
            <w:tcW w:w="531" w:type="dxa"/>
          </w:tcPr>
          <w:p w14:paraId="29BE3A36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44</w:t>
            </w:r>
          </w:p>
        </w:tc>
      </w:tr>
      <w:tr w:rsidR="00153CAE" w14:paraId="0FC92CFD" w14:textId="77777777">
        <w:tc>
          <w:tcPr>
            <w:tcW w:w="9039" w:type="dxa"/>
          </w:tcPr>
          <w:p w14:paraId="056C2DB4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ПРИЛОЖЕНИЕ Д Пример введения</w:t>
            </w:r>
          </w:p>
        </w:tc>
        <w:tc>
          <w:tcPr>
            <w:tcW w:w="531" w:type="dxa"/>
          </w:tcPr>
          <w:p w14:paraId="22220FE9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45</w:t>
            </w:r>
          </w:p>
        </w:tc>
      </w:tr>
      <w:tr w:rsidR="00153CAE" w14:paraId="534B97D8" w14:textId="77777777">
        <w:tc>
          <w:tcPr>
            <w:tcW w:w="9039" w:type="dxa"/>
          </w:tcPr>
          <w:p w14:paraId="33CF97DA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ПРИЛОЖЕНИЕ Е Пример заключения</w:t>
            </w:r>
          </w:p>
        </w:tc>
        <w:tc>
          <w:tcPr>
            <w:tcW w:w="531" w:type="dxa"/>
          </w:tcPr>
          <w:p w14:paraId="3E014F4A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47</w:t>
            </w:r>
          </w:p>
        </w:tc>
      </w:tr>
      <w:tr w:rsidR="00153CAE" w14:paraId="186E8306" w14:textId="77777777">
        <w:tc>
          <w:tcPr>
            <w:tcW w:w="9039" w:type="dxa"/>
          </w:tcPr>
          <w:p w14:paraId="160D266B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ПРИЛОЖЕНИЕ Ж Оформление списка использованных источников</w:t>
            </w:r>
          </w:p>
        </w:tc>
        <w:tc>
          <w:tcPr>
            <w:tcW w:w="531" w:type="dxa"/>
          </w:tcPr>
          <w:p w14:paraId="11878E65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48</w:t>
            </w:r>
          </w:p>
        </w:tc>
      </w:tr>
      <w:tr w:rsidR="00153CAE" w14:paraId="2E337E49" w14:textId="77777777">
        <w:tc>
          <w:tcPr>
            <w:tcW w:w="9039" w:type="dxa"/>
          </w:tcPr>
          <w:p w14:paraId="62A537D9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ПРИЛОЖЕНИЕ И Пример оформления таблиц, формул, рисунков</w:t>
            </w:r>
          </w:p>
        </w:tc>
        <w:tc>
          <w:tcPr>
            <w:tcW w:w="531" w:type="dxa"/>
          </w:tcPr>
          <w:p w14:paraId="775C6249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</w:t>
            </w:r>
          </w:p>
        </w:tc>
      </w:tr>
      <w:tr w:rsidR="00153CAE" w14:paraId="4ED4E172" w14:textId="77777777">
        <w:tc>
          <w:tcPr>
            <w:tcW w:w="9039" w:type="dxa"/>
          </w:tcPr>
          <w:p w14:paraId="0880826D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ПРИЛОЖЕНИЕ К Бланк отзыва руководителя</w:t>
            </w:r>
          </w:p>
        </w:tc>
        <w:tc>
          <w:tcPr>
            <w:tcW w:w="531" w:type="dxa"/>
          </w:tcPr>
          <w:p w14:paraId="45184326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</w:t>
            </w:r>
          </w:p>
        </w:tc>
      </w:tr>
    </w:tbl>
    <w:p w14:paraId="57D9A7AE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bookmarkStart w:id="1" w:name="_heading=h.30j0zll" w:colFirst="0" w:colLast="0"/>
      <w:bookmarkEnd w:id="1"/>
    </w:p>
    <w:p w14:paraId="5402B32C" w14:textId="77777777" w:rsidR="00153CAE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00"/>
        <w:ind w:left="0" w:hanging="2"/>
        <w:jc w:val="left"/>
        <w:rPr>
          <w:rFonts w:eastAsia="Times New Roman" w:cs="Times New Roman"/>
          <w:b/>
          <w:color w:val="000000"/>
        </w:rPr>
      </w:pPr>
      <w:r>
        <w:br w:type="page"/>
      </w:r>
      <w:r>
        <w:rPr>
          <w:rFonts w:eastAsia="Times New Roman" w:cs="Times New Roman"/>
          <w:b/>
          <w:color w:val="000000"/>
        </w:rPr>
        <w:lastRenderedPageBreak/>
        <w:t>Введение</w:t>
      </w:r>
    </w:p>
    <w:p w14:paraId="4ABD2FA3" w14:textId="6FFFDF71" w:rsidR="00153CAE" w:rsidRDefault="00000000" w:rsidP="00D23558">
      <w:pPr>
        <w:keepNext/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Основными требованиями к </w:t>
      </w:r>
      <w:r w:rsidR="00B23B57">
        <w:rPr>
          <w:rFonts w:eastAsia="Times New Roman" w:cs="Times New Roman"/>
          <w:color w:val="000000"/>
        </w:rPr>
        <w:t>итоговой аттестационной</w:t>
      </w:r>
      <w:r>
        <w:rPr>
          <w:rFonts w:eastAsia="Times New Roman" w:cs="Times New Roman"/>
          <w:color w:val="000000"/>
        </w:rPr>
        <w:t xml:space="preserve"> работе</w:t>
      </w:r>
      <w:r w:rsidR="00B23B57">
        <w:rPr>
          <w:rFonts w:eastAsia="Times New Roman" w:cs="Times New Roman"/>
          <w:color w:val="000000"/>
        </w:rPr>
        <w:t xml:space="preserve"> (ИАР)</w:t>
      </w:r>
      <w:r>
        <w:rPr>
          <w:rFonts w:eastAsia="Times New Roman" w:cs="Times New Roman"/>
          <w:color w:val="000000"/>
        </w:rPr>
        <w:t xml:space="preserve"> являются:</w:t>
      </w:r>
    </w:p>
    <w:p w14:paraId="57365205" w14:textId="0D621819" w:rsidR="00B23B57" w:rsidRPr="00B23B57" w:rsidRDefault="00B23B57" w:rsidP="00D2355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00"/>
        <w:ind w:leftChars="0" w:firstLineChars="0" w:firstLine="0"/>
        <w:rPr>
          <w:rFonts w:eastAsia="Times New Roman" w:cs="Times New Roman"/>
          <w:color w:val="000000"/>
        </w:rPr>
      </w:pPr>
      <w:r w:rsidRPr="00B23B57">
        <w:rPr>
          <w:rFonts w:eastAsia="Times New Roman" w:cs="Times New Roman"/>
          <w:color w:val="000000"/>
        </w:rPr>
        <w:t xml:space="preserve">- </w:t>
      </w:r>
      <w:r>
        <w:rPr>
          <w:rFonts w:eastAsia="Times New Roman" w:cs="Times New Roman"/>
          <w:color w:val="000000"/>
        </w:rPr>
        <w:t>умение</w:t>
      </w:r>
      <w:r w:rsidRPr="00B23B57">
        <w:rPr>
          <w:rFonts w:eastAsia="Times New Roman" w:cs="Times New Roman"/>
          <w:color w:val="000000"/>
        </w:rPr>
        <w:t xml:space="preserve"> разрабатывать методы и алгоритмы сбора и обработки гетерогенных данных (ПК-1)</w:t>
      </w:r>
      <w:r>
        <w:rPr>
          <w:rFonts w:eastAsia="Times New Roman" w:cs="Times New Roman"/>
          <w:color w:val="000000"/>
        </w:rPr>
        <w:t>;</w:t>
      </w:r>
    </w:p>
    <w:p w14:paraId="59F56CF2" w14:textId="7524B1AA" w:rsidR="00B23B57" w:rsidRPr="00B23B57" w:rsidRDefault="00B23B57" w:rsidP="00D2355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00"/>
        <w:ind w:leftChars="0" w:firstLineChars="0" w:firstLine="0"/>
        <w:rPr>
          <w:rFonts w:eastAsia="Times New Roman" w:cs="Times New Roman"/>
          <w:color w:val="000000"/>
        </w:rPr>
      </w:pPr>
      <w:r w:rsidRPr="00B23B57">
        <w:rPr>
          <w:rFonts w:eastAsia="Times New Roman" w:cs="Times New Roman"/>
          <w:color w:val="000000"/>
        </w:rPr>
        <w:t xml:space="preserve">- </w:t>
      </w:r>
      <w:r>
        <w:rPr>
          <w:rFonts w:eastAsia="Times New Roman" w:cs="Times New Roman"/>
          <w:color w:val="000000"/>
        </w:rPr>
        <w:t>умение</w:t>
      </w:r>
      <w:r w:rsidRPr="00B23B57">
        <w:rPr>
          <w:rFonts w:eastAsia="Times New Roman" w:cs="Times New Roman"/>
          <w:color w:val="000000"/>
        </w:rPr>
        <w:t xml:space="preserve"> разрабатывать кроссплатформенные программные модули для анализа данных на языке программирования Python (ПК-2);</w:t>
      </w:r>
    </w:p>
    <w:p w14:paraId="376165AB" w14:textId="1BC0B6A1" w:rsidR="00B23B57" w:rsidRPr="00B23B57" w:rsidRDefault="00B23B57" w:rsidP="00D2355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00"/>
        <w:ind w:leftChars="0" w:firstLineChars="0" w:firstLine="0"/>
        <w:rPr>
          <w:rFonts w:eastAsia="Times New Roman" w:cs="Times New Roman"/>
          <w:color w:val="000000"/>
        </w:rPr>
      </w:pPr>
      <w:r w:rsidRPr="00B23B57">
        <w:rPr>
          <w:rFonts w:eastAsia="Times New Roman" w:cs="Times New Roman"/>
          <w:color w:val="000000"/>
        </w:rPr>
        <w:t xml:space="preserve">- </w:t>
      </w:r>
      <w:r>
        <w:rPr>
          <w:rFonts w:eastAsia="Times New Roman" w:cs="Times New Roman"/>
          <w:color w:val="000000"/>
        </w:rPr>
        <w:t>умение</w:t>
      </w:r>
      <w:r w:rsidRPr="00B23B57">
        <w:rPr>
          <w:rFonts w:eastAsia="Times New Roman" w:cs="Times New Roman"/>
          <w:color w:val="000000"/>
        </w:rPr>
        <w:t xml:space="preserve"> визуализировать данные средствами языка Python (ПК-3); </w:t>
      </w:r>
    </w:p>
    <w:p w14:paraId="2E861E39" w14:textId="5694B483" w:rsidR="00B23B57" w:rsidRPr="00B23B57" w:rsidRDefault="00B23B57" w:rsidP="00D23558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00"/>
        <w:ind w:leftChars="0" w:left="0" w:firstLineChars="0" w:firstLine="0"/>
        <w:rPr>
          <w:rFonts w:eastAsia="Times New Roman" w:cs="Times New Roman"/>
          <w:color w:val="000000"/>
        </w:rPr>
      </w:pPr>
      <w:r w:rsidRPr="00B23B57">
        <w:rPr>
          <w:rFonts w:eastAsia="Times New Roman" w:cs="Times New Roman"/>
          <w:color w:val="000000"/>
        </w:rPr>
        <w:t xml:space="preserve">- </w:t>
      </w:r>
      <w:r>
        <w:rPr>
          <w:rFonts w:eastAsia="Times New Roman" w:cs="Times New Roman"/>
          <w:color w:val="000000"/>
        </w:rPr>
        <w:t>умение</w:t>
      </w:r>
      <w:r w:rsidRPr="00B23B57">
        <w:rPr>
          <w:rFonts w:eastAsia="Times New Roman" w:cs="Times New Roman"/>
          <w:color w:val="000000"/>
        </w:rPr>
        <w:t xml:space="preserve"> разрабатывать методы, алгоритмы и программное обеспечение на языке программирования Python для сбора и обработки гетерогенных данных из внешних информационных систем для их использования в моделях машинного обучения (ПК-4)</w:t>
      </w:r>
      <w:r w:rsidR="00D23558">
        <w:rPr>
          <w:rFonts w:eastAsia="Times New Roman" w:cs="Times New Roman"/>
          <w:color w:val="000000"/>
        </w:rPr>
        <w:t xml:space="preserve"> </w:t>
      </w:r>
      <w:r w:rsidRPr="00B23B57">
        <w:rPr>
          <w:rFonts w:eastAsia="Times New Roman" w:cs="Times New Roman"/>
          <w:color w:val="000000"/>
        </w:rPr>
        <w:t xml:space="preserve">Осуществляет сбор и подготовку данных для обучения моделей искусственного интеллекта — ур. 2); </w:t>
      </w:r>
    </w:p>
    <w:p w14:paraId="6A424706" w14:textId="206D6C18" w:rsidR="00B23B57" w:rsidRPr="00B23B57" w:rsidRDefault="00B23B57" w:rsidP="00D2355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00"/>
        <w:ind w:leftChars="0" w:firstLineChars="0" w:firstLine="0"/>
        <w:rPr>
          <w:rFonts w:eastAsia="Times New Roman" w:cs="Times New Roman"/>
          <w:color w:val="000000"/>
        </w:rPr>
      </w:pPr>
      <w:r w:rsidRPr="00B23B57">
        <w:rPr>
          <w:rFonts w:eastAsia="Times New Roman" w:cs="Times New Roman"/>
          <w:color w:val="000000"/>
        </w:rPr>
        <w:t xml:space="preserve">- </w:t>
      </w:r>
      <w:r>
        <w:rPr>
          <w:rFonts w:eastAsia="Times New Roman" w:cs="Times New Roman"/>
          <w:color w:val="000000"/>
        </w:rPr>
        <w:t>умение</w:t>
      </w:r>
      <w:r w:rsidRPr="00B23B57">
        <w:rPr>
          <w:rFonts w:eastAsia="Times New Roman" w:cs="Times New Roman"/>
          <w:color w:val="000000"/>
        </w:rPr>
        <w:t xml:space="preserve"> классифицировать поставленные задачи и выбирать подходящие для их решения модели машинного обучения (ПК-5) (Принимает решение об использовании искусственного интеллекта — ур. 2</w:t>
      </w:r>
    </w:p>
    <w:p w14:paraId="0BAB949D" w14:textId="20D8A14C" w:rsidR="00B23B57" w:rsidRPr="00B23B57" w:rsidRDefault="00B23B57" w:rsidP="00D2355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00"/>
        <w:ind w:leftChars="0" w:firstLineChars="0" w:firstLine="0"/>
        <w:rPr>
          <w:rFonts w:eastAsia="Times New Roman" w:cs="Times New Roman"/>
          <w:color w:val="000000"/>
        </w:rPr>
      </w:pPr>
      <w:r w:rsidRPr="00B23B57">
        <w:rPr>
          <w:rFonts w:eastAsia="Times New Roman" w:cs="Times New Roman"/>
          <w:color w:val="000000"/>
        </w:rPr>
        <w:t xml:space="preserve">- </w:t>
      </w:r>
      <w:r>
        <w:rPr>
          <w:rFonts w:eastAsia="Times New Roman" w:cs="Times New Roman"/>
          <w:color w:val="000000"/>
        </w:rPr>
        <w:t>умение</w:t>
      </w:r>
      <w:r w:rsidRPr="00B23B57">
        <w:rPr>
          <w:rFonts w:eastAsia="Times New Roman" w:cs="Times New Roman"/>
          <w:color w:val="000000"/>
        </w:rPr>
        <w:t xml:space="preserve"> организовать кодовую базу профессионально-ориентированных компьютерных технологий с поддержкой версионирования и тестирования (ПК-6); </w:t>
      </w:r>
    </w:p>
    <w:p w14:paraId="5070FFEF" w14:textId="61D6F781" w:rsidR="00B23B57" w:rsidRPr="00B23B57" w:rsidRDefault="00B23B57" w:rsidP="00D2355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00"/>
        <w:ind w:leftChars="0" w:firstLineChars="0" w:firstLine="0"/>
        <w:rPr>
          <w:rFonts w:eastAsia="Times New Roman" w:cs="Times New Roman"/>
          <w:color w:val="000000"/>
        </w:rPr>
      </w:pPr>
      <w:r w:rsidRPr="00B23B57">
        <w:rPr>
          <w:rFonts w:eastAsia="Times New Roman" w:cs="Times New Roman"/>
          <w:color w:val="000000"/>
        </w:rPr>
        <w:t xml:space="preserve">- </w:t>
      </w:r>
      <w:r>
        <w:rPr>
          <w:rFonts w:eastAsia="Times New Roman" w:cs="Times New Roman"/>
          <w:color w:val="000000"/>
        </w:rPr>
        <w:t>умение</w:t>
      </w:r>
      <w:r w:rsidRPr="00B23B57">
        <w:rPr>
          <w:rFonts w:eastAsia="Times New Roman" w:cs="Times New Roman"/>
          <w:color w:val="000000"/>
        </w:rPr>
        <w:t xml:space="preserve"> обеспечить непрерывное развертывание и интеграцию технологий интеллектуального анализа данных и машинного обучения в бизнес-процессы предприятия (ПК-7) (Осуществляет внедрение бизнес-приложения на предприятии — ур. 1);</w:t>
      </w:r>
    </w:p>
    <w:p w14:paraId="1A1756CF" w14:textId="0BA17223" w:rsidR="00B23B57" w:rsidRPr="00B23B57" w:rsidRDefault="00B23B57" w:rsidP="00D2355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00"/>
        <w:ind w:leftChars="0" w:firstLineChars="0" w:firstLine="0"/>
        <w:rPr>
          <w:rFonts w:eastAsia="Times New Roman" w:cs="Times New Roman"/>
          <w:color w:val="000000"/>
        </w:rPr>
      </w:pPr>
      <w:r w:rsidRPr="00B23B57">
        <w:rPr>
          <w:rFonts w:eastAsia="Times New Roman" w:cs="Times New Roman"/>
          <w:color w:val="000000"/>
        </w:rPr>
        <w:t xml:space="preserve">- </w:t>
      </w:r>
      <w:r>
        <w:rPr>
          <w:rFonts w:eastAsia="Times New Roman" w:cs="Times New Roman"/>
          <w:color w:val="000000"/>
        </w:rPr>
        <w:t>умение</w:t>
      </w:r>
      <w:r w:rsidRPr="00B23B57">
        <w:rPr>
          <w:rFonts w:eastAsia="Times New Roman" w:cs="Times New Roman"/>
          <w:color w:val="000000"/>
        </w:rPr>
        <w:t xml:space="preserve"> обеспечивать документальное сопровождение технологий цифрового моделирования и визуализации данных на основе стандартов и методик документирования ИТ (ПК-8).  </w:t>
      </w:r>
    </w:p>
    <w:p w14:paraId="0D1CDACC" w14:textId="77777777" w:rsidR="0070471D" w:rsidRDefault="00B23B57" w:rsidP="00D2355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00"/>
        <w:ind w:leftChars="0" w:left="0" w:firstLineChars="0" w:firstLine="0"/>
        <w:rPr>
          <w:rFonts w:eastAsia="Times New Roman" w:cs="Times New Roman"/>
          <w:color w:val="000000"/>
        </w:rPr>
      </w:pPr>
      <w:r w:rsidRPr="00B23B57">
        <w:rPr>
          <w:rFonts w:eastAsia="Times New Roman" w:cs="Times New Roman"/>
          <w:color w:val="000000"/>
        </w:rPr>
        <w:t>Не является обязательным пытаться закрыть все пункты: идея, практическая и/или научная применимость проекта важнее формального соответствия указанным требованиям.</w:t>
      </w:r>
    </w:p>
    <w:p w14:paraId="3C92BFA0" w14:textId="77777777" w:rsidR="0070471D" w:rsidRDefault="0070471D" w:rsidP="00D2355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00"/>
        <w:ind w:leftChars="0" w:left="0" w:firstLineChars="0" w:firstLine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Тема ИАР может быть взята на основе:</w:t>
      </w:r>
    </w:p>
    <w:p w14:paraId="29B2ECC4" w14:textId="0AB99928" w:rsidR="0070471D" w:rsidRDefault="0070471D" w:rsidP="00D2355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00"/>
        <w:ind w:leftChars="0" w:firstLineChars="0" w:firstLine="0"/>
      </w:pPr>
      <w:r>
        <w:t>- темы курсовой работы (немного изменив ее);</w:t>
      </w:r>
    </w:p>
    <w:p w14:paraId="5031DA84" w14:textId="0D355B17" w:rsidR="0070471D" w:rsidRDefault="0070471D" w:rsidP="00D2355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00"/>
        <w:ind w:leftChars="0" w:firstLineChars="0" w:firstLine="0"/>
      </w:pPr>
      <w:r>
        <w:t>- темы ВКР (немного изменив ее);</w:t>
      </w:r>
    </w:p>
    <w:p w14:paraId="2398E674" w14:textId="52F446BD" w:rsidR="0070471D" w:rsidRDefault="0070471D" w:rsidP="00D2355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00"/>
        <w:ind w:leftChars="0" w:firstLineChars="0" w:firstLine="0"/>
      </w:pPr>
      <w:r>
        <w:t>- рабочей задач;</w:t>
      </w:r>
    </w:p>
    <w:p w14:paraId="3BCDA437" w14:textId="7567A166" w:rsidR="0070471D" w:rsidRDefault="0070471D" w:rsidP="00D2355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00"/>
        <w:ind w:leftChars="0" w:firstLineChars="0" w:firstLine="0"/>
      </w:pPr>
      <w:r>
        <w:t>- личного проект, который давно хотелось сделать — например, обкатать мысль, с которой хотите пойти на конкурс стартапов, УМНИК и т.п.;</w:t>
      </w:r>
    </w:p>
    <w:p w14:paraId="119D444D" w14:textId="77777777" w:rsidR="0070471D" w:rsidRDefault="0070471D" w:rsidP="00D2355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00"/>
        <w:ind w:leftChars="0" w:firstLineChars="0" w:firstLine="0"/>
      </w:pPr>
      <w:r>
        <w:t>Если студент или группа не может самостоятельно придумать тему ИАР, то необходимо обратиться за помощью к преподавателям курса Яруллину Д.В., Давыдову К.Е. или Лаврину А.Ф.</w:t>
      </w:r>
    </w:p>
    <w:p w14:paraId="6C39A16D" w14:textId="77777777" w:rsidR="0070471D" w:rsidRDefault="0070471D" w:rsidP="00D2355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00"/>
        <w:ind w:leftChars="0" w:firstLineChars="0" w:firstLine="0"/>
      </w:pPr>
      <w:r>
        <w:lastRenderedPageBreak/>
        <w:t>При выборе темы ИАР необходимо учитывать, что она должна соответствовать одной из следующих категорий:</w:t>
      </w:r>
    </w:p>
    <w:p w14:paraId="2D7CDCE4" w14:textId="267C3549" w:rsidR="00D23558" w:rsidRDefault="00D23558" w:rsidP="00D2355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00"/>
        <w:ind w:leftChars="0" w:firstLineChars="0" w:firstLine="0"/>
      </w:pPr>
      <w:r>
        <w:t>- быть на основе технологий машинного обучения — модель МО должна играть в нем не последнюю роль (это не обязательно нейронные сети);</w:t>
      </w:r>
    </w:p>
    <w:p w14:paraId="2A32DE93" w14:textId="0F0AA582" w:rsidR="00D23558" w:rsidRDefault="00D23558" w:rsidP="00D2355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00"/>
        <w:ind w:leftChars="0" w:firstLineChars="0" w:firstLine="0"/>
      </w:pPr>
      <w:r>
        <w:t>- быть применима в какой-либо области, где изначально не было всеобъемлющей автоматизации и/или цифровизации — например, нефтегаз, транспорт, химические технологии, геология и т.д. — в идеале внедрение проекта помогло бы в области, еще не охваченной ИТ, внедрить технологии и преобразовать бизнес-процессы в сторону цифровизации (та сама «цифровая трансформация»);</w:t>
      </w:r>
    </w:p>
    <w:p w14:paraId="7C917106" w14:textId="412A4E4D" w:rsidR="00D23558" w:rsidRDefault="00D23558" w:rsidP="00D2355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00"/>
        <w:ind w:leftChars="0" w:firstLineChars="0" w:firstLine="0"/>
      </w:pPr>
      <w:r>
        <w:t>- включать в себя анализ больших объемов данных — возможность получать осмысленные результаты из входящей информации, обработка которой вручную затруднена из-за ее объема и/или сложной структуры.</w:t>
      </w:r>
    </w:p>
    <w:p w14:paraId="72A9DD8A" w14:textId="77777777" w:rsidR="00D23558" w:rsidRDefault="00D23558" w:rsidP="00D2355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00"/>
        <w:ind w:leftChars="0" w:firstLineChars="0" w:firstLine="0"/>
      </w:pPr>
    </w:p>
    <w:p w14:paraId="64B645A8" w14:textId="44E5DBB3" w:rsidR="00B23B57" w:rsidRDefault="00000000" w:rsidP="00D2355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00"/>
        <w:ind w:leftChars="0" w:firstLineChars="0" w:firstLine="0"/>
        <w:rPr>
          <w:rFonts w:eastAsia="Times New Roman" w:cs="Times New Roman"/>
          <w:b/>
          <w:color w:val="000000"/>
        </w:rPr>
      </w:pPr>
      <w:r>
        <w:br w:type="page"/>
      </w:r>
    </w:p>
    <w:p w14:paraId="45F81253" w14:textId="5F60ACFF" w:rsidR="00153CAE" w:rsidRPr="00B23B57" w:rsidRDefault="00000000" w:rsidP="00B23B57">
      <w:pPr>
        <w:pStyle w:val="-"/>
        <w:keepNext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200"/>
        <w:ind w:leftChars="0" w:firstLineChars="0" w:firstLine="0"/>
        <w:rPr>
          <w:rFonts w:eastAsia="Times New Roman" w:cs="Times New Roman"/>
          <w:b/>
          <w:color w:val="000000"/>
        </w:rPr>
      </w:pPr>
      <w:r w:rsidRPr="00B23B57">
        <w:rPr>
          <w:rFonts w:eastAsia="Times New Roman" w:cs="Times New Roman"/>
          <w:b/>
          <w:color w:val="000000"/>
        </w:rPr>
        <w:lastRenderedPageBreak/>
        <w:t xml:space="preserve">Требования к содержанию и оформлению пунктов </w:t>
      </w:r>
      <w:r w:rsidR="00686C42">
        <w:rPr>
          <w:rFonts w:eastAsia="Times New Roman" w:cs="Times New Roman"/>
          <w:b/>
          <w:color w:val="000000"/>
        </w:rPr>
        <w:t>ИАР</w:t>
      </w:r>
      <w:r w:rsidRPr="00B23B57">
        <w:rPr>
          <w:rFonts w:eastAsia="Times New Roman" w:cs="Times New Roman"/>
          <w:b/>
          <w:color w:val="000000"/>
        </w:rPr>
        <w:t xml:space="preserve"> </w:t>
      </w:r>
    </w:p>
    <w:p w14:paraId="58E3CCCC" w14:textId="246A7196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bookmarkStart w:id="2" w:name="_heading=h.2et92p0" w:colFirst="0" w:colLast="0"/>
      <w:bookmarkEnd w:id="2"/>
      <w:r>
        <w:rPr>
          <w:rFonts w:eastAsia="Times New Roman" w:cs="Times New Roman"/>
          <w:color w:val="000000"/>
        </w:rPr>
        <w:t>Работу необходимо оформлять в соответствии с ГОСТ 7.32 – 2017, ряд уточнений ГОСТа оговаривается в данном методическом пособии.</w:t>
      </w:r>
    </w:p>
    <w:p w14:paraId="3634955D" w14:textId="3A4281C4" w:rsidR="00153CAE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00"/>
        <w:ind w:left="0" w:hanging="2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 xml:space="preserve">Содержание пунктов </w:t>
      </w:r>
      <w:r w:rsidR="00686C42">
        <w:rPr>
          <w:rFonts w:eastAsia="Times New Roman" w:cs="Times New Roman"/>
          <w:b/>
          <w:color w:val="000000"/>
        </w:rPr>
        <w:t>ИАР</w:t>
      </w:r>
    </w:p>
    <w:p w14:paraId="1A52CFCD" w14:textId="70B4AD81" w:rsidR="00153CAE" w:rsidRDefault="00686C4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Итоговая аттестационная</w:t>
      </w:r>
      <w:r w:rsidR="00000000">
        <w:rPr>
          <w:rFonts w:eastAsia="Times New Roman" w:cs="Times New Roman"/>
          <w:color w:val="000000"/>
        </w:rPr>
        <w:t xml:space="preserve"> работа должна включать следующие пункты:</w:t>
      </w:r>
    </w:p>
    <w:p w14:paraId="75FABC18" w14:textId="77B8CB10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титульный лист (1 стр.);</w:t>
      </w:r>
    </w:p>
    <w:p w14:paraId="5981ED18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содержание (1-2 стр.);</w:t>
      </w:r>
    </w:p>
    <w:p w14:paraId="68718483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термины и определения(1-2 стр.);</w:t>
      </w:r>
    </w:p>
    <w:p w14:paraId="65F58AC7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перечень сокращений и обозначений (1-2 стр.);</w:t>
      </w:r>
    </w:p>
    <w:p w14:paraId="17D9D16E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введение (1-2 стр.);</w:t>
      </w:r>
    </w:p>
    <w:p w14:paraId="1A443A56" w14:textId="756BDC98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основная часть (рекомендуемый объем не менее </w:t>
      </w:r>
      <w:r w:rsidR="00686C42">
        <w:rPr>
          <w:rFonts w:eastAsia="Times New Roman" w:cs="Times New Roman"/>
          <w:color w:val="000000"/>
        </w:rPr>
        <w:t>40</w:t>
      </w:r>
      <w:r>
        <w:rPr>
          <w:rFonts w:eastAsia="Times New Roman" w:cs="Times New Roman"/>
          <w:color w:val="000000"/>
        </w:rPr>
        <w:t xml:space="preserve"> страниц):</w:t>
      </w:r>
    </w:p>
    <w:p w14:paraId="467EB2C2" w14:textId="7AC49035" w:rsidR="00153CA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а) исследовательский раздел;</w:t>
      </w:r>
    </w:p>
    <w:p w14:paraId="059C9B31" w14:textId="5911CAA4" w:rsidR="00153CA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б) конструкторский раздел;</w:t>
      </w:r>
    </w:p>
    <w:p w14:paraId="63FA4AB1" w14:textId="6D3DA915" w:rsidR="00153CA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в) </w:t>
      </w:r>
      <w:r w:rsidR="0070471D" w:rsidRPr="0070471D">
        <w:rPr>
          <w:rFonts w:eastAsia="Times New Roman" w:cs="Times New Roman"/>
          <w:color w:val="000000"/>
        </w:rPr>
        <w:t>Реализация</w:t>
      </w:r>
      <w:r>
        <w:rPr>
          <w:rFonts w:eastAsia="Times New Roman" w:cs="Times New Roman"/>
          <w:color w:val="000000"/>
        </w:rPr>
        <w:t>;</w:t>
      </w:r>
    </w:p>
    <w:p w14:paraId="349D82D2" w14:textId="7D9B7968" w:rsidR="0070471D" w:rsidRDefault="0070471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г) </w:t>
      </w:r>
      <w:r w:rsidRPr="0070471D">
        <w:rPr>
          <w:rFonts w:eastAsia="Times New Roman" w:cs="Times New Roman"/>
          <w:color w:val="000000"/>
        </w:rPr>
        <w:t>Результаты или перспективы внедрения</w:t>
      </w:r>
      <w:r>
        <w:rPr>
          <w:rFonts w:eastAsia="Times New Roman" w:cs="Times New Roman"/>
          <w:color w:val="000000"/>
        </w:rPr>
        <w:t>;</w:t>
      </w:r>
    </w:p>
    <w:p w14:paraId="1410425E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заключение (1 стр.);</w:t>
      </w:r>
    </w:p>
    <w:p w14:paraId="4ECED05D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список использованных источников;</w:t>
      </w:r>
    </w:p>
    <w:p w14:paraId="6F1C4CCF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приложения.</w:t>
      </w:r>
    </w:p>
    <w:p w14:paraId="782562EC" w14:textId="3968843B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bookmarkStart w:id="3" w:name="_heading=h.tyjcwt" w:colFirst="0" w:colLast="0"/>
      <w:bookmarkEnd w:id="3"/>
      <w:r>
        <w:rPr>
          <w:rFonts w:eastAsia="Times New Roman" w:cs="Times New Roman"/>
          <w:color w:val="000000"/>
        </w:rPr>
        <w:t xml:space="preserve">Все пункты работы должны соответствовать требованиям оформления и содержания, согласно ГОСТ и методическим указаниям. </w:t>
      </w:r>
    </w:p>
    <w:p w14:paraId="4D50EF2B" w14:textId="77777777" w:rsidR="00153CAE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00"/>
        <w:ind w:left="0" w:hanging="2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Титульный лист</w:t>
      </w:r>
    </w:p>
    <w:p w14:paraId="34F43324" w14:textId="658ED976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Титульный лист является первой страницей </w:t>
      </w:r>
      <w:r w:rsidR="00CC37EA">
        <w:rPr>
          <w:rFonts w:eastAsia="Times New Roman" w:cs="Times New Roman"/>
          <w:color w:val="000000"/>
        </w:rPr>
        <w:t>ИАР</w:t>
      </w:r>
      <w:r>
        <w:rPr>
          <w:rFonts w:eastAsia="Times New Roman" w:cs="Times New Roman"/>
          <w:color w:val="000000"/>
        </w:rPr>
        <w:t xml:space="preserve"> и необходим для идентификации темы работы, исполнителя, руководителя и консультантов. Титульный лист оформляется в соответствии с шаблоном. Формулировка темы должна точно соответствовать ее формулировке в приказе.</w:t>
      </w:r>
    </w:p>
    <w:p w14:paraId="48467BDE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bookmarkStart w:id="4" w:name="_heading=h.3dy6vkm" w:colFirst="0" w:colLast="0"/>
      <w:bookmarkEnd w:id="4"/>
      <w:r>
        <w:rPr>
          <w:rFonts w:eastAsia="Times New Roman" w:cs="Times New Roman"/>
          <w:color w:val="000000"/>
        </w:rPr>
        <w:t>Шаблон оформления титульного листа приведен в Приложении А. Пример заполненного титульного листа приведен в Приложении Б.</w:t>
      </w:r>
    </w:p>
    <w:p w14:paraId="30C30DFF" w14:textId="77777777" w:rsidR="00153CAE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00"/>
        <w:ind w:left="0" w:hanging="2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Содержание</w:t>
      </w:r>
    </w:p>
    <w:p w14:paraId="45FCC355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Содержание включает:</w:t>
      </w:r>
    </w:p>
    <w:p w14:paraId="0CDE699A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термины и определения;</w:t>
      </w:r>
    </w:p>
    <w:p w14:paraId="4B85E4A1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перечень сокращений и обозначений;</w:t>
      </w:r>
    </w:p>
    <w:p w14:paraId="6AA0CA5B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введение;</w:t>
      </w:r>
    </w:p>
    <w:p w14:paraId="357FE50B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основную часть;</w:t>
      </w:r>
    </w:p>
    <w:p w14:paraId="0682A4A0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заключение;</w:t>
      </w:r>
    </w:p>
    <w:p w14:paraId="5CF2487E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список использованных источников;</w:t>
      </w:r>
    </w:p>
    <w:p w14:paraId="55D3F6B8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приложения.</w:t>
      </w:r>
    </w:p>
    <w:p w14:paraId="3FACCEBB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элементе «СОДЕРЖАНИЕ» приводят наименования структурных элементов работы, порядковые номера и заголовки разделов, подразделов (при необходимости — пунктов) основной части работы, обозначения и заголовки ее приложений (при наличии приложений). После заголовка каждого элемента ставят отточие и приводят номер страницы работы, на которой начинается данный структурный элемент.</w:t>
      </w:r>
    </w:p>
    <w:p w14:paraId="6383A643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Обозначения подразделов приводят после абзацного отступа, равного двум знакам, относительно обозначения разделов. Обозначения пунктов приводят после абзацного отступа, равного четырем знакам относительно обозначения разделов.</w:t>
      </w:r>
    </w:p>
    <w:p w14:paraId="4C8E395F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Пример:</w:t>
      </w:r>
    </w:p>
    <w:tbl>
      <w:tblPr>
        <w:tblStyle w:val="affff0"/>
        <w:tblW w:w="8890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851"/>
        <w:gridCol w:w="102"/>
        <w:gridCol w:w="606"/>
        <w:gridCol w:w="142"/>
        <w:gridCol w:w="7189"/>
      </w:tblGrid>
      <w:tr w:rsidR="00153CAE" w14:paraId="1D3F9E7F" w14:textId="77777777">
        <w:trPr>
          <w:trHeight w:val="421"/>
        </w:trPr>
        <w:tc>
          <w:tcPr>
            <w:tcW w:w="8890" w:type="dxa"/>
            <w:gridSpan w:val="5"/>
            <w:vAlign w:val="center"/>
          </w:tcPr>
          <w:p w14:paraId="073BD3F9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 … (номер и заголовок первого раздела, 1 уровень нумерации)</w:t>
            </w:r>
          </w:p>
        </w:tc>
      </w:tr>
      <w:tr w:rsidR="00153CAE" w14:paraId="7FAC8BAC" w14:textId="77777777">
        <w:trPr>
          <w:trHeight w:val="421"/>
        </w:trPr>
        <w:tc>
          <w:tcPr>
            <w:tcW w:w="8890" w:type="dxa"/>
            <w:gridSpan w:val="5"/>
            <w:vAlign w:val="center"/>
          </w:tcPr>
          <w:p w14:paraId="2CB039F7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1.1 … (номер и заголовок первого подраздела первого раздела, 2 уровень нумерации)</w:t>
            </w:r>
          </w:p>
        </w:tc>
      </w:tr>
      <w:tr w:rsidR="00153CAE" w14:paraId="113023BB" w14:textId="77777777">
        <w:trPr>
          <w:trHeight w:val="436"/>
        </w:trPr>
        <w:tc>
          <w:tcPr>
            <w:tcW w:w="851" w:type="dxa"/>
            <w:vAlign w:val="center"/>
          </w:tcPr>
          <w:p w14:paraId="1977489D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1.1.1             </w:t>
            </w:r>
          </w:p>
        </w:tc>
        <w:tc>
          <w:tcPr>
            <w:tcW w:w="708" w:type="dxa"/>
            <w:gridSpan w:val="2"/>
            <w:vMerge w:val="restart"/>
            <w:vAlign w:val="center"/>
          </w:tcPr>
          <w:p w14:paraId="10295DB8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</w:rPr>
              <w:object w:dxaOrig="340" w:dyaOrig="540" w14:anchorId="71576E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0" o:spid="_x0000_i1025" type="#_x0000_t75" style="width:16.8pt;height:27pt;visibility:visible" o:ole="">
                  <v:imagedata r:id="rId9" o:title=""/>
                  <v:path o:extrusionok="t"/>
                </v:shape>
                <o:OLEObject Type="Embed" ProgID="Equation.3" ShapeID="_x0000_s0" DrawAspect="Content" ObjectID="_1773154558" r:id="rId10"/>
              </w:object>
            </w:r>
          </w:p>
        </w:tc>
        <w:tc>
          <w:tcPr>
            <w:tcW w:w="7331" w:type="dxa"/>
            <w:gridSpan w:val="2"/>
            <w:vMerge w:val="restart"/>
            <w:vAlign w:val="center"/>
          </w:tcPr>
          <w:p w14:paraId="1DFD158A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(нумерация пунктов первого подраздела первого раздела, 3 уровень нумерации)</w:t>
            </w:r>
          </w:p>
        </w:tc>
      </w:tr>
      <w:tr w:rsidR="00153CAE" w14:paraId="2CC9ED07" w14:textId="77777777">
        <w:trPr>
          <w:trHeight w:val="99"/>
        </w:trPr>
        <w:tc>
          <w:tcPr>
            <w:tcW w:w="851" w:type="dxa"/>
            <w:vAlign w:val="center"/>
          </w:tcPr>
          <w:p w14:paraId="7ED7732E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1.1.2          </w:t>
            </w:r>
          </w:p>
        </w:tc>
        <w:tc>
          <w:tcPr>
            <w:tcW w:w="708" w:type="dxa"/>
            <w:gridSpan w:val="2"/>
            <w:vMerge/>
            <w:vAlign w:val="center"/>
          </w:tcPr>
          <w:p w14:paraId="2A6A9908" w14:textId="77777777" w:rsidR="00153CAE" w:rsidRDefault="00153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331" w:type="dxa"/>
            <w:gridSpan w:val="2"/>
            <w:vMerge/>
            <w:vAlign w:val="center"/>
          </w:tcPr>
          <w:p w14:paraId="567DA258" w14:textId="77777777" w:rsidR="00153CAE" w:rsidRDefault="00153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153CAE" w14:paraId="64770E14" w14:textId="77777777">
        <w:trPr>
          <w:trHeight w:val="248"/>
        </w:trPr>
        <w:tc>
          <w:tcPr>
            <w:tcW w:w="953" w:type="dxa"/>
            <w:gridSpan w:val="2"/>
            <w:vAlign w:val="center"/>
          </w:tcPr>
          <w:p w14:paraId="5996DDF6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1.1.2.1</w:t>
            </w:r>
          </w:p>
        </w:tc>
        <w:tc>
          <w:tcPr>
            <w:tcW w:w="748" w:type="dxa"/>
            <w:gridSpan w:val="2"/>
            <w:vMerge w:val="restart"/>
            <w:vAlign w:val="center"/>
          </w:tcPr>
          <w:p w14:paraId="0BCE1DF5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</w:rPr>
              <w:object w:dxaOrig="340" w:dyaOrig="540" w14:anchorId="422C47F7">
                <v:shape id="_x0000_i1026" type="#_x0000_t75" style="width:16.8pt;height:27pt;visibility:visible" o:ole="">
                  <v:imagedata r:id="rId9" o:title=""/>
                  <v:path o:extrusionok="t"/>
                </v:shape>
                <o:OLEObject Type="Embed" ProgID="Equation.3" ShapeID="_x0000_i1026" DrawAspect="Content" ObjectID="_1773154559" r:id="rId11"/>
              </w:object>
            </w:r>
          </w:p>
        </w:tc>
        <w:tc>
          <w:tcPr>
            <w:tcW w:w="7189" w:type="dxa"/>
            <w:vMerge w:val="restart"/>
            <w:vAlign w:val="center"/>
          </w:tcPr>
          <w:p w14:paraId="7D5FEF94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(нумерация подпунктов второго пункта первого подраздела первого раздела, 4 уровень нумерации)</w:t>
            </w:r>
          </w:p>
        </w:tc>
      </w:tr>
      <w:tr w:rsidR="00153CAE" w14:paraId="706BBB25" w14:textId="77777777">
        <w:trPr>
          <w:trHeight w:val="68"/>
        </w:trPr>
        <w:tc>
          <w:tcPr>
            <w:tcW w:w="953" w:type="dxa"/>
            <w:gridSpan w:val="2"/>
            <w:vAlign w:val="center"/>
          </w:tcPr>
          <w:p w14:paraId="46640549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1.1.2.2</w:t>
            </w:r>
          </w:p>
        </w:tc>
        <w:tc>
          <w:tcPr>
            <w:tcW w:w="748" w:type="dxa"/>
            <w:gridSpan w:val="2"/>
            <w:vMerge/>
            <w:vAlign w:val="center"/>
          </w:tcPr>
          <w:p w14:paraId="062B8A34" w14:textId="77777777" w:rsidR="00153CAE" w:rsidRDefault="00153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189" w:type="dxa"/>
            <w:vMerge/>
            <w:vAlign w:val="center"/>
          </w:tcPr>
          <w:p w14:paraId="4F61A7B5" w14:textId="77777777" w:rsidR="00153CAE" w:rsidRDefault="00153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6FF765F6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В содержание выносятся 2 или 3 уровня нумерации: разделы, подразделы и пункты. Не нумеруются: список условных обозначений и сокращений, список терминов, введение, заключение, список использованных источников, приложения. </w:t>
      </w:r>
    </w:p>
    <w:p w14:paraId="02147D5F" w14:textId="77777777" w:rsidR="00153CAE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00"/>
        <w:ind w:left="0" w:hanging="2"/>
        <w:rPr>
          <w:rFonts w:eastAsia="Times New Roman" w:cs="Times New Roman"/>
          <w:b/>
          <w:color w:val="000000"/>
        </w:rPr>
      </w:pPr>
      <w:bookmarkStart w:id="5" w:name="_heading=h.2s8eyo1" w:colFirst="0" w:colLast="0"/>
      <w:bookmarkEnd w:id="5"/>
      <w:r>
        <w:rPr>
          <w:rFonts w:eastAsia="Times New Roman" w:cs="Times New Roman"/>
          <w:b/>
          <w:color w:val="000000"/>
        </w:rPr>
        <w:t>Термины и определения</w:t>
      </w:r>
    </w:p>
    <w:p w14:paraId="76C6AB3F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Перечень терминов и определений начинают со слов: «В настоящей работе применяют следующие термины с соответствующими определениями».</w:t>
      </w:r>
    </w:p>
    <w:p w14:paraId="4BA2C3CF" w14:textId="0CC621FA" w:rsidR="00CC37EA" w:rsidRDefault="00000000" w:rsidP="00CC37EA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Список терминологических статей располагается столбцом без знаков препинания в конце. </w:t>
      </w:r>
    </w:p>
    <w:p w14:paraId="452AFC3B" w14:textId="77777777" w:rsidR="00153CAE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00"/>
        <w:ind w:left="0" w:hanging="2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Перечень сокращений и обозначений</w:t>
      </w:r>
    </w:p>
    <w:p w14:paraId="37558BC3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Если в работе используют более трех условных обозначений, требующих пояснения (включая специальные сокращения слов и словосочетаний, обозначения единиц физических величин и другие специальные символы), составляется их перечень, в котором для каждого обозначения приводят необходимые сведения.</w:t>
      </w:r>
    </w:p>
    <w:p w14:paraId="02F67F27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Если условных обозначений в работе приведено менее трех, отдельный перечень не составляют, а необходимые сведения указывают в тексте работы или в подстрочном примечании при первом упоминании.</w:t>
      </w:r>
    </w:p>
    <w:p w14:paraId="183594E1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Следует избегать необоснованных (излишних) сокращений, которые могут затруднить чтение и понимание текста. Используемые сокращения русских слов и словосочетаний должны соответствовать ГОСТ Р 7.0.12-2011.</w:t>
      </w:r>
    </w:p>
    <w:p w14:paraId="5A9D4C96" w14:textId="5375E1F9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bookmarkStart w:id="6" w:name="_heading=h.3rdcrjn" w:colFirst="0" w:colLast="0"/>
      <w:bookmarkEnd w:id="6"/>
      <w:r>
        <w:rPr>
          <w:rFonts w:eastAsia="Times New Roman" w:cs="Times New Roman"/>
          <w:color w:val="000000"/>
        </w:rPr>
        <w:t xml:space="preserve">Образец обозначений и сокращений приведен в Приложении </w:t>
      </w:r>
      <w:r w:rsidR="0070471D">
        <w:rPr>
          <w:rFonts w:eastAsia="Times New Roman" w:cs="Times New Roman"/>
          <w:color w:val="000000"/>
        </w:rPr>
        <w:t>Б</w:t>
      </w:r>
      <w:r>
        <w:rPr>
          <w:rFonts w:eastAsia="Times New Roman" w:cs="Times New Roman"/>
          <w:color w:val="000000"/>
        </w:rPr>
        <w:t>.</w:t>
      </w:r>
    </w:p>
    <w:p w14:paraId="5F8FEFF4" w14:textId="77777777" w:rsidR="00153CAE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00"/>
        <w:ind w:left="0" w:hanging="2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lastRenderedPageBreak/>
        <w:t>Введение</w:t>
      </w:r>
    </w:p>
    <w:p w14:paraId="2FF55F33" w14:textId="115802DD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Введение, реферат и заключение являются «лицом» вашей работы, именно по ним происходит первая оценка ценности проделанной работы и достигнутых результатов. Во введении рекомендуется максимально четко описать ряд пунктов:</w:t>
      </w:r>
    </w:p>
    <w:p w14:paraId="7351EF28" w14:textId="36AA647C" w:rsidR="00153C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раскрыть </w:t>
      </w:r>
      <w:r>
        <w:rPr>
          <w:rFonts w:eastAsia="Times New Roman" w:cs="Times New Roman"/>
          <w:b/>
          <w:color w:val="000000"/>
        </w:rPr>
        <w:t>актуальность темы</w:t>
      </w:r>
      <w:r>
        <w:rPr>
          <w:rFonts w:eastAsia="Times New Roman" w:cs="Times New Roman"/>
          <w:color w:val="000000"/>
        </w:rPr>
        <w:t xml:space="preserve">, </w:t>
      </w:r>
      <w:r w:rsidR="00CC37EA">
        <w:rPr>
          <w:rFonts w:eastAsia="Times New Roman" w:cs="Times New Roman"/>
          <w:color w:val="000000"/>
        </w:rPr>
        <w:t>то есть</w:t>
      </w:r>
      <w:r>
        <w:rPr>
          <w:rFonts w:eastAsia="Times New Roman" w:cs="Times New Roman"/>
          <w:color w:val="000000"/>
        </w:rPr>
        <w:t xml:space="preserve"> охарактеризовать проблему, к которой относится тема, кратко изложить историю вопроса, дать оценку современного состояния теории и практики и выявить нерешенные проблемы;</w:t>
      </w:r>
    </w:p>
    <w:p w14:paraId="2950C440" w14:textId="5C6F01A8" w:rsidR="00153C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сформулировать </w:t>
      </w:r>
      <w:r>
        <w:rPr>
          <w:rFonts w:eastAsia="Times New Roman" w:cs="Times New Roman"/>
          <w:b/>
          <w:color w:val="000000"/>
        </w:rPr>
        <w:t>цель</w:t>
      </w:r>
      <w:r>
        <w:rPr>
          <w:rFonts w:eastAsia="Times New Roman" w:cs="Times New Roman"/>
          <w:color w:val="000000"/>
        </w:rPr>
        <w:t xml:space="preserve"> работы, которая,</w:t>
      </w:r>
      <w:r w:rsidR="00CC37EA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определяется выявленными нерешенными проблемами, поставить </w:t>
      </w:r>
      <w:r>
        <w:rPr>
          <w:rFonts w:eastAsia="Times New Roman" w:cs="Times New Roman"/>
          <w:b/>
          <w:color w:val="000000"/>
        </w:rPr>
        <w:t>задачи</w:t>
      </w:r>
      <w:r>
        <w:rPr>
          <w:rFonts w:eastAsia="Times New Roman" w:cs="Times New Roman"/>
          <w:color w:val="000000"/>
        </w:rPr>
        <w:t xml:space="preserve"> работы как этапы достижения цели. Решение задач и является содержанием основных глав работы. Так же рекомендуется выявить </w:t>
      </w:r>
      <w:r>
        <w:rPr>
          <w:rFonts w:eastAsia="Times New Roman" w:cs="Times New Roman"/>
          <w:b/>
          <w:color w:val="000000"/>
        </w:rPr>
        <w:t>объект</w:t>
      </w:r>
      <w:r>
        <w:rPr>
          <w:rFonts w:eastAsia="Times New Roman" w:cs="Times New Roman"/>
          <w:color w:val="000000"/>
        </w:rPr>
        <w:t xml:space="preserve"> и </w:t>
      </w:r>
      <w:r>
        <w:rPr>
          <w:rFonts w:eastAsia="Times New Roman" w:cs="Times New Roman"/>
          <w:b/>
          <w:color w:val="000000"/>
        </w:rPr>
        <w:t>предмет</w:t>
      </w:r>
      <w:r>
        <w:rPr>
          <w:rFonts w:eastAsia="Times New Roman" w:cs="Times New Roman"/>
          <w:color w:val="000000"/>
        </w:rPr>
        <w:t xml:space="preserve"> исследования или разработки;</w:t>
      </w:r>
    </w:p>
    <w:p w14:paraId="1A858253" w14:textId="77777777" w:rsidR="00153C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перечислить </w:t>
      </w:r>
      <w:r>
        <w:rPr>
          <w:rFonts w:eastAsia="Times New Roman" w:cs="Times New Roman"/>
          <w:b/>
          <w:color w:val="000000"/>
        </w:rPr>
        <w:t>методы</w:t>
      </w:r>
      <w:r>
        <w:rPr>
          <w:rFonts w:eastAsia="Times New Roman" w:cs="Times New Roman"/>
          <w:color w:val="000000"/>
        </w:rPr>
        <w:t xml:space="preserve"> и </w:t>
      </w:r>
      <w:r>
        <w:rPr>
          <w:rFonts w:eastAsia="Times New Roman" w:cs="Times New Roman"/>
          <w:b/>
          <w:color w:val="000000"/>
        </w:rPr>
        <w:t>средства</w:t>
      </w:r>
      <w:r>
        <w:rPr>
          <w:rFonts w:eastAsia="Times New Roman" w:cs="Times New Roman"/>
          <w:color w:val="000000"/>
        </w:rPr>
        <w:t>, с помощью которых будут решаться поставленные задачи;</w:t>
      </w:r>
    </w:p>
    <w:p w14:paraId="0EE5710A" w14:textId="77777777" w:rsidR="00153C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определить предмет и объект исследования;</w:t>
      </w:r>
    </w:p>
    <w:p w14:paraId="132E39AB" w14:textId="77777777" w:rsidR="00153C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указать ожидаемые результаты и практическую значимость работы;</w:t>
      </w:r>
    </w:p>
    <w:p w14:paraId="6F670EF7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Объем введения не должен составлять менее одной и более трех страниц.</w:t>
      </w:r>
    </w:p>
    <w:p w14:paraId="639B6AC8" w14:textId="5E8285E6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bookmarkStart w:id="7" w:name="_heading=h.26in1rg" w:colFirst="0" w:colLast="0"/>
      <w:bookmarkEnd w:id="7"/>
      <w:r>
        <w:rPr>
          <w:rFonts w:eastAsia="Times New Roman" w:cs="Times New Roman"/>
          <w:color w:val="000000"/>
        </w:rPr>
        <w:t xml:space="preserve">Образец введения приведен в Приложении </w:t>
      </w:r>
      <w:r w:rsidR="0070471D">
        <w:rPr>
          <w:rFonts w:eastAsia="Times New Roman" w:cs="Times New Roman"/>
          <w:color w:val="000000"/>
        </w:rPr>
        <w:t>В</w:t>
      </w:r>
      <w:r>
        <w:rPr>
          <w:rFonts w:eastAsia="Times New Roman" w:cs="Times New Roman"/>
          <w:color w:val="000000"/>
        </w:rPr>
        <w:t>.</w:t>
      </w:r>
    </w:p>
    <w:p w14:paraId="5C5C6FB1" w14:textId="77777777" w:rsidR="00153CAE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00"/>
        <w:ind w:left="0" w:hanging="2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Основная часть</w:t>
      </w:r>
    </w:p>
    <w:p w14:paraId="6135CEDD" w14:textId="678CDCB8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Содержание основной части работы должно отвечать заданию. Основная часть должна содержать данные, отражающие существо, методику и основные результаты выполненной работы. </w:t>
      </w:r>
    </w:p>
    <w:p w14:paraId="684DCDE6" w14:textId="375B4405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Для </w:t>
      </w:r>
      <w:r w:rsidR="00CC37EA">
        <w:rPr>
          <w:rFonts w:eastAsia="Times New Roman" w:cs="Times New Roman"/>
          <w:color w:val="000000"/>
        </w:rPr>
        <w:t>ИАР</w:t>
      </w:r>
      <w:r>
        <w:rPr>
          <w:rFonts w:eastAsia="Times New Roman" w:cs="Times New Roman"/>
          <w:color w:val="000000"/>
        </w:rPr>
        <w:t xml:space="preserve"> рекомендуется соблюсти следующую структуру основной части.</w:t>
      </w:r>
    </w:p>
    <w:p w14:paraId="0BE0D3B0" w14:textId="77777777" w:rsidR="00153CAE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Исследовательский раздел.</w:t>
      </w:r>
    </w:p>
    <w:p w14:paraId="4B25C654" w14:textId="77777777" w:rsidR="00153CAE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Конструкторский раздел.</w:t>
      </w:r>
    </w:p>
    <w:p w14:paraId="0336519F" w14:textId="77777777" w:rsidR="00153CAE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Технологический раздел.</w:t>
      </w:r>
    </w:p>
    <w:p w14:paraId="3D3167A2" w14:textId="77777777" w:rsidR="00153CAE" w:rsidRDefault="00000000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00"/>
        <w:ind w:hanging="2"/>
        <w:rPr>
          <w:rFonts w:eastAsia="Times New Roman" w:cs="Times New Roman"/>
          <w:b/>
          <w:color w:val="000000"/>
        </w:rPr>
      </w:pPr>
      <w:bookmarkStart w:id="8" w:name="_heading=h.lnxbz9" w:colFirst="0" w:colLast="0"/>
      <w:bookmarkEnd w:id="8"/>
      <w:r>
        <w:rPr>
          <w:rFonts w:eastAsia="Times New Roman" w:cs="Times New Roman"/>
          <w:b/>
          <w:color w:val="000000"/>
        </w:rPr>
        <w:t xml:space="preserve"> Исследовательский раздел</w:t>
      </w:r>
    </w:p>
    <w:p w14:paraId="2B619176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разделе приводятся материалы по исследованию предметной области и самого предмета исследования, анализу аналогов - существующих и возможных вариантов решения задачи исследования, выбору и критической оценки прототипа разрабатываемого устройства, комплекса, системы, программного продукта.</w:t>
      </w:r>
    </w:p>
    <w:p w14:paraId="59162D03" w14:textId="49ABC2E5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По материалам анализа обосновываются используемые для решения задачи инструментальные средства и технологии (элементная база, системное и прикладное программное обеспечение, системы проектирования и программирования, серверные платформы и т.п.)</w:t>
      </w:r>
      <w:r w:rsidR="00CC37EA">
        <w:rPr>
          <w:rFonts w:eastAsia="Times New Roman" w:cs="Times New Roman"/>
          <w:color w:val="000000"/>
        </w:rPr>
        <w:t>.</w:t>
      </w:r>
    </w:p>
    <w:p w14:paraId="58B10343" w14:textId="77777777" w:rsidR="00153CAE" w:rsidRDefault="00000000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00"/>
        <w:ind w:hanging="2"/>
        <w:rPr>
          <w:rFonts w:eastAsia="Times New Roman" w:cs="Times New Roman"/>
          <w:b/>
          <w:color w:val="000000"/>
        </w:rPr>
      </w:pPr>
      <w:bookmarkStart w:id="9" w:name="_heading=h.35nkun2" w:colFirst="0" w:colLast="0"/>
      <w:bookmarkEnd w:id="9"/>
      <w:r>
        <w:rPr>
          <w:rFonts w:eastAsia="Times New Roman" w:cs="Times New Roman"/>
          <w:b/>
          <w:color w:val="000000"/>
        </w:rPr>
        <w:lastRenderedPageBreak/>
        <w:t xml:space="preserve"> Конструкторский раздел</w:t>
      </w:r>
    </w:p>
    <w:p w14:paraId="19D716AE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Конструкторский раздел является центральным, в котором выполняется разработка логической, физической и программной структуры объекта. В зависимости от направленности проекта, вышеперечисленные структуры объекта разработки могут входить в разных пропорциях.</w:t>
      </w:r>
    </w:p>
    <w:p w14:paraId="34EC3289" w14:textId="77777777" w:rsidR="00153CAE" w:rsidRDefault="00000000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00"/>
        <w:ind w:hanging="2"/>
        <w:rPr>
          <w:rFonts w:eastAsia="Times New Roman" w:cs="Times New Roman"/>
          <w:b/>
          <w:color w:val="000000"/>
        </w:rPr>
      </w:pPr>
      <w:bookmarkStart w:id="10" w:name="_heading=h.1ksv4uv" w:colFirst="0" w:colLast="0"/>
      <w:bookmarkEnd w:id="10"/>
      <w:r>
        <w:rPr>
          <w:rFonts w:eastAsia="Times New Roman" w:cs="Times New Roman"/>
          <w:b/>
          <w:color w:val="000000"/>
        </w:rPr>
        <w:t>Технологический раздел</w:t>
      </w:r>
    </w:p>
    <w:p w14:paraId="645B8FA7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Технологический раздел посвящен разработке технологии изготовления технического или программного продукта, его описанию, технологии испытания макета или опытного образца изделия.</w:t>
      </w:r>
    </w:p>
    <w:p w14:paraId="27A2EA5D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Может включать методику и результаты натурного эксперимента испытания или тестирования разработанного объекта, а также результаты теоретического исследования объекта проектирования на математической или логической модели устройства, комплекса, системы.</w:t>
      </w:r>
    </w:p>
    <w:p w14:paraId="3005AC75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Для работ аппаратно-программного или программного направления в разделе приводится описание программы (ГОСТ 19.402-78, ГОСТ 19.404-79), области и условия применения программы, инструкция пользователю по его применению.</w:t>
      </w:r>
    </w:p>
    <w:p w14:paraId="37241C41" w14:textId="77777777" w:rsidR="00153CAE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00"/>
        <w:ind w:left="0" w:hanging="2"/>
        <w:rPr>
          <w:rFonts w:eastAsia="Times New Roman" w:cs="Times New Roman"/>
          <w:b/>
          <w:color w:val="000000"/>
        </w:rPr>
      </w:pPr>
      <w:bookmarkStart w:id="11" w:name="_heading=h.44sinio" w:colFirst="0" w:colLast="0"/>
      <w:bookmarkEnd w:id="11"/>
      <w:r>
        <w:rPr>
          <w:rFonts w:eastAsia="Times New Roman" w:cs="Times New Roman"/>
          <w:b/>
          <w:color w:val="000000"/>
        </w:rPr>
        <w:t xml:space="preserve"> Заключение</w:t>
      </w:r>
    </w:p>
    <w:p w14:paraId="7F5CBC68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Заключение подводит итоги всей работы, отражает основные результаты, достигнутые при решении вопросов и проблем, поставленных в задании. Дублируются цель и задачи из введения, но описываются с точки зрения «как они были решены».</w:t>
      </w:r>
    </w:p>
    <w:p w14:paraId="23B4D6F9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Заключение должно содержать:</w:t>
      </w:r>
    </w:p>
    <w:p w14:paraId="6BA7C53A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краткие выводы по результатам выполненной работы или отдельных ее этапов;</w:t>
      </w:r>
    </w:p>
    <w:p w14:paraId="1E4639CF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оценку полноты решений поставленных задач;</w:t>
      </w:r>
    </w:p>
    <w:p w14:paraId="072477DE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разработку рекомендаций и исходных данных по конкретному использованию результатов работы;</w:t>
      </w:r>
    </w:p>
    <w:p w14:paraId="1D1745EF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результаты оценки технико-экономической эффективности внедрения:</w:t>
      </w:r>
    </w:p>
    <w:p w14:paraId="20E2A3D7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результаты внедрения и перспективы дальнейшего развития.</w:t>
      </w:r>
    </w:p>
    <w:p w14:paraId="31B4238E" w14:textId="6F5FECD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Пример заключения приведен в Приложении </w:t>
      </w:r>
      <w:r w:rsidR="0070471D">
        <w:rPr>
          <w:rFonts w:eastAsia="Times New Roman" w:cs="Times New Roman"/>
          <w:color w:val="000000"/>
        </w:rPr>
        <w:t>Г</w:t>
      </w:r>
      <w:r>
        <w:rPr>
          <w:rFonts w:eastAsia="Times New Roman" w:cs="Times New Roman"/>
          <w:color w:val="000000"/>
        </w:rPr>
        <w:t>.</w:t>
      </w:r>
    </w:p>
    <w:p w14:paraId="66C4DE1E" w14:textId="77777777" w:rsidR="00153CAE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00"/>
        <w:ind w:left="0" w:hanging="2"/>
        <w:rPr>
          <w:rFonts w:eastAsia="Times New Roman" w:cs="Times New Roman"/>
          <w:b/>
          <w:color w:val="000000"/>
        </w:rPr>
      </w:pPr>
      <w:bookmarkStart w:id="12" w:name="_heading=h.2jxsxqh" w:colFirst="0" w:colLast="0"/>
      <w:bookmarkEnd w:id="12"/>
      <w:r>
        <w:rPr>
          <w:rFonts w:eastAsia="Times New Roman" w:cs="Times New Roman"/>
          <w:b/>
          <w:color w:val="000000"/>
        </w:rPr>
        <w:t xml:space="preserve"> Список использованных источников</w:t>
      </w:r>
    </w:p>
    <w:p w14:paraId="298A1571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Список должен содержать сведения об источниках, использованных при выполнении работы. Сведения об источниках приводятся в соответствии с требованиями ГОСТ 7.1-2003, ГОСТ 7.80-2000, ГОСТ 7.82-2001.</w:t>
      </w:r>
    </w:p>
    <w:p w14:paraId="31656326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Список использованных источников должен включать библиографические записи на документы, использованные при выполнении работы, ссылки на которые оформляют арабскими цифрами в квадратных скобках.</w:t>
      </w:r>
    </w:p>
    <w:p w14:paraId="19996D24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Сведения об источниках следует располагать в порядке появления ссылок на источники в тексте работы и нумеровать арабскими цифрами с точкой и печатать с абзацного отступа</w:t>
      </w:r>
    </w:p>
    <w:p w14:paraId="2DFCCABB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Не допускается использовать в качестве источников различные неавторитетные источники: форумы, социальные сети, интернет – ресурсы наподобие «Википедии» и т.д.</w:t>
      </w:r>
    </w:p>
    <w:p w14:paraId="55FA3ACE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Примечание: на каждый пункт списка источников должна быть ссылка в тексте. Все ссылки на литературу должны быть выполнены в квадратных скобках арабскими цифрами, например [28], т.е. при получении этого результата (уравнения и т.п.) использовалась монография под номером 28 в списке литературы.</w:t>
      </w:r>
    </w:p>
    <w:p w14:paraId="7BAEC6A0" w14:textId="0479F975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bookmarkStart w:id="13" w:name="_heading=h.z337ya" w:colFirst="0" w:colLast="0"/>
      <w:bookmarkEnd w:id="13"/>
      <w:r>
        <w:rPr>
          <w:rFonts w:eastAsia="Times New Roman" w:cs="Times New Roman"/>
          <w:color w:val="000000"/>
        </w:rPr>
        <w:t xml:space="preserve">В Приложении </w:t>
      </w:r>
      <w:r w:rsidR="0070471D">
        <w:rPr>
          <w:rFonts w:eastAsia="Times New Roman" w:cs="Times New Roman"/>
          <w:color w:val="000000"/>
        </w:rPr>
        <w:t>Д</w:t>
      </w:r>
      <w:r>
        <w:rPr>
          <w:rFonts w:eastAsia="Times New Roman" w:cs="Times New Roman"/>
          <w:color w:val="000000"/>
        </w:rPr>
        <w:t xml:space="preserve"> изложена схема, по которой оформляются пункты списка использованных источников, так же приведены примеры.</w:t>
      </w:r>
    </w:p>
    <w:p w14:paraId="7B06E780" w14:textId="77777777" w:rsidR="00153CAE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00"/>
        <w:ind w:left="0" w:hanging="2"/>
        <w:rPr>
          <w:rFonts w:eastAsia="Times New Roman" w:cs="Times New Roman"/>
          <w:b/>
          <w:color w:val="000000"/>
        </w:rPr>
      </w:pPr>
      <w:bookmarkStart w:id="14" w:name="_heading=h.3j2qqm3" w:colFirst="0" w:colLast="0"/>
      <w:bookmarkEnd w:id="14"/>
      <w:r>
        <w:rPr>
          <w:rFonts w:eastAsia="Times New Roman" w:cs="Times New Roman"/>
          <w:b/>
          <w:color w:val="000000"/>
        </w:rPr>
        <w:t xml:space="preserve"> Приложения</w:t>
      </w:r>
    </w:p>
    <w:p w14:paraId="52EC119C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приложения рекомендуется включать материалы, дополняющие текст работы, связанные с выполненной работой, если они не могут быть включены в основную часть.</w:t>
      </w:r>
    </w:p>
    <w:p w14:paraId="456C6E1B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приложения могут быть включены;</w:t>
      </w:r>
    </w:p>
    <w:p w14:paraId="6BC8D2E1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дополнительные материалы;</w:t>
      </w:r>
    </w:p>
    <w:p w14:paraId="124EF01C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промежуточные математические доказательства и расчеты:</w:t>
      </w:r>
    </w:p>
    <w:p w14:paraId="795E2B13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таблицы вспомогательных цифровых данных;</w:t>
      </w:r>
    </w:p>
    <w:p w14:paraId="2CA76DFE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протоколы испытаний:</w:t>
      </w:r>
    </w:p>
    <w:p w14:paraId="2E3366F1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заключение метрологической экспертизы;</w:t>
      </w:r>
    </w:p>
    <w:p w14:paraId="0500F1D6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инструкции, методики, описания алгоритмов и программ, разработанных в процессе выполнения работы;</w:t>
      </w:r>
    </w:p>
    <w:p w14:paraId="104A60C2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иллюстрации вспомогательного характера;</w:t>
      </w:r>
    </w:p>
    <w:p w14:paraId="106EA6EE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копии технического задания на работу. программы работ или другие исходные документы для выполнения работы;</w:t>
      </w:r>
    </w:p>
    <w:p w14:paraId="0006B1A3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протокол рассмотрения результатов выполненной работы;</w:t>
      </w:r>
    </w:p>
    <w:p w14:paraId="1BD95E08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акты внедрения результатов работы или их копии;</w:t>
      </w:r>
    </w:p>
    <w:p w14:paraId="7CF92C00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копии охранных документов.</w:t>
      </w:r>
    </w:p>
    <w:p w14:paraId="7E19F455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Приложения могут включать: графический материал, таблицы не более формата АЗ, расчеты, описания алгоритмов и программ.</w:t>
      </w:r>
    </w:p>
    <w:p w14:paraId="0343E960" w14:textId="10EE0276" w:rsidR="00153CAE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00"/>
        <w:ind w:left="0" w:hanging="2"/>
        <w:rPr>
          <w:rFonts w:eastAsia="Times New Roman" w:cs="Times New Roman"/>
          <w:b/>
          <w:color w:val="000000"/>
        </w:rPr>
      </w:pPr>
      <w:bookmarkStart w:id="15" w:name="_heading=h.4i7ojhp" w:colFirst="0" w:colLast="0"/>
      <w:bookmarkEnd w:id="15"/>
      <w:r>
        <w:rPr>
          <w:rFonts w:eastAsia="Times New Roman" w:cs="Times New Roman"/>
          <w:b/>
          <w:color w:val="000000"/>
        </w:rPr>
        <w:t>Презентация</w:t>
      </w:r>
    </w:p>
    <w:p w14:paraId="026FAA2D" w14:textId="174B4A13" w:rsidR="00153CAE" w:rsidRDefault="00000000" w:rsidP="009A3D9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При защите работы обязательным является предоставление комиссии презентации </w:t>
      </w:r>
    </w:p>
    <w:p w14:paraId="504A2BF4" w14:textId="50A82850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Разработка презентации. Типовая презентация состоит из 12-14 слайдов и включает следующие основные компоненты:</w:t>
      </w:r>
    </w:p>
    <w:p w14:paraId="4885117F" w14:textId="6013FD39" w:rsidR="00153CA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Титульный лист. На титульном листе указываются данные о ВУЗе, теме работы, студенте</w:t>
      </w:r>
      <w:r w:rsidR="009A3D9B">
        <w:rPr>
          <w:rFonts w:eastAsia="Times New Roman" w:cs="Times New Roman"/>
          <w:color w:val="000000"/>
        </w:rPr>
        <w:t>/студентах</w:t>
      </w:r>
      <w:r>
        <w:rPr>
          <w:rFonts w:eastAsia="Times New Roman" w:cs="Times New Roman"/>
          <w:color w:val="000000"/>
        </w:rPr>
        <w:t>.</w:t>
      </w:r>
    </w:p>
    <w:p w14:paraId="33FD1785" w14:textId="77777777" w:rsidR="00153CA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Цель и задачи. Кратко описываются цель и задачи, сформулированные во введении.</w:t>
      </w:r>
    </w:p>
    <w:p w14:paraId="0F7C0FC1" w14:textId="3B8F4055" w:rsidR="00153CA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Основная часть. Здесь может кратко приводиться теория, непосредственно касающаяся темы работы, а главное приводятся основные наработки, сделанные в ходе выполнения </w:t>
      </w:r>
      <w:r w:rsidR="009A3D9B">
        <w:rPr>
          <w:rFonts w:eastAsia="Times New Roman" w:cs="Times New Roman"/>
          <w:color w:val="000000"/>
        </w:rPr>
        <w:t>ИА</w:t>
      </w:r>
      <w:r>
        <w:rPr>
          <w:rFonts w:eastAsia="Times New Roman" w:cs="Times New Roman"/>
          <w:color w:val="000000"/>
        </w:rPr>
        <w:t>Р, результаты исследования, экспериментов, тестов, результаты работы программ. Не рекомендуется выносить на слайды большие объемы текста, это трудно воспринимается наблюдателем.</w:t>
      </w:r>
    </w:p>
    <w:p w14:paraId="257508B3" w14:textId="449A1697" w:rsidR="00153CA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Заключение. Кратко описывают основные результаты, полученные в ходе выполнения </w:t>
      </w:r>
      <w:r w:rsidR="009A3D9B">
        <w:rPr>
          <w:rFonts w:eastAsia="Times New Roman" w:cs="Times New Roman"/>
          <w:color w:val="000000"/>
        </w:rPr>
        <w:t>ИА</w:t>
      </w:r>
      <w:r>
        <w:rPr>
          <w:rFonts w:eastAsia="Times New Roman" w:cs="Times New Roman"/>
          <w:color w:val="000000"/>
        </w:rPr>
        <w:t>Р, внедрение, перспективы развития.</w:t>
      </w:r>
    </w:p>
    <w:p w14:paraId="22D406DE" w14:textId="2675815E" w:rsidR="00153CAE" w:rsidRDefault="009A3D9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Требования к оформлению презентации:</w:t>
      </w:r>
    </w:p>
    <w:p w14:paraId="3B1835C9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Стиль:</w:t>
      </w:r>
    </w:p>
    <w:p w14:paraId="2AD43045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соблюдайте единый стиль оформления;</w:t>
      </w:r>
    </w:p>
    <w:p w14:paraId="294C8F26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избегайте стилей, которые будут отвлекать от самой презентации;</w:t>
      </w:r>
    </w:p>
    <w:p w14:paraId="53B222F1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правом нижнем углу располагается номер слайда, через косую черту «</w:t>
      </w:r>
      <w:r>
        <w:rPr>
          <w:rFonts w:eastAsia="Times New Roman" w:cs="Times New Roman"/>
          <w:b/>
          <w:color w:val="000000"/>
        </w:rPr>
        <w:t>/</w:t>
      </w:r>
      <w:r>
        <w:rPr>
          <w:rFonts w:eastAsia="Times New Roman" w:cs="Times New Roman"/>
          <w:color w:val="000000"/>
        </w:rPr>
        <w:t>» указывается общее количество слайдов.</w:t>
      </w:r>
    </w:p>
    <w:p w14:paraId="73F36013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Фон и использование цвета:</w:t>
      </w:r>
    </w:p>
    <w:p w14:paraId="5AB9A1A7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для фона предпочтительны холодные тона;</w:t>
      </w:r>
    </w:p>
    <w:p w14:paraId="1E7B5B1D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 одном слайде рекомендуется использовать не более трех-четырех цветов;</w:t>
      </w:r>
    </w:p>
    <w:p w14:paraId="7D631A09" w14:textId="7EA095F5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цвет фона и текста должны быть максимально контрастными.</w:t>
      </w:r>
    </w:p>
    <w:p w14:paraId="5DEAB571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Шрифты:</w:t>
      </w:r>
    </w:p>
    <w:p w14:paraId="103F98BB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для заголовков – не менее 24;</w:t>
      </w:r>
    </w:p>
    <w:p w14:paraId="72D2E7E4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для информации не менее 18; </w:t>
      </w:r>
    </w:p>
    <w:p w14:paraId="20170B3E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шрифты без засечек легче читать с большого расстояния (Arial, Verdana, Tahoma). Не допускается использовать разные шрифты в одной презентации;</w:t>
      </w:r>
    </w:p>
    <w:p w14:paraId="2F171547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для выделения информации следует использовать полужирный шрифт, курсив, подчеркивание или выделение цветом. </w:t>
      </w:r>
    </w:p>
    <w:p w14:paraId="239810C6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Содержание информации:</w:t>
      </w:r>
    </w:p>
    <w:p w14:paraId="1BC83674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используйте короткие слова и предложения;</w:t>
      </w:r>
    </w:p>
    <w:p w14:paraId="6ADDAE4B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минимизируйте количество предлогов, наречий, прилагательных;</w:t>
      </w:r>
    </w:p>
    <w:p w14:paraId="55746F40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заголовки должны четко отражать основную мысль слайда. </w:t>
      </w:r>
    </w:p>
    <w:p w14:paraId="6EDCDBC4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Расположение информации на странице:</w:t>
      </w:r>
    </w:p>
    <w:p w14:paraId="29E7CF29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предпочтительно горизонтальное расположение информации;</w:t>
      </w:r>
    </w:p>
    <w:p w14:paraId="3D033388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наиболее важная информация должна располагаться в центре экрана;</w:t>
      </w:r>
    </w:p>
    <w:p w14:paraId="3EDCC7DE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если на слайде есть картинка, надпись должна располагаться под ней. </w:t>
      </w:r>
    </w:p>
    <w:p w14:paraId="36EC52DC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 xml:space="preserve">Объем информации. Не стоит заполнять один слайд слишком большим объемом информации. Наибольшая эффективность достигается тогда, когда ключевые пункты отображаются по одному на каждом отдельном слайде. </w:t>
      </w:r>
    </w:p>
    <w:p w14:paraId="23339924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Виды слайдов. Для обеспечения разнообразия следует использовать разные виды слайдов: </w:t>
      </w:r>
    </w:p>
    <w:p w14:paraId="0D86BE0B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с текстом; </w:t>
      </w:r>
    </w:p>
    <w:p w14:paraId="053555CF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с таблицами; </w:t>
      </w:r>
    </w:p>
    <w:p w14:paraId="6A29A74F" w14:textId="77777777" w:rsidR="00153CAE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 диаграммами.</w:t>
      </w:r>
    </w:p>
    <w:p w14:paraId="06E468E3" w14:textId="77777777" w:rsidR="00153CAE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00"/>
        <w:ind w:left="0" w:hanging="2"/>
        <w:rPr>
          <w:rFonts w:eastAsia="Times New Roman" w:cs="Times New Roman"/>
          <w:b/>
          <w:color w:val="000000"/>
        </w:rPr>
      </w:pPr>
      <w:bookmarkStart w:id="16" w:name="_heading=h.qsh70q" w:colFirst="0" w:colLast="0"/>
      <w:bookmarkEnd w:id="16"/>
      <w:r>
        <w:rPr>
          <w:rFonts w:eastAsia="Times New Roman" w:cs="Times New Roman"/>
          <w:b/>
          <w:color w:val="000000"/>
        </w:rPr>
        <w:t xml:space="preserve"> Текст доклада</w:t>
      </w:r>
    </w:p>
    <w:p w14:paraId="03987D19" w14:textId="1EFD1CAB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Защита работы начинается с выступления студента с докладом. При этом студент должен назвать тему работы, обосновать ее актуальность, выявить цель и задачи исследования, раскрыть по главам основное содержание работы и исчерпывающе изложить полученные выводы и сущность предлагаемых решений. </w:t>
      </w:r>
    </w:p>
    <w:p w14:paraId="0C03D724" w14:textId="6F419459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Ссылка на презентацию в докладе обязательна.</w:t>
      </w:r>
    </w:p>
    <w:p w14:paraId="6156D5E7" w14:textId="01137CB7" w:rsidR="00153CAE" w:rsidRDefault="00000000" w:rsidP="009A3D9B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00"/>
        <w:ind w:hanging="2"/>
        <w:rPr>
          <w:rFonts w:eastAsia="Times New Roman" w:cs="Times New Roman"/>
          <w:color w:val="000000"/>
        </w:rPr>
      </w:pPr>
      <w:bookmarkStart w:id="17" w:name="_heading=h.1pxezwc" w:colFirst="0" w:colLast="0"/>
      <w:bookmarkEnd w:id="17"/>
      <w:r>
        <w:br w:type="page"/>
      </w:r>
      <w:r w:rsidR="009A3D9B">
        <w:rPr>
          <w:rFonts w:eastAsia="Times New Roman" w:cs="Times New Roman"/>
          <w:color w:val="000000"/>
        </w:rPr>
        <w:lastRenderedPageBreak/>
        <w:t xml:space="preserve"> </w:t>
      </w:r>
      <w:r>
        <w:rPr>
          <w:rFonts w:eastAsia="Times New Roman" w:cs="Times New Roman"/>
          <w:color w:val="000000"/>
        </w:rPr>
        <w:t>Министерство науки и высшего образования Российской Федерации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hidden="0" allowOverlap="1" wp14:anchorId="37D19EAE" wp14:editId="7FC14BC7">
                <wp:simplePos x="0" y="0"/>
                <wp:positionH relativeFrom="column">
                  <wp:posOffset>330200</wp:posOffset>
                </wp:positionH>
                <wp:positionV relativeFrom="paragraph">
                  <wp:posOffset>-571499</wp:posOffset>
                </wp:positionV>
                <wp:extent cx="5267325" cy="470535"/>
                <wp:effectExtent l="0" t="0" r="0" b="0"/>
                <wp:wrapNone/>
                <wp:docPr id="1040" name="Прямоугольник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6625" y="3559020"/>
                          <a:ext cx="523875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673DAF" w14:textId="77777777" w:rsidR="00153CAE" w:rsidRDefault="00000000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ПРИЛОЖЕНИЕ А</w:t>
                            </w:r>
                          </w:p>
                          <w:p w14:paraId="6BB62495" w14:textId="291A595D" w:rsidR="00153CAE" w:rsidRDefault="00000000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Шаблон оформления титульного листа</w:t>
                            </w:r>
                          </w:p>
                          <w:p w14:paraId="45A6694E" w14:textId="77777777" w:rsidR="00153CAE" w:rsidRDefault="00153CAE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19EAE" id="Прямоугольник 1040" o:spid="_x0000_s1026" style="position:absolute;left:0;text-align:left;margin-left:26pt;margin-top:-45pt;width:414.75pt;height:37.0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" stroked="f">
                <v:textbox inset="2.53958mm,1.2694mm,2.53958mm,1.2694mm">
                  <w:txbxContent>
                    <w:p w14:paraId="38673DAF" w14:textId="77777777" w:rsidR="00153CAE" w:rsidRDefault="00000000">
                      <w:pPr>
                        <w:spacing w:line="240" w:lineRule="auto"/>
                        <w:ind w:left="0" w:hanging="2"/>
                        <w:jc w:val="center"/>
                      </w:pPr>
                      <w:r>
                        <w:rPr>
                          <w:rFonts w:eastAsia="Times New Roman" w:cs="Times New Roman"/>
                          <w:color w:val="000000"/>
                        </w:rPr>
                        <w:t>ПРИЛОЖЕНИЕ А</w:t>
                      </w:r>
                    </w:p>
                    <w:p w14:paraId="6BB62495" w14:textId="291A595D" w:rsidR="00153CAE" w:rsidRDefault="00000000">
                      <w:pPr>
                        <w:spacing w:line="240" w:lineRule="auto"/>
                        <w:ind w:left="0" w:hanging="2"/>
                        <w:jc w:val="center"/>
                      </w:pPr>
                      <w:r>
                        <w:rPr>
                          <w:rFonts w:eastAsia="Times New Roman" w:cs="Times New Roman"/>
                          <w:color w:val="000000"/>
                        </w:rPr>
                        <w:t>Шаблон оформления титульного листа</w:t>
                      </w:r>
                    </w:p>
                    <w:p w14:paraId="45A6694E" w14:textId="77777777" w:rsidR="00153CAE" w:rsidRDefault="00153CAE">
                      <w:pPr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B58FB86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Федеральное государственное автономное образовательное </w:t>
      </w:r>
    </w:p>
    <w:p w14:paraId="7FB62023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учреждение высшего образования</w:t>
      </w:r>
    </w:p>
    <w:p w14:paraId="08FBE477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Пермский национальный исследовательский политехнический университет</w:t>
      </w:r>
    </w:p>
    <w:p w14:paraId="4278658C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(ПНИПУ)</w:t>
      </w:r>
    </w:p>
    <w:p w14:paraId="1FDC8E2B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Times New Roman" w:cs="Times New Roman"/>
          <w:color w:val="000000"/>
        </w:rPr>
      </w:pPr>
    </w:p>
    <w:p w14:paraId="6B46C715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Times New Roman" w:cs="Times New Roman"/>
          <w:color w:val="000000"/>
        </w:rPr>
      </w:pPr>
    </w:p>
    <w:p w14:paraId="730D8BED" w14:textId="697DCB9C" w:rsidR="00153CAE" w:rsidRPr="0070471D" w:rsidRDefault="009A3D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Times New Roman" w:cs="Times New Roman"/>
          <w:color w:val="000000"/>
        </w:rPr>
      </w:pPr>
      <w:r w:rsidRPr="009A3D9B">
        <w:rPr>
          <w:rFonts w:eastAsia="Times New Roman" w:cs="Times New Roman"/>
          <w:color w:val="FF0000"/>
        </w:rPr>
        <w:t>Программа</w:t>
      </w:r>
      <w:r w:rsidRPr="0070471D">
        <w:rPr>
          <w:rFonts w:eastAsia="Times New Roman" w:cs="Times New Roman"/>
          <w:color w:val="FF0000"/>
        </w:rPr>
        <w:t>:</w:t>
      </w:r>
      <w:r w:rsidRPr="0070471D">
        <w:rPr>
          <w:rFonts w:eastAsia="Times New Roman" w:cs="Times New Roman"/>
          <w:color w:val="000000"/>
        </w:rPr>
        <w:t xml:space="preserve"> </w:t>
      </w:r>
      <w:r w:rsidR="0070471D" w:rsidRPr="0070471D">
        <w:rPr>
          <w:rFonts w:eastAsia="Times New Roman" w:cs="Times New Roman"/>
          <w:color w:val="000000"/>
        </w:rPr>
        <w:t xml:space="preserve"> </w:t>
      </w:r>
      <w:r w:rsidR="0070471D">
        <w:rPr>
          <w:rFonts w:eastAsia="Times New Roman" w:cs="Times New Roman"/>
          <w:color w:val="000000"/>
        </w:rPr>
        <w:t>___________________________________________________________________</w:t>
      </w:r>
      <w:r w:rsidR="0070471D" w:rsidRPr="0070471D">
        <w:rPr>
          <w:rFonts w:eastAsia="Times New Roman" w:cs="Times New Roman"/>
          <w:color w:val="000000"/>
        </w:rPr>
        <w:t xml:space="preserve">                                                              </w:t>
      </w:r>
    </w:p>
    <w:p w14:paraId="69BDF895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Times New Roman" w:cs="Times New Roman"/>
          <w:color w:val="000000"/>
        </w:rPr>
      </w:pPr>
    </w:p>
    <w:p w14:paraId="37F66524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Times New Roman" w:cs="Times New Roman"/>
          <w:color w:val="000000"/>
        </w:rPr>
      </w:pPr>
      <w:bookmarkStart w:id="18" w:name="bookmark=id.32hioqz" w:colFirst="0" w:colLast="0"/>
      <w:bookmarkEnd w:id="18"/>
    </w:p>
    <w:p w14:paraId="37EC0D20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Times New Roman" w:cs="Times New Roman"/>
          <w:color w:val="000000"/>
        </w:rPr>
      </w:pPr>
    </w:p>
    <w:p w14:paraId="3DCE361D" w14:textId="77777777" w:rsidR="009A3D9B" w:rsidRDefault="009A3D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Times New Roman" w:cs="Times New Roman"/>
          <w:color w:val="000000"/>
        </w:rPr>
      </w:pPr>
    </w:p>
    <w:p w14:paraId="0CF71FC4" w14:textId="77777777" w:rsidR="009A3D9B" w:rsidRDefault="009A3D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Times New Roman" w:cs="Times New Roman"/>
          <w:color w:val="000000"/>
        </w:rPr>
      </w:pPr>
    </w:p>
    <w:p w14:paraId="7919E4F9" w14:textId="77777777" w:rsidR="009A3D9B" w:rsidRDefault="009A3D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Times New Roman" w:cs="Times New Roman"/>
          <w:color w:val="000000"/>
        </w:rPr>
      </w:pPr>
    </w:p>
    <w:p w14:paraId="4453E95D" w14:textId="77777777" w:rsidR="009A3D9B" w:rsidRDefault="009A3D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Times New Roman" w:cs="Times New Roman"/>
          <w:color w:val="000000"/>
        </w:rPr>
      </w:pPr>
    </w:p>
    <w:p w14:paraId="1E57DE4F" w14:textId="77777777" w:rsidR="009A3D9B" w:rsidRDefault="009A3D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Times New Roman" w:cs="Times New Roman"/>
          <w:color w:val="000000"/>
        </w:rPr>
      </w:pPr>
    </w:p>
    <w:p w14:paraId="6C264277" w14:textId="77777777" w:rsidR="009A3D9B" w:rsidRDefault="009A3D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Times New Roman" w:cs="Times New Roman"/>
          <w:color w:val="000000"/>
        </w:rPr>
      </w:pPr>
    </w:p>
    <w:p w14:paraId="75C059E4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Times New Roman" w:cs="Times New Roman"/>
          <w:color w:val="000000"/>
        </w:rPr>
      </w:pPr>
    </w:p>
    <w:p w14:paraId="6F4574CA" w14:textId="3CF75C30" w:rsidR="00153CAE" w:rsidRDefault="009A3D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b/>
          <w:color w:val="000000"/>
          <w:sz w:val="32"/>
          <w:szCs w:val="32"/>
        </w:rPr>
        <w:t>ИТОГОВАЯ АТТЕСТАЦИОННАЯ РАБОТА</w:t>
      </w:r>
    </w:p>
    <w:p w14:paraId="569E580D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 соискание академической степени бакалавра</w:t>
      </w:r>
    </w:p>
    <w:p w14:paraId="13A4CF81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Times New Roman" w:cs="Times New Roman"/>
          <w:color w:val="000000"/>
        </w:rPr>
      </w:pPr>
    </w:p>
    <w:p w14:paraId="34B9471B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Times New Roman" w:cs="Times New Roman"/>
          <w:color w:val="000000"/>
        </w:rPr>
      </w:pPr>
      <w:bookmarkStart w:id="19" w:name="bookmark=id.41mghml" w:colFirst="0" w:colLast="0"/>
      <w:bookmarkEnd w:id="19"/>
      <w:r>
        <w:rPr>
          <w:rFonts w:eastAsia="Times New Roman" w:cs="Times New Roman"/>
          <w:color w:val="000000"/>
        </w:rPr>
        <w:t>на тему</w:t>
      </w:r>
    </w:p>
    <w:p w14:paraId="42E995F9" w14:textId="6BE8A817" w:rsidR="00153C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«</w:t>
      </w:r>
      <w:r>
        <w:rPr>
          <w:rFonts w:eastAsia="Times New Roman" w:cs="Times New Roman"/>
          <w:b/>
          <w:color w:val="FF0000"/>
          <w:sz w:val="28"/>
          <w:szCs w:val="28"/>
        </w:rPr>
        <w:t xml:space="preserve">Тема </w:t>
      </w:r>
      <w:r w:rsidR="009A3D9B">
        <w:rPr>
          <w:rFonts w:eastAsia="Times New Roman" w:cs="Times New Roman"/>
          <w:b/>
          <w:color w:val="FF0000"/>
          <w:sz w:val="28"/>
          <w:szCs w:val="28"/>
        </w:rPr>
        <w:t>ИА</w:t>
      </w:r>
      <w:r>
        <w:rPr>
          <w:rFonts w:eastAsia="Times New Roman" w:cs="Times New Roman"/>
          <w:b/>
          <w:color w:val="FF0000"/>
          <w:sz w:val="28"/>
          <w:szCs w:val="28"/>
        </w:rPr>
        <w:t>Р в полном соответствии с темой из приказа</w:t>
      </w:r>
      <w:r>
        <w:rPr>
          <w:rFonts w:eastAsia="Times New Roman" w:cs="Times New Roman"/>
          <w:b/>
          <w:color w:val="000000"/>
          <w:sz w:val="28"/>
          <w:szCs w:val="28"/>
        </w:rPr>
        <w:t>»</w:t>
      </w:r>
      <w:bookmarkStart w:id="20" w:name="bookmark=id.2grqrue" w:colFirst="0" w:colLast="0"/>
      <w:bookmarkEnd w:id="20"/>
    </w:p>
    <w:p w14:paraId="162B5005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Times New Roman" w:cs="Times New Roman"/>
          <w:color w:val="000000"/>
        </w:rPr>
      </w:pPr>
    </w:p>
    <w:p w14:paraId="16A98C23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Times New Roman" w:cs="Times New Roman"/>
          <w:color w:val="000000"/>
        </w:rPr>
      </w:pPr>
      <w:bookmarkStart w:id="21" w:name="bookmark=id.vx1227" w:colFirst="0" w:colLast="0"/>
      <w:bookmarkEnd w:id="21"/>
    </w:p>
    <w:tbl>
      <w:tblPr>
        <w:tblStyle w:val="affff1"/>
        <w:tblW w:w="95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130"/>
        <w:gridCol w:w="2806"/>
        <w:gridCol w:w="5634"/>
      </w:tblGrid>
      <w:tr w:rsidR="00153CAE" w14:paraId="798EFCF8" w14:textId="77777777">
        <w:tc>
          <w:tcPr>
            <w:tcW w:w="1130" w:type="dxa"/>
          </w:tcPr>
          <w:p w14:paraId="0171D6A9" w14:textId="3A9139E8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Студент: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</w:tcPr>
          <w:p w14:paraId="0744D0DD" w14:textId="77777777" w:rsidR="00153CAE" w:rsidRDefault="00153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Times New Roman" w:cs="Times New Roman"/>
                <w:color w:val="000000"/>
              </w:rPr>
            </w:pPr>
            <w:bookmarkStart w:id="22" w:name="bookmark=id.3fwokq0" w:colFirst="0" w:colLast="0"/>
            <w:bookmarkEnd w:id="22"/>
          </w:p>
        </w:tc>
        <w:tc>
          <w:tcPr>
            <w:tcW w:w="5634" w:type="dxa"/>
          </w:tcPr>
          <w:p w14:paraId="760D5BFD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FF0000"/>
              </w:rPr>
              <w:t>полные ФИО студента</w:t>
            </w:r>
          </w:p>
        </w:tc>
      </w:tr>
      <w:tr w:rsidR="00153CAE" w14:paraId="56FF7004" w14:textId="77777777">
        <w:tc>
          <w:tcPr>
            <w:tcW w:w="1130" w:type="dxa"/>
          </w:tcPr>
          <w:p w14:paraId="7D8BA8A8" w14:textId="77777777" w:rsidR="00153CAE" w:rsidRDefault="00153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806" w:type="dxa"/>
            <w:tcBorders>
              <w:top w:val="single" w:sz="4" w:space="0" w:color="000000"/>
            </w:tcBorders>
          </w:tcPr>
          <w:p w14:paraId="71D22AE4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5634" w:type="dxa"/>
          </w:tcPr>
          <w:p w14:paraId="26C46264" w14:textId="77777777" w:rsidR="00153CAE" w:rsidRDefault="00153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Times New Roman" w:cs="Times New Roman"/>
                <w:color w:val="000000"/>
              </w:rPr>
            </w:pPr>
          </w:p>
        </w:tc>
      </w:tr>
      <w:tr w:rsidR="00153CAE" w14:paraId="09A4640A" w14:textId="77777777">
        <w:tc>
          <w:tcPr>
            <w:tcW w:w="1130" w:type="dxa"/>
          </w:tcPr>
          <w:p w14:paraId="2079338E" w14:textId="34D5C7A1" w:rsidR="00153CAE" w:rsidRDefault="00153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40" w:type="dxa"/>
            <w:gridSpan w:val="2"/>
          </w:tcPr>
          <w:p w14:paraId="64BB89DA" w14:textId="57856DE5" w:rsidR="00153CAE" w:rsidRDefault="00153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eastAsia="Times New Roman" w:cs="Times New Roman"/>
                <w:color w:val="000000"/>
              </w:rPr>
            </w:pPr>
          </w:p>
        </w:tc>
      </w:tr>
    </w:tbl>
    <w:tbl>
      <w:tblPr>
        <w:tblW w:w="967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238"/>
        <w:gridCol w:w="2806"/>
        <w:gridCol w:w="5634"/>
      </w:tblGrid>
      <w:tr w:rsidR="009A3D9B" w14:paraId="439DC322" w14:textId="77777777" w:rsidTr="009A3D9B">
        <w:tc>
          <w:tcPr>
            <w:tcW w:w="1238" w:type="dxa"/>
          </w:tcPr>
          <w:p w14:paraId="736A3E30" w14:textId="77777777" w:rsidR="009A3D9B" w:rsidRDefault="009A3D9B" w:rsidP="00A03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Студент: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</w:tcPr>
          <w:p w14:paraId="4DE0B5D7" w14:textId="77777777" w:rsidR="009A3D9B" w:rsidRDefault="009A3D9B" w:rsidP="00A03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5634" w:type="dxa"/>
          </w:tcPr>
          <w:p w14:paraId="40ACE36E" w14:textId="77777777" w:rsidR="009A3D9B" w:rsidRDefault="009A3D9B" w:rsidP="00A03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FF0000"/>
              </w:rPr>
              <w:t>полные ФИО студента</w:t>
            </w:r>
          </w:p>
        </w:tc>
      </w:tr>
      <w:tr w:rsidR="009A3D9B" w14:paraId="32A27676" w14:textId="77777777" w:rsidTr="009A3D9B">
        <w:tc>
          <w:tcPr>
            <w:tcW w:w="1238" w:type="dxa"/>
          </w:tcPr>
          <w:p w14:paraId="1653D6D5" w14:textId="77777777" w:rsidR="009A3D9B" w:rsidRDefault="009A3D9B" w:rsidP="00A03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806" w:type="dxa"/>
            <w:tcBorders>
              <w:top w:val="single" w:sz="4" w:space="0" w:color="000000"/>
            </w:tcBorders>
          </w:tcPr>
          <w:p w14:paraId="296556F0" w14:textId="77777777" w:rsidR="009A3D9B" w:rsidRDefault="009A3D9B" w:rsidP="00A03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5634" w:type="dxa"/>
          </w:tcPr>
          <w:p w14:paraId="2FC4F973" w14:textId="77777777" w:rsidR="009A3D9B" w:rsidRDefault="009A3D9B" w:rsidP="00A03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Times New Roman" w:cs="Times New Roman"/>
                <w:color w:val="000000"/>
              </w:rPr>
            </w:pPr>
          </w:p>
        </w:tc>
      </w:tr>
    </w:tbl>
    <w:p w14:paraId="029E8012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Times New Roman" w:cs="Times New Roman"/>
          <w:color w:val="000000"/>
        </w:rPr>
      </w:pPr>
    </w:p>
    <w:p w14:paraId="15A3DB01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Состав ВКР:</w:t>
      </w:r>
    </w:p>
    <w:p w14:paraId="4A156C23" w14:textId="77777777" w:rsidR="00153CA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40" w:lineRule="auto"/>
        <w:ind w:left="0" w:hanging="2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Пояснительная записка на ____ стр.</w:t>
      </w:r>
    </w:p>
    <w:p w14:paraId="32E26317" w14:textId="77777777" w:rsidR="00153CA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40" w:lineRule="auto"/>
        <w:ind w:left="0" w:hanging="2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Приложения на ____ стр.</w:t>
      </w:r>
    </w:p>
    <w:p w14:paraId="3200442B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40" w:lineRule="auto"/>
        <w:ind w:left="0" w:hanging="2"/>
        <w:jc w:val="left"/>
        <w:rPr>
          <w:rFonts w:eastAsia="Times New Roman" w:cs="Times New Roman"/>
          <w:color w:val="000000"/>
        </w:rPr>
      </w:pPr>
    </w:p>
    <w:p w14:paraId="4F440527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40" w:lineRule="auto"/>
        <w:ind w:left="0" w:hanging="2"/>
        <w:rPr>
          <w:rFonts w:eastAsia="Times New Roman" w:cs="Times New Roman"/>
          <w:color w:val="000000"/>
        </w:rPr>
      </w:pPr>
      <w:bookmarkStart w:id="23" w:name="bookmark=id.1v1yuxt" w:colFirst="0" w:colLast="0"/>
      <w:bookmarkEnd w:id="23"/>
    </w:p>
    <w:tbl>
      <w:tblPr>
        <w:tblStyle w:val="affff2"/>
        <w:tblW w:w="946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375"/>
        <w:gridCol w:w="2977"/>
        <w:gridCol w:w="4111"/>
      </w:tblGrid>
      <w:tr w:rsidR="00153CAE" w14:paraId="76CA36B5" w14:textId="77777777">
        <w:tc>
          <w:tcPr>
            <w:tcW w:w="2375" w:type="dxa"/>
            <w:vMerge w:val="restart"/>
          </w:tcPr>
          <w:p w14:paraId="7F8699B5" w14:textId="441CC84C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Руководитель </w:t>
            </w:r>
            <w:r w:rsidR="009A3D9B">
              <w:rPr>
                <w:rFonts w:eastAsia="Times New Roman" w:cs="Times New Roman"/>
                <w:color w:val="000000"/>
              </w:rPr>
              <w:t>программы</w:t>
            </w:r>
            <w:r>
              <w:rPr>
                <w:rFonts w:eastAsia="Times New Roman" w:cs="Times New Roman"/>
                <w:color w:val="000000"/>
              </w:rPr>
              <w:t>:</w:t>
            </w:r>
          </w:p>
          <w:p w14:paraId="69C3AE36" w14:textId="77777777" w:rsidR="00153CAE" w:rsidRDefault="00153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14:paraId="12FF3865" w14:textId="77777777" w:rsidR="00153CAE" w:rsidRDefault="00153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642327F2" w14:textId="77777777" w:rsidR="00153CAE" w:rsidRDefault="00153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11" w:type="dxa"/>
            <w:vMerge w:val="restart"/>
          </w:tcPr>
          <w:p w14:paraId="3F3E3AAF" w14:textId="77777777" w:rsidR="009A3D9B" w:rsidRPr="009A3D9B" w:rsidRDefault="009A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6"/>
              </w:tabs>
              <w:spacing w:line="240" w:lineRule="auto"/>
              <w:ind w:left="0" w:hanging="2"/>
              <w:rPr>
                <w:rFonts w:eastAsia="Times New Roman" w:cs="Times New Roman"/>
              </w:rPr>
            </w:pPr>
            <w:r w:rsidRPr="009A3D9B">
              <w:rPr>
                <w:rFonts w:eastAsia="Times New Roman" w:cs="Times New Roman"/>
              </w:rPr>
              <w:t xml:space="preserve">к.т.н., доцент кафедры ИТАС </w:t>
            </w:r>
          </w:p>
          <w:p w14:paraId="33C06407" w14:textId="001EF8DF" w:rsidR="00153CAE" w:rsidRDefault="009A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6"/>
              </w:tabs>
              <w:spacing w:line="240" w:lineRule="auto"/>
              <w:ind w:left="0" w:hanging="2"/>
              <w:rPr>
                <w:rFonts w:eastAsia="Times New Roman" w:cs="Times New Roman"/>
                <w:color w:val="000000"/>
              </w:rPr>
            </w:pPr>
            <w:r w:rsidRPr="009A3D9B">
              <w:rPr>
                <w:rFonts w:eastAsia="Times New Roman" w:cs="Times New Roman"/>
              </w:rPr>
              <w:t>Д.В. Япуллин</w:t>
            </w:r>
          </w:p>
        </w:tc>
      </w:tr>
      <w:tr w:rsidR="00153CAE" w14:paraId="4FA89784" w14:textId="77777777">
        <w:tc>
          <w:tcPr>
            <w:tcW w:w="2375" w:type="dxa"/>
            <w:vMerge/>
          </w:tcPr>
          <w:p w14:paraId="46A1B99C" w14:textId="77777777" w:rsidR="00153CAE" w:rsidRDefault="00153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000000"/>
            </w:tcBorders>
          </w:tcPr>
          <w:p w14:paraId="455A7940" w14:textId="77777777" w:rsidR="00153C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4111" w:type="dxa"/>
            <w:vMerge/>
          </w:tcPr>
          <w:p w14:paraId="3AEA7573" w14:textId="77777777" w:rsidR="00153CAE" w:rsidRDefault="00153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83C65BE" w14:textId="77777777" w:rsidR="009A3D9B" w:rsidRDefault="009A3D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Times New Roman" w:cs="Times New Roman"/>
          <w:color w:val="000000"/>
        </w:rPr>
      </w:pPr>
    </w:p>
    <w:p w14:paraId="53D4CCE8" w14:textId="77777777" w:rsidR="009A3D9B" w:rsidRDefault="009A3D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Times New Roman" w:cs="Times New Roman"/>
          <w:color w:val="000000"/>
        </w:rPr>
      </w:pPr>
    </w:p>
    <w:p w14:paraId="2D1A8D97" w14:textId="77777777" w:rsidR="009A3D9B" w:rsidRDefault="009A3D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Times New Roman" w:cs="Times New Roman"/>
          <w:color w:val="000000"/>
        </w:rPr>
      </w:pPr>
    </w:p>
    <w:p w14:paraId="7143CEE7" w14:textId="77777777" w:rsidR="009A3D9B" w:rsidRDefault="009A3D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Times New Roman" w:cs="Times New Roman"/>
          <w:color w:val="000000"/>
        </w:rPr>
      </w:pPr>
    </w:p>
    <w:p w14:paraId="3BC89F26" w14:textId="77777777" w:rsidR="009A3D9B" w:rsidRDefault="009A3D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Times New Roman" w:cs="Times New Roman"/>
          <w:color w:val="000000"/>
        </w:rPr>
      </w:pPr>
    </w:p>
    <w:p w14:paraId="5E2A1B9B" w14:textId="77777777" w:rsidR="009A3D9B" w:rsidRDefault="009A3D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Times New Roman" w:cs="Times New Roman"/>
          <w:color w:val="000000"/>
        </w:rPr>
      </w:pPr>
    </w:p>
    <w:p w14:paraId="7F79B410" w14:textId="77777777" w:rsidR="009A3D9B" w:rsidRDefault="009A3D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Times New Roman" w:cs="Times New Roman"/>
          <w:color w:val="000000"/>
        </w:rPr>
      </w:pPr>
    </w:p>
    <w:p w14:paraId="75B767B6" w14:textId="77777777" w:rsidR="009A3D9B" w:rsidRDefault="009A3D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Times New Roman" w:cs="Times New Roman"/>
          <w:color w:val="000000"/>
        </w:rPr>
      </w:pPr>
    </w:p>
    <w:p w14:paraId="1EA27A20" w14:textId="77777777" w:rsidR="009A3D9B" w:rsidRDefault="009A3D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Times New Roman" w:cs="Times New Roman"/>
          <w:color w:val="000000"/>
        </w:rPr>
      </w:pPr>
    </w:p>
    <w:p w14:paraId="15649085" w14:textId="77777777" w:rsidR="009A3D9B" w:rsidRDefault="009A3D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Times New Roman" w:cs="Times New Roman"/>
          <w:color w:val="000000"/>
        </w:rPr>
      </w:pPr>
    </w:p>
    <w:p w14:paraId="48EBA203" w14:textId="77777777" w:rsidR="009A3D9B" w:rsidRDefault="009A3D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Times New Roman" w:cs="Times New Roman"/>
          <w:color w:val="000000"/>
        </w:rPr>
      </w:pPr>
    </w:p>
    <w:p w14:paraId="6667BAF2" w14:textId="109861F6" w:rsidR="0070471D" w:rsidRDefault="00000000" w:rsidP="007047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Пермь — 202</w:t>
      </w:r>
      <w:bookmarkStart w:id="24" w:name="bookmark=id.2u6wntf" w:colFirst="0" w:colLast="0"/>
      <w:bookmarkEnd w:id="24"/>
      <w:r w:rsidR="009A3D9B">
        <w:rPr>
          <w:rFonts w:eastAsia="Times New Roman" w:cs="Times New Roman"/>
          <w:color w:val="000000"/>
        </w:rPr>
        <w:t>4</w:t>
      </w:r>
      <w:r>
        <w:br w:type="page"/>
      </w:r>
    </w:p>
    <w:p w14:paraId="07A88F5A" w14:textId="481D5B95" w:rsidR="00153CAE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00" w:line="240" w:lineRule="auto"/>
        <w:ind w:left="0" w:hanging="2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 xml:space="preserve">ПРИЛОЖЕНИЕ </w:t>
      </w:r>
      <w:r w:rsidR="0070471D">
        <w:rPr>
          <w:rFonts w:eastAsia="Times New Roman" w:cs="Times New Roman"/>
          <w:color w:val="000000"/>
        </w:rPr>
        <w:t>Б</w:t>
      </w:r>
      <w:r>
        <w:rPr>
          <w:rFonts w:eastAsia="Times New Roman" w:cs="Times New Roman"/>
          <w:color w:val="000000"/>
        </w:rPr>
        <w:br/>
        <w:t>Пример оформления условных обозначений и сокращений</w:t>
      </w:r>
    </w:p>
    <w:p w14:paraId="6890317B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A/D (АЦП) – Analog-to-Digital, аналогово-цифровой преобразователь.</w:t>
      </w:r>
    </w:p>
    <w:p w14:paraId="7EC727F4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ARM – Advanced RISC Machines, название семейства микропроцессорных ядер.</w:t>
      </w:r>
    </w:p>
    <w:p w14:paraId="3954A78A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CMOS (КМОП) – Complementary-symmetry/Metal-Oxide Semiconductor, комплементарная логика на транзисторах металл-оксид-полупроводник. </w:t>
      </w:r>
    </w:p>
    <w:p w14:paraId="7FAC222F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EEPROM – Electrically Erasable Programmable Read-Only Memory, электрически стираемое перепрограммируемое постоянное запоминающее устройство.</w:t>
      </w:r>
    </w:p>
    <w:p w14:paraId="09A8691A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ISO (ИСО) – International Organization for Standardization, международная организация по стандартизации. </w:t>
      </w:r>
    </w:p>
    <w:p w14:paraId="1CD4C006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SCADA – Supervisory Control And Data Acquisition, диспетчерское управление и сбор данных. </w:t>
      </w:r>
    </w:p>
    <w:p w14:paraId="28D754C9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USB – Universal Serial Bus, универсальная последовательная шина.</w:t>
      </w:r>
    </w:p>
    <w:p w14:paraId="67DC7C1B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МАИ – метод анализа иерархий.</w:t>
      </w:r>
    </w:p>
    <w:p w14:paraId="109216E4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МК – микроконтроллер.</w:t>
      </w:r>
    </w:p>
    <w:p w14:paraId="4F84DEB3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ОС – операционная система. </w:t>
      </w:r>
    </w:p>
    <w:p w14:paraId="376069DF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ПК – персональный компьютер. </w:t>
      </w:r>
    </w:p>
    <w:p w14:paraId="08CA589F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ПУ – периферийное устройство.</w:t>
      </w:r>
    </w:p>
    <w:p w14:paraId="55B67F9C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ТК – тренажерный комплекс. </w:t>
      </w:r>
    </w:p>
    <w:p w14:paraId="554A782F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bookmarkStart w:id="25" w:name="_heading=h.37m2jsg" w:colFirst="0" w:colLast="0"/>
      <w:bookmarkEnd w:id="25"/>
    </w:p>
    <w:p w14:paraId="24F18E39" w14:textId="4D70C931" w:rsidR="00153CAE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00" w:line="240" w:lineRule="auto"/>
        <w:ind w:left="0" w:hanging="2"/>
        <w:jc w:val="center"/>
        <w:rPr>
          <w:rFonts w:eastAsia="Times New Roman" w:cs="Times New Roman"/>
          <w:color w:val="000000"/>
        </w:rPr>
      </w:pPr>
      <w:r>
        <w:br w:type="page"/>
      </w:r>
      <w:r>
        <w:rPr>
          <w:rFonts w:eastAsia="Times New Roman" w:cs="Times New Roman"/>
          <w:color w:val="000000"/>
        </w:rPr>
        <w:lastRenderedPageBreak/>
        <w:t xml:space="preserve">ПРИЛОЖЕНИЕ </w:t>
      </w:r>
      <w:r w:rsidR="0070471D">
        <w:rPr>
          <w:rFonts w:eastAsia="Times New Roman" w:cs="Times New Roman"/>
          <w:color w:val="000000"/>
        </w:rPr>
        <w:t>В</w:t>
      </w:r>
      <w:r>
        <w:rPr>
          <w:rFonts w:eastAsia="Times New Roman" w:cs="Times New Roman"/>
          <w:color w:val="000000"/>
        </w:rPr>
        <w:br/>
        <w:t>Пример введения</w:t>
      </w:r>
    </w:p>
    <w:p w14:paraId="61E9F0CE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</w:rPr>
        <w:t>Актуальность темы.</w:t>
      </w:r>
      <w:r>
        <w:rPr>
          <w:rFonts w:eastAsia="Times New Roman" w:cs="Times New Roman"/>
          <w:color w:val="000000"/>
        </w:rPr>
        <w:t xml:space="preserve"> Современные производственные предприятия используют в своей деятельности  информационные системы (ИС) планирования, учета, анализа и пр. Ввиду специфики и сложности промышленного производства, автоматизация производственных процессов, критичных для функционирования предприятия, востребована и актуальна. Поскольку создание единой ИС, удовлетворяющей запросы не только производства, но и руководства, задача практически нерешаемая, количество используемых систем на предприятии постоянно растет.</w:t>
      </w:r>
      <w:r>
        <w:rPr>
          <w:rFonts w:eastAsia="Times New Roman" w:cs="Times New Roman"/>
          <w:color w:val="000000"/>
          <w:highlight w:val="white"/>
        </w:rPr>
        <w:t xml:space="preserve"> </w:t>
      </w:r>
      <w:r>
        <w:rPr>
          <w:rFonts w:eastAsia="Times New Roman" w:cs="Times New Roman"/>
          <w:color w:val="000000"/>
        </w:rPr>
        <w:t xml:space="preserve">Некоторые из таких информационных систем разработаны своими силами или посредствам аутсорсинговых организаций, некоторые приобретены как готовое решение для решения узкого круга специализированных задач. </w:t>
      </w:r>
    </w:p>
    <w:p w14:paraId="66C7EF57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ИС предприятия часто обрабатываются одинаковые данные — начиная со справочников и классификаторов. Обычны ситуации, когда в рамках одного бизнес-процесса задействованы гетерогенные (разнородные) информационные системы. Многие информационные системы изначально ориентированы на получение информации из других приложений и баз данных [3]. Взаимодействие между такого рода системами может быть затруднено из-за несопоставимости формата данных, которыми они оперируют, а также возможной доработки тех или иных систем. Вследствие всего этого автоматизация предприятия носит «лоскутный» характер, из чего следует невозможность и обоснованность планирования деятельности предприятия и его финансовых результатов. Результатом такой автоматизации является низкая эффективность работы составляющих информационной среды предприятия, увеличение затрат на поддержку, эксплуатацию и развитие, невозможность обеспечить требуемую информационно-учетную и аналитическую поддержку бизнес-процессов на должном уровне и в срок. Именно поэтому у руководства компаний все чаще возникает задача интеграции</w:t>
      </w:r>
      <w:r>
        <w:rPr>
          <w:rFonts w:eastAsia="Times New Roman" w:cs="Times New Roman"/>
          <w:i/>
          <w:color w:val="000000"/>
        </w:rPr>
        <w:t xml:space="preserve"> </w:t>
      </w:r>
      <w:r>
        <w:rPr>
          <w:rFonts w:eastAsia="Times New Roman" w:cs="Times New Roman"/>
          <w:color w:val="000000"/>
        </w:rPr>
        <w:t>существующих на предприятии «лоскутных» программных продуктов в единую (комплексную, интегрированную) корпоративную информационную систему (КИС).</w:t>
      </w:r>
    </w:p>
    <w:p w14:paraId="1F35DB03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</w:rPr>
        <w:t xml:space="preserve">Научная новизна </w:t>
      </w:r>
      <w:r>
        <w:rPr>
          <w:rFonts w:eastAsia="Times New Roman" w:cs="Times New Roman"/>
          <w:color w:val="000000"/>
        </w:rPr>
        <w:t>диссертационной</w:t>
      </w:r>
      <w:r>
        <w:rPr>
          <w:rFonts w:eastAsia="Times New Roman" w:cs="Times New Roman"/>
          <w:b/>
          <w:color w:val="000000"/>
        </w:rPr>
        <w:t xml:space="preserve"> </w:t>
      </w:r>
      <w:r>
        <w:rPr>
          <w:rFonts w:eastAsia="Times New Roman" w:cs="Times New Roman"/>
          <w:color w:val="000000"/>
        </w:rPr>
        <w:t>работы заключается в интеграции системы фигурного раскроя листового материала с информационной системой промышленного предприятия как бизнес-процесса и разработке подхода к интеграции систем.</w:t>
      </w:r>
    </w:p>
    <w:p w14:paraId="701FC5F9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Интегрированная КИС позволит:</w:t>
      </w:r>
    </w:p>
    <w:p w14:paraId="0DFAD107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сохранить ранее сделанные инвестиции, временные и финансовые затраты на поддержку и развитие информационного пространства предприятия;</w:t>
      </w:r>
    </w:p>
    <w:p w14:paraId="6A31BED9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использовать для решения конкретных задач наиболее эффективные системы отдельных производителей;</w:t>
      </w:r>
    </w:p>
    <w:p w14:paraId="11738BB6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легко расширять и развивать отдельные возможности существующих информационных систем с уже накопленными в них данными [3].</w:t>
      </w:r>
    </w:p>
    <w:p w14:paraId="18C388C8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</w:rPr>
        <w:t xml:space="preserve">Объектом исследования </w:t>
      </w:r>
      <w:r>
        <w:rPr>
          <w:rFonts w:eastAsia="Times New Roman" w:cs="Times New Roman"/>
          <w:color w:val="000000"/>
        </w:rPr>
        <w:t xml:space="preserve">ВКР является процесс интеграции программного комплекса фигурного раскроя листового материала с информационной системой предприятия. </w:t>
      </w:r>
    </w:p>
    <w:p w14:paraId="206314F5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</w:rPr>
        <w:t xml:space="preserve">Предметом исследования </w:t>
      </w:r>
      <w:r>
        <w:rPr>
          <w:rFonts w:eastAsia="Times New Roman" w:cs="Times New Roman"/>
          <w:color w:val="000000"/>
        </w:rPr>
        <w:t>является интеграция комплекса фигурного раскроя листового материала с информационной системой предприятия.</w:t>
      </w:r>
    </w:p>
    <w:p w14:paraId="1427CC9B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</w:rPr>
        <w:t xml:space="preserve">Цель работы </w:t>
      </w:r>
      <w:r>
        <w:rPr>
          <w:rFonts w:eastAsia="Times New Roman" w:cs="Times New Roman"/>
          <w:color w:val="000000"/>
        </w:rPr>
        <w:t>заключается в</w:t>
      </w:r>
      <w:r>
        <w:rPr>
          <w:rFonts w:eastAsia="Times New Roman" w:cs="Times New Roman"/>
          <w:b/>
          <w:color w:val="000000"/>
        </w:rPr>
        <w:t xml:space="preserve"> </w:t>
      </w:r>
      <w:r>
        <w:rPr>
          <w:rFonts w:eastAsia="Times New Roman" w:cs="Times New Roman"/>
          <w:color w:val="000000"/>
        </w:rPr>
        <w:t>разработке методики интеграции программного комплекса фигурного раскроя листового материала с информационной системой предприятия.</w:t>
      </w:r>
    </w:p>
    <w:p w14:paraId="55E1025E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</w:rPr>
        <w:t xml:space="preserve">Задачи исследования. </w:t>
      </w:r>
      <w:r>
        <w:rPr>
          <w:rFonts w:eastAsia="Times New Roman" w:cs="Times New Roman"/>
          <w:color w:val="000000"/>
        </w:rPr>
        <w:t>Для достижения поставленной цели сформированы следующие задачи:</w:t>
      </w:r>
    </w:p>
    <w:p w14:paraId="3424A27F" w14:textId="77777777" w:rsidR="00153CAE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исследовать методы и классификацию интеграции данных;</w:t>
      </w:r>
    </w:p>
    <w:p w14:paraId="7C7AAD83" w14:textId="77777777" w:rsidR="00153CA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исследовать задачи раскроя-упаковки;</w:t>
      </w:r>
    </w:p>
    <w:p w14:paraId="095F7075" w14:textId="77777777" w:rsidR="00153CA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исследовать информационную систему предприятия;</w:t>
      </w:r>
    </w:p>
    <w:p w14:paraId="2D69E157" w14:textId="77777777" w:rsidR="00153CA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разработать бизнес-процесс интеграции программного комплекса фигурного раскроя листового материала с информационной системой предприятия;</w:t>
      </w:r>
    </w:p>
    <w:p w14:paraId="51F6A038" w14:textId="77777777" w:rsidR="00153CA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разработать методику интеграции программного комплекса фигурного раскроя листового материала с информационной системой предприятия.</w:t>
      </w:r>
    </w:p>
    <w:p w14:paraId="7D6D6778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</w:rPr>
        <w:t xml:space="preserve">Практическая значимость </w:t>
      </w:r>
      <w:r>
        <w:rPr>
          <w:rFonts w:eastAsia="Times New Roman" w:cs="Times New Roman"/>
          <w:color w:val="000000"/>
        </w:rPr>
        <w:t>заключается в получении механизма интеграции разработанного программного комплекса фигурного раскроя листового материала с информационными системами промышленного предприятия в рамках договора №221/2011/372 от 06 октября 2011 г.</w:t>
      </w:r>
    </w:p>
    <w:p w14:paraId="692772B5" w14:textId="77777777" w:rsidR="00153CAE" w:rsidRDefault="00153CA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bookmarkStart w:id="26" w:name="_heading=h.1mrcu09" w:colFirst="0" w:colLast="0"/>
      <w:bookmarkEnd w:id="26"/>
    </w:p>
    <w:p w14:paraId="29687D5F" w14:textId="77EDD7AE" w:rsidR="00153CAE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984"/>
        </w:tabs>
        <w:spacing w:after="200" w:line="240" w:lineRule="auto"/>
        <w:ind w:left="0" w:hanging="2"/>
        <w:jc w:val="center"/>
        <w:rPr>
          <w:rFonts w:eastAsia="Times New Roman" w:cs="Times New Roman"/>
          <w:color w:val="000000"/>
        </w:rPr>
      </w:pPr>
      <w:r>
        <w:br w:type="page"/>
      </w:r>
      <w:r>
        <w:rPr>
          <w:rFonts w:eastAsia="Times New Roman" w:cs="Times New Roman"/>
          <w:color w:val="000000"/>
        </w:rPr>
        <w:lastRenderedPageBreak/>
        <w:t xml:space="preserve">ПРИЛОЖЕНИЕ </w:t>
      </w:r>
      <w:r w:rsidR="0070471D">
        <w:rPr>
          <w:rFonts w:eastAsia="Times New Roman" w:cs="Times New Roman"/>
          <w:color w:val="000000"/>
        </w:rPr>
        <w:t>Г</w:t>
      </w:r>
      <w:r>
        <w:rPr>
          <w:rFonts w:eastAsia="Times New Roman" w:cs="Times New Roman"/>
          <w:color w:val="000000"/>
        </w:rPr>
        <w:br/>
        <w:t>Пример заключения</w:t>
      </w:r>
    </w:p>
    <w:p w14:paraId="289E6367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ходе выполнения выпускной квалификационной работы были получены следующие результаты:</w:t>
      </w:r>
    </w:p>
    <w:p w14:paraId="5F58419B" w14:textId="77777777" w:rsidR="00153CAE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исследованы методы и способы интеграции информационных систем, </w:t>
      </w:r>
    </w:p>
    <w:p w14:paraId="57D9B352" w14:textId="77777777" w:rsidR="00153CA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исследована предметная область раскроя-упаковки материала для знакомства со спецификой работы промышленного предприятия и понимания особенностей интеграции таких систем в информационную среду предприятия;</w:t>
      </w:r>
    </w:p>
    <w:p w14:paraId="55C12CBA" w14:textId="77777777" w:rsidR="00153CA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исследованы информационные системы промышленного предприятия, в бизнес-процесс производства которого входит фигурный раскрой листового материала;</w:t>
      </w:r>
    </w:p>
    <w:p w14:paraId="6EDDB089" w14:textId="77777777" w:rsidR="00153CA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разработаны структурные схемы взаимодействия информационных систем промышленного предприятия AS-IS и TO-BE;</w:t>
      </w:r>
    </w:p>
    <w:p w14:paraId="49CA7739" w14:textId="77777777" w:rsidR="00153CA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разработаны функциональные модели бизнес-процесса взаимодействия информационных систем предприятий и программным комплексом фигурного раскроя листового материала «Itas Nesting»;</w:t>
      </w:r>
    </w:p>
    <w:p w14:paraId="774C9E7E" w14:textId="77777777" w:rsidR="00153CA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разработаны событийные цепочки процессов (EPC-диаграммы) для описания бизнес-процесса интеграции «Itas Nesting» и информационных систем промышленного предприятия в контексте «событие-функция»;</w:t>
      </w:r>
    </w:p>
    <w:p w14:paraId="51695157" w14:textId="77777777" w:rsidR="00153CA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исследована модель базы данных «СТК», разработан программный модуль интеграции данных с «СТК», реализованный по принципу «извлечь, преобразовать и загрузить» (ETL);</w:t>
      </w:r>
    </w:p>
    <w:p w14:paraId="50626353" w14:textId="77777777" w:rsidR="00153CA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разработана методика интеграции программного комплекса фигурного раскроя листового материала с информационными системами предприятия.</w:t>
      </w:r>
    </w:p>
    <w:p w14:paraId="6989567E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Таким образом, цель и задачи диссертационной работы магистра выполнены в полном объеме.</w:t>
      </w:r>
    </w:p>
    <w:p w14:paraId="54C81CD4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Данный отчет, отражающий основные результаты в ходе выполнения выпускной квалификационной работы, выполнен в соответствии с ГОСТ 7.32-2001. Структура и состав представленного отчета соответствует требованиям, предъявляемым к документации по магистерским диссертациям кафедры «Информационные технологии и автоматизированные системы» Пермского национального исследовательского политехнического университета. </w:t>
      </w:r>
    </w:p>
    <w:p w14:paraId="1C06D0ED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bookmarkStart w:id="27" w:name="_heading=h.46r0co2" w:colFirst="0" w:colLast="0"/>
      <w:bookmarkEnd w:id="27"/>
      <w:r>
        <w:rPr>
          <w:rFonts w:eastAsia="Times New Roman" w:cs="Times New Roman"/>
          <w:color w:val="000000"/>
        </w:rPr>
        <w:t>Говоря о перспективах, следует отметить, что планируется реализация интеграции программного комплекса фигурного раскроя листового материала с системой управления инженерными данными и жизненным циклом изделия «Лоцман: PLM».</w:t>
      </w:r>
    </w:p>
    <w:p w14:paraId="4C89DAC1" w14:textId="46F71C79" w:rsidR="00153CAE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00" w:line="240" w:lineRule="auto"/>
        <w:ind w:left="0" w:hanging="2"/>
        <w:jc w:val="center"/>
        <w:rPr>
          <w:rFonts w:eastAsia="Times New Roman" w:cs="Times New Roman"/>
          <w:color w:val="000000"/>
        </w:rPr>
      </w:pPr>
      <w:r>
        <w:br w:type="page"/>
      </w:r>
      <w:r>
        <w:rPr>
          <w:rFonts w:eastAsia="Times New Roman" w:cs="Times New Roman"/>
          <w:color w:val="000000"/>
        </w:rPr>
        <w:lastRenderedPageBreak/>
        <w:t xml:space="preserve">ПРИЛОЖЕНИЕ </w:t>
      </w:r>
      <w:r w:rsidR="0070471D">
        <w:rPr>
          <w:rFonts w:eastAsia="Times New Roman" w:cs="Times New Roman"/>
          <w:color w:val="000000"/>
        </w:rPr>
        <w:t>Д</w:t>
      </w:r>
      <w:r>
        <w:rPr>
          <w:rFonts w:eastAsia="Times New Roman" w:cs="Times New Roman"/>
          <w:color w:val="000000"/>
        </w:rPr>
        <w:br/>
        <w:t>Оформление списка использованных источников</w:t>
      </w:r>
    </w:p>
    <w:p w14:paraId="5F9A02F7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Список должен содержать сведения об источниках, использованных при составлении отчета. Сведения об источниках приводятся в соответствии с требованиями ГОСТ 7.1. Ниже приводятся примеры наиболее часто используемые шаблоны.</w:t>
      </w:r>
    </w:p>
    <w:p w14:paraId="3270AA4D" w14:textId="77777777" w:rsidR="00153CAE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Ссылка на книги одного автора.</w:t>
      </w:r>
    </w:p>
    <w:p w14:paraId="27422D62" w14:textId="77777777" w:rsidR="00153CAE" w:rsidRPr="00B23B57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</w:rPr>
        <w:t>Асонов Н.Р. Практикум по микробиологии. М</w:t>
      </w:r>
      <w:r w:rsidRPr="00B23B57">
        <w:rPr>
          <w:rFonts w:eastAsia="Times New Roman" w:cs="Times New Roman"/>
          <w:color w:val="000000"/>
          <w:lang w:val="en-US"/>
        </w:rPr>
        <w:t xml:space="preserve">.: </w:t>
      </w:r>
      <w:r>
        <w:rPr>
          <w:rFonts w:eastAsia="Times New Roman" w:cs="Times New Roman"/>
          <w:color w:val="000000"/>
        </w:rPr>
        <w:t>Наука</w:t>
      </w:r>
      <w:r w:rsidRPr="00B23B57">
        <w:rPr>
          <w:rFonts w:eastAsia="Times New Roman" w:cs="Times New Roman"/>
          <w:color w:val="000000"/>
          <w:lang w:val="en-US"/>
        </w:rPr>
        <w:t xml:space="preserve">, 1975. 160 </w:t>
      </w:r>
      <w:r>
        <w:rPr>
          <w:rFonts w:eastAsia="Times New Roman" w:cs="Times New Roman"/>
          <w:color w:val="000000"/>
        </w:rPr>
        <w:t>с</w:t>
      </w:r>
      <w:r w:rsidRPr="00B23B57">
        <w:rPr>
          <w:rFonts w:eastAsia="Times New Roman" w:cs="Times New Roman"/>
          <w:color w:val="000000"/>
          <w:lang w:val="en-US"/>
        </w:rPr>
        <w:t>.</w:t>
      </w:r>
    </w:p>
    <w:p w14:paraId="30D3C12C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 w:rsidRPr="00B23B57">
        <w:rPr>
          <w:rFonts w:eastAsia="Times New Roman" w:cs="Times New Roman"/>
          <w:color w:val="000000"/>
          <w:lang w:val="en-US"/>
        </w:rPr>
        <w:t xml:space="preserve">Eckhouse R.N. Minicomputer systems. Organization, programming and application. New York: NY Press, 1979. </w:t>
      </w:r>
      <w:r>
        <w:rPr>
          <w:rFonts w:eastAsia="Times New Roman" w:cs="Times New Roman"/>
          <w:color w:val="000000"/>
        </w:rPr>
        <w:t>491 p.</w:t>
      </w:r>
    </w:p>
    <w:p w14:paraId="46A69425" w14:textId="77777777" w:rsidR="00153CAE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Книги двух или трех авторов.</w:t>
      </w:r>
    </w:p>
    <w:p w14:paraId="7F8E1D23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Захаров А.Б., Захарова Т.К. Как написать и защитить диссертацию: учеб. пособие. 3-е изд. СПб.: Питер, 2004. 157 с. (Высшее профессиональное образование. Языкознание).</w:t>
      </w:r>
    </w:p>
    <w:p w14:paraId="0A00D5C8" w14:textId="77777777" w:rsidR="00153CAE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Книги более трех авторов.</w:t>
      </w:r>
    </w:p>
    <w:p w14:paraId="5D161C1E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Элементы теории систем и численные методы моделирования процессов тепломассопереноса: учеб. для вузов / под ред. В.С. Швыдкого, В.С. Крылова, Е.Ю. Кичигина. М.: Интермет инжиниринг, 1999. 520 с.</w:t>
      </w:r>
    </w:p>
    <w:p w14:paraId="34418929" w14:textId="77777777" w:rsidR="00153CAE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Сборники.</w:t>
      </w:r>
    </w:p>
    <w:p w14:paraId="5137B0B3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Социально-экономический механизм стимулирования труда: сб. ст. / Томский государственный университет. отв. ред. В.А. Гага. Томск: Изд-во Томского ун-та, 2008. 195 с.</w:t>
      </w:r>
    </w:p>
    <w:p w14:paraId="6082B5D1" w14:textId="77777777" w:rsidR="00153CAE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Многотомные издания.</w:t>
      </w:r>
    </w:p>
    <w:p w14:paraId="1185F742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Новая российская энциклопедия: в 12 т. / гл. ред. А.Д. Некипелов. М.: Энциклопедия, 2003. Т. 1: Россия. 959 с.</w:t>
      </w:r>
    </w:p>
    <w:p w14:paraId="5B6B5AC5" w14:textId="77777777" w:rsidR="00153CAE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Методические пособия.</w:t>
      </w:r>
    </w:p>
    <w:p w14:paraId="40860F75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Оформление курсовых, дипломных, диссертационных работ: метод. рекомендации / Том. гос. ун-т, Науч. б-ка, Библиогр. информ. центр. сост. В.С. Крылова, Е.Ю. Кичигина. 2-е изд. Томск, 2002. 37 с.</w:t>
      </w:r>
    </w:p>
    <w:p w14:paraId="720BD7D0" w14:textId="77777777" w:rsidR="00153CAE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Диссертация</w:t>
      </w:r>
    </w:p>
    <w:p w14:paraId="4B633E5F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Миронова М.Н. Личностно-смысловые детерминанты развития профессионализма педагога: дис. … канд. психол. наук / Ин-т пед. инноваций РАО. М., 2002. 227 с.</w:t>
      </w:r>
    </w:p>
    <w:p w14:paraId="395CAD6F" w14:textId="77777777" w:rsidR="00153CAE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Стандарты.</w:t>
      </w:r>
    </w:p>
    <w:p w14:paraId="33765CE2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ГОСТ Р 7.0.4-2008 Библиографическая ссылка. Общие требования и правила оформления. М., 2008. 22 с. (Система стандартов по информ., библ. и изд. делу).</w:t>
      </w:r>
    </w:p>
    <w:p w14:paraId="5ED6109C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СТО ТПУ 2.5.01-2006 Работы выпускные квалификационные, проекты и работы курсовые. Структура и правила оформления. Утв. приказом Ректора ТПУ от 12 апр. 2006 г. № 22/од (Система стандартов предприятия).</w:t>
      </w:r>
    </w:p>
    <w:p w14:paraId="55480796" w14:textId="77777777" w:rsidR="00153CAE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Электронные ресурсы.</w:t>
      </w:r>
    </w:p>
    <w:p w14:paraId="4757FA4E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9.1. Диски.</w:t>
      </w:r>
    </w:p>
    <w:p w14:paraId="152A62FF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Энциклопедия российского законодательства [Электронный ресурс]: для студентов, аспирантов и преподавателей юрид. и экон. специальностей: спец. вып. справ. правовой системы Гарант. Регион / Гарант. М.: Гарант-Сервис, 2010. Вып. 3. 1 электрон. опт. диск (CD-ROM).</w:t>
      </w:r>
    </w:p>
    <w:p w14:paraId="16249041" w14:textId="77777777" w:rsidR="00153CAE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Ресурсы Internet.</w:t>
      </w:r>
    </w:p>
    <w:p w14:paraId="13BEC942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Общая схема: Основное заглавие: расшифровка заглавия [Электронный ресурс] / Сведения об ответственности. Вид издания. Место издания или изготовления, дата издания или изготовления. URL: полная ссылка на документ до файла (дата обращения: ДД.ММ.ГГ). </w:t>
      </w:r>
    </w:p>
    <w:p w14:paraId="193BB2EF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Образование: исследовано в мире [Электронный ресурс]: междунар. науч. пед. интернет журнал с библиотекой депозитарием / Рос. акад. образования; Гос. науч. пед. б-ка им. К. Д. Ушинского. Электрон. журн. М., 2000. URL: http://www.oim.ru/index.htm (дата обращения: 15.06.10). </w:t>
      </w:r>
    </w:p>
    <w:p w14:paraId="224C3904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</w:rPr>
        <w:t>Сокращенная схема:</w:t>
      </w:r>
      <w:r>
        <w:rPr>
          <w:rFonts w:eastAsia="Times New Roman" w:cs="Times New Roman"/>
          <w:color w:val="000000"/>
        </w:rPr>
        <w:t xml:space="preserve"> Основное заглавие: расшифровка заглавия [Электронный ресурс]. URL: полная ссылка на документ до файла (дата обращения: ДД.ММ.ГГ). </w:t>
      </w:r>
    </w:p>
    <w:p w14:paraId="61341F26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Центр дистанционного образования МГУП [Электронный ресурс]. URL:  http://www.hi-edu.ru (дата обращения: 15.06.10). </w:t>
      </w:r>
    </w:p>
    <w:p w14:paraId="279BE6B3" w14:textId="77777777" w:rsidR="00153CA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Times New Roman" w:cs="Times New Roman"/>
          <w:color w:val="000000"/>
        </w:rPr>
      </w:pPr>
      <w:bookmarkStart w:id="28" w:name="_heading=h.2lwamvv" w:colFirst="0" w:colLast="0"/>
      <w:bookmarkEnd w:id="28"/>
      <w:r>
        <w:rPr>
          <w:rFonts w:eastAsia="Times New Roman" w:cs="Times New Roman"/>
          <w:color w:val="000000"/>
        </w:rPr>
        <w:t>Дополнительно, можно ознакомиться с примерами оформления [http://biblio.chgpu.edu.ru/covet/bibl_opis.htm].</w:t>
      </w:r>
    </w:p>
    <w:p w14:paraId="0C2D6F61" w14:textId="168A34FE" w:rsidR="00153CAE" w:rsidRDefault="00153CAE" w:rsidP="0070471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00" w:line="240" w:lineRule="auto"/>
        <w:ind w:left="0" w:hanging="2"/>
        <w:rPr>
          <w:rFonts w:eastAsia="Times New Roman" w:cs="Times New Roman"/>
          <w:color w:val="000000"/>
        </w:rPr>
      </w:pPr>
    </w:p>
    <w:sectPr w:rsidR="00153CAE" w:rsidSect="00EF38CB">
      <w:footerReference w:type="default" r:id="rId12"/>
      <w:type w:val="continuous"/>
      <w:pgSz w:w="11906" w:h="16838"/>
      <w:pgMar w:top="1134" w:right="851" w:bottom="1134" w:left="1701" w:header="284" w:footer="4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944B2" w14:textId="77777777" w:rsidR="00EF38CB" w:rsidRDefault="00EF38CB">
      <w:pPr>
        <w:spacing w:line="240" w:lineRule="auto"/>
        <w:ind w:left="0" w:hanging="2"/>
      </w:pPr>
      <w:r>
        <w:separator/>
      </w:r>
    </w:p>
  </w:endnote>
  <w:endnote w:type="continuationSeparator" w:id="0">
    <w:p w14:paraId="44F9B601" w14:textId="77777777" w:rsidR="00EF38CB" w:rsidRDefault="00EF38C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E1DA6" w14:textId="77777777" w:rsidR="00153CAE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fldChar w:fldCharType="begin"/>
    </w:r>
    <w:r>
      <w:rPr>
        <w:rFonts w:eastAsia="Times New Roman" w:cs="Times New Roman"/>
        <w:color w:val="000000"/>
      </w:rPr>
      <w:instrText>PAGE</w:instrText>
    </w:r>
    <w:r>
      <w:rPr>
        <w:rFonts w:eastAsia="Times New Roman" w:cs="Times New Roman"/>
        <w:color w:val="000000"/>
      </w:rPr>
      <w:fldChar w:fldCharType="separate"/>
    </w:r>
    <w:r w:rsidR="00B23B57">
      <w:rPr>
        <w:rFonts w:eastAsia="Times New Roman" w:cs="Times New Roman"/>
        <w:noProof/>
        <w:color w:val="000000"/>
      </w:rPr>
      <w:t>2</w:t>
    </w:r>
    <w:r>
      <w:rPr>
        <w:rFonts w:eastAsia="Times New Roman" w:cs="Times New Roman"/>
        <w:color w:val="000000"/>
      </w:rPr>
      <w:fldChar w:fldCharType="end"/>
    </w:r>
  </w:p>
  <w:p w14:paraId="32740BD9" w14:textId="77777777" w:rsidR="00153CAE" w:rsidRDefault="00153CAE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AB27D" w14:textId="77777777" w:rsidR="00EF38CB" w:rsidRDefault="00EF38CB">
      <w:pPr>
        <w:spacing w:line="240" w:lineRule="auto"/>
        <w:ind w:left="0" w:hanging="2"/>
      </w:pPr>
      <w:r>
        <w:separator/>
      </w:r>
    </w:p>
  </w:footnote>
  <w:footnote w:type="continuationSeparator" w:id="0">
    <w:p w14:paraId="50EFAB29" w14:textId="77777777" w:rsidR="00EF38CB" w:rsidRDefault="00EF38CB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B3E78"/>
    <w:multiLevelType w:val="multilevel"/>
    <w:tmpl w:val="A97EEAA0"/>
    <w:lvl w:ilvl="0">
      <w:start w:val="1"/>
      <w:numFmt w:val="decimal"/>
      <w:lvlText w:val="%1."/>
      <w:lvlJc w:val="left"/>
      <w:pPr>
        <w:ind w:left="1" w:firstLine="709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09" w:firstLine="709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418" w:firstLine="709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127" w:firstLine="709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836" w:firstLine="709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545" w:firstLine="709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4254" w:firstLine="709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963" w:firstLine="709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5672" w:firstLine="709"/>
      </w:pPr>
      <w:rPr>
        <w:vertAlign w:val="baseline"/>
      </w:rPr>
    </w:lvl>
  </w:abstractNum>
  <w:abstractNum w:abstractNumId="1" w15:restartNumberingAfterBreak="0">
    <w:nsid w:val="02CE4C27"/>
    <w:multiLevelType w:val="multilevel"/>
    <w:tmpl w:val="56B24464"/>
    <w:lvl w:ilvl="0">
      <w:start w:val="1"/>
      <w:numFmt w:val="decimal"/>
      <w:pStyle w:val="-"/>
      <w:lvlText w:val="%1"/>
      <w:lvlJc w:val="left"/>
      <w:pPr>
        <w:ind w:left="0" w:firstLine="709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" w:firstLine="709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vertAlign w:val="baseline"/>
      </w:rPr>
    </w:lvl>
  </w:abstractNum>
  <w:abstractNum w:abstractNumId="2" w15:restartNumberingAfterBreak="0">
    <w:nsid w:val="054E2AD5"/>
    <w:multiLevelType w:val="multilevel"/>
    <w:tmpl w:val="C6CE5C96"/>
    <w:lvl w:ilvl="0">
      <w:start w:val="1"/>
      <w:numFmt w:val="decimal"/>
      <w:pStyle w:val="4"/>
      <w:lvlText w:val="%1."/>
      <w:lvlJc w:val="left"/>
      <w:pPr>
        <w:ind w:left="500" w:hanging="360"/>
      </w:pPr>
      <w:rPr>
        <w:vertAlign w:val="baseline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998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567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3496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065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4994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563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492" w:hanging="1800"/>
      </w:pPr>
      <w:rPr>
        <w:vertAlign w:val="baseline"/>
      </w:rPr>
    </w:lvl>
  </w:abstractNum>
  <w:abstractNum w:abstractNumId="3" w15:restartNumberingAfterBreak="0">
    <w:nsid w:val="073103D4"/>
    <w:multiLevelType w:val="multilevel"/>
    <w:tmpl w:val="F3E647EA"/>
    <w:lvl w:ilvl="0">
      <w:start w:val="1"/>
      <w:numFmt w:val="decimal"/>
      <w:pStyle w:val="2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08217A3E"/>
    <w:multiLevelType w:val="multilevel"/>
    <w:tmpl w:val="E206C656"/>
    <w:lvl w:ilvl="0">
      <w:start w:val="1"/>
      <w:numFmt w:val="decimal"/>
      <w:pStyle w:val="a"/>
      <w:lvlText w:val="%1."/>
      <w:lvlJc w:val="left"/>
      <w:pPr>
        <w:ind w:left="1" w:firstLine="709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09" w:firstLine="709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418" w:firstLine="709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127" w:firstLine="709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836" w:firstLine="709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545" w:firstLine="709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4254" w:firstLine="709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963" w:firstLine="709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5672" w:firstLine="709"/>
      </w:pPr>
      <w:rPr>
        <w:vertAlign w:val="baseline"/>
      </w:rPr>
    </w:lvl>
  </w:abstractNum>
  <w:abstractNum w:abstractNumId="5" w15:restartNumberingAfterBreak="0">
    <w:nsid w:val="09437EE7"/>
    <w:multiLevelType w:val="multilevel"/>
    <w:tmpl w:val="4F6EC15C"/>
    <w:lvl w:ilvl="0">
      <w:start w:val="322381600"/>
      <w:numFmt w:val="decimal"/>
      <w:lvlText w:val="%1)"/>
      <w:lvlJc w:val="left"/>
      <w:pPr>
        <w:ind w:left="992" w:hanging="283"/>
      </w:pPr>
      <w:rPr>
        <w:vertAlign w:val="baseline"/>
      </w:rPr>
    </w:lvl>
    <w:lvl w:ilvl="1">
      <w:start w:val="322338880"/>
      <w:numFmt w:val="decimal"/>
      <w:lvlText w:val="%2)"/>
      <w:lvlJc w:val="left"/>
      <w:pPr>
        <w:ind w:left="1701" w:hanging="283"/>
      </w:pPr>
      <w:rPr>
        <w:vertAlign w:val="baseline"/>
      </w:rPr>
    </w:lvl>
    <w:lvl w:ilvl="2">
      <w:start w:val="322340880"/>
      <w:numFmt w:val="bullet"/>
      <w:lvlText w:val="−"/>
      <w:lvlJc w:val="left"/>
      <w:pPr>
        <w:ind w:left="2410" w:hanging="284"/>
      </w:pPr>
      <w:rPr>
        <w:rFonts w:ascii="Noto Sans Symbols" w:eastAsia="Noto Sans Symbols" w:hAnsi="Noto Sans Symbols" w:cs="Noto Sans Symbols"/>
        <w:vertAlign w:val="baseline"/>
      </w:rPr>
    </w:lvl>
    <w:lvl w:ilvl="3">
      <w:start w:val="322373280"/>
      <w:numFmt w:val="bullet"/>
      <w:lvlText w:val="−"/>
      <w:lvlJc w:val="left"/>
      <w:pPr>
        <w:ind w:left="3119" w:hanging="284"/>
      </w:pPr>
      <w:rPr>
        <w:rFonts w:ascii="Noto Sans Symbols" w:eastAsia="Noto Sans Symbols" w:hAnsi="Noto Sans Symbols" w:cs="Noto Sans Symbols"/>
        <w:vertAlign w:val="baseline"/>
      </w:rPr>
    </w:lvl>
    <w:lvl w:ilvl="4">
      <w:start w:val="322372240"/>
      <w:numFmt w:val="bullet"/>
      <w:lvlText w:val="−"/>
      <w:lvlJc w:val="left"/>
      <w:pPr>
        <w:ind w:left="3827" w:hanging="283"/>
      </w:pPr>
      <w:rPr>
        <w:rFonts w:ascii="Noto Sans Symbols" w:eastAsia="Noto Sans Symbols" w:hAnsi="Noto Sans Symbols" w:cs="Noto Sans Symbols"/>
        <w:vertAlign w:val="baseline"/>
      </w:rPr>
    </w:lvl>
    <w:lvl w:ilvl="5">
      <w:start w:val="322384400"/>
      <w:numFmt w:val="bullet"/>
      <w:lvlText w:val="−"/>
      <w:lvlJc w:val="left"/>
      <w:pPr>
        <w:ind w:left="4536" w:hanging="283"/>
      </w:pPr>
      <w:rPr>
        <w:rFonts w:ascii="Noto Sans Symbols" w:eastAsia="Noto Sans Symbols" w:hAnsi="Noto Sans Symbols" w:cs="Noto Sans Symbols"/>
        <w:vertAlign w:val="baseline"/>
      </w:rPr>
    </w:lvl>
    <w:lvl w:ilvl="6">
      <w:start w:val="322378560"/>
      <w:numFmt w:val="bullet"/>
      <w:lvlText w:val="−"/>
      <w:lvlJc w:val="left"/>
      <w:pPr>
        <w:ind w:left="5245" w:hanging="284"/>
      </w:pPr>
      <w:rPr>
        <w:rFonts w:ascii="Noto Sans Symbols" w:eastAsia="Noto Sans Symbols" w:hAnsi="Noto Sans Symbols" w:cs="Noto Sans Symbols"/>
        <w:vertAlign w:val="baseline"/>
      </w:rPr>
    </w:lvl>
    <w:lvl w:ilvl="7">
      <w:start w:val="322398720"/>
      <w:numFmt w:val="bullet"/>
      <w:lvlText w:val="−"/>
      <w:lvlJc w:val="left"/>
      <w:pPr>
        <w:ind w:left="5954" w:hanging="284"/>
      </w:pPr>
      <w:rPr>
        <w:rFonts w:ascii="Noto Sans Symbols" w:eastAsia="Noto Sans Symbols" w:hAnsi="Noto Sans Symbols" w:cs="Noto Sans Symbols"/>
        <w:vertAlign w:val="baseline"/>
      </w:rPr>
    </w:lvl>
    <w:lvl w:ilvl="8">
      <w:start w:val="322394400"/>
      <w:numFmt w:val="bullet"/>
      <w:lvlText w:val="−"/>
      <w:lvlJc w:val="left"/>
      <w:pPr>
        <w:ind w:left="6662" w:hanging="282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1F99616E"/>
    <w:multiLevelType w:val="multilevel"/>
    <w:tmpl w:val="EC92212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1FA77D90"/>
    <w:multiLevelType w:val="multilevel"/>
    <w:tmpl w:val="BB1C9DD2"/>
    <w:lvl w:ilvl="0">
      <w:start w:val="322354800"/>
      <w:numFmt w:val="decimal"/>
      <w:lvlText w:val="%1)"/>
      <w:lvlJc w:val="left"/>
      <w:pPr>
        <w:ind w:left="992" w:hanging="283"/>
      </w:pPr>
      <w:rPr>
        <w:vertAlign w:val="baseline"/>
      </w:rPr>
    </w:lvl>
    <w:lvl w:ilvl="1">
      <w:start w:val="322365680"/>
      <w:numFmt w:val="decimal"/>
      <w:lvlText w:val="%2)"/>
      <w:lvlJc w:val="left"/>
      <w:pPr>
        <w:ind w:left="1701" w:hanging="283"/>
      </w:pPr>
      <w:rPr>
        <w:vertAlign w:val="baseline"/>
      </w:rPr>
    </w:lvl>
    <w:lvl w:ilvl="2">
      <w:start w:val="322352400"/>
      <w:numFmt w:val="bullet"/>
      <w:lvlText w:val="−"/>
      <w:lvlJc w:val="left"/>
      <w:pPr>
        <w:ind w:left="2410" w:hanging="284"/>
      </w:pPr>
      <w:rPr>
        <w:rFonts w:ascii="Noto Sans Symbols" w:eastAsia="Noto Sans Symbols" w:hAnsi="Noto Sans Symbols" w:cs="Noto Sans Symbols"/>
        <w:vertAlign w:val="baseline"/>
      </w:rPr>
    </w:lvl>
    <w:lvl w:ilvl="3">
      <w:start w:val="322356880"/>
      <w:numFmt w:val="bullet"/>
      <w:lvlText w:val="−"/>
      <w:lvlJc w:val="left"/>
      <w:pPr>
        <w:ind w:left="3119" w:hanging="284"/>
      </w:pPr>
      <w:rPr>
        <w:rFonts w:ascii="Noto Sans Symbols" w:eastAsia="Noto Sans Symbols" w:hAnsi="Noto Sans Symbols" w:cs="Noto Sans Symbols"/>
        <w:vertAlign w:val="baseline"/>
      </w:rPr>
    </w:lvl>
    <w:lvl w:ilvl="4">
      <w:start w:val="322378960"/>
      <w:numFmt w:val="bullet"/>
      <w:lvlText w:val="−"/>
      <w:lvlJc w:val="left"/>
      <w:pPr>
        <w:ind w:left="3827" w:hanging="283"/>
      </w:pPr>
      <w:rPr>
        <w:rFonts w:ascii="Noto Sans Symbols" w:eastAsia="Noto Sans Symbols" w:hAnsi="Noto Sans Symbols" w:cs="Noto Sans Symbols"/>
        <w:vertAlign w:val="baseline"/>
      </w:rPr>
    </w:lvl>
    <w:lvl w:ilvl="5">
      <w:start w:val="322366000"/>
      <w:numFmt w:val="bullet"/>
      <w:lvlText w:val="−"/>
      <w:lvlJc w:val="left"/>
      <w:pPr>
        <w:ind w:left="4536" w:hanging="283"/>
      </w:pPr>
      <w:rPr>
        <w:rFonts w:ascii="Noto Sans Symbols" w:eastAsia="Noto Sans Symbols" w:hAnsi="Noto Sans Symbols" w:cs="Noto Sans Symbols"/>
        <w:vertAlign w:val="baseline"/>
      </w:rPr>
    </w:lvl>
    <w:lvl w:ilvl="6">
      <w:start w:val="322364560"/>
      <w:numFmt w:val="bullet"/>
      <w:lvlText w:val="−"/>
      <w:lvlJc w:val="left"/>
      <w:pPr>
        <w:ind w:left="5245" w:hanging="284"/>
      </w:pPr>
      <w:rPr>
        <w:rFonts w:ascii="Noto Sans Symbols" w:eastAsia="Noto Sans Symbols" w:hAnsi="Noto Sans Symbols" w:cs="Noto Sans Symbols"/>
        <w:vertAlign w:val="baseline"/>
      </w:rPr>
    </w:lvl>
    <w:lvl w:ilvl="7">
      <w:start w:val="322350560"/>
      <w:numFmt w:val="bullet"/>
      <w:lvlText w:val="−"/>
      <w:lvlJc w:val="left"/>
      <w:pPr>
        <w:ind w:left="5954" w:hanging="284"/>
      </w:pPr>
      <w:rPr>
        <w:rFonts w:ascii="Noto Sans Symbols" w:eastAsia="Noto Sans Symbols" w:hAnsi="Noto Sans Symbols" w:cs="Noto Sans Symbols"/>
        <w:vertAlign w:val="baseline"/>
      </w:rPr>
    </w:lvl>
    <w:lvl w:ilvl="8">
      <w:start w:val="322394160"/>
      <w:numFmt w:val="bullet"/>
      <w:lvlText w:val="−"/>
      <w:lvlJc w:val="left"/>
      <w:pPr>
        <w:ind w:left="6662" w:hanging="282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58F6A07"/>
    <w:multiLevelType w:val="multilevel"/>
    <w:tmpl w:val="A476C3AE"/>
    <w:lvl w:ilvl="0">
      <w:start w:val="1"/>
      <w:numFmt w:val="bullet"/>
      <w:pStyle w:val="1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pStyle w:val="20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3A2E48FD"/>
    <w:multiLevelType w:val="multilevel"/>
    <w:tmpl w:val="95324AD8"/>
    <w:lvl w:ilvl="0">
      <w:start w:val="1"/>
      <w:numFmt w:val="decimal"/>
      <w:pStyle w:val="3"/>
      <w:lvlText w:val="%1."/>
      <w:lvlJc w:val="left"/>
      <w:pPr>
        <w:ind w:left="1" w:firstLine="709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09" w:firstLine="709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418" w:firstLine="709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127" w:firstLine="709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836" w:firstLine="709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545" w:firstLine="709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4254" w:firstLine="709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963" w:firstLine="709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5672" w:firstLine="709"/>
      </w:pPr>
      <w:rPr>
        <w:vertAlign w:val="baseline"/>
      </w:rPr>
    </w:lvl>
  </w:abstractNum>
  <w:abstractNum w:abstractNumId="10" w15:restartNumberingAfterBreak="0">
    <w:nsid w:val="4075029B"/>
    <w:multiLevelType w:val="multilevel"/>
    <w:tmpl w:val="47B6644A"/>
    <w:lvl w:ilvl="0">
      <w:start w:val="322363840"/>
      <w:numFmt w:val="decimal"/>
      <w:pStyle w:val="a0"/>
      <w:lvlText w:val="%1)"/>
      <w:lvlJc w:val="left"/>
      <w:pPr>
        <w:ind w:left="992" w:hanging="283"/>
      </w:pPr>
      <w:rPr>
        <w:vertAlign w:val="baseline"/>
      </w:rPr>
    </w:lvl>
    <w:lvl w:ilvl="1">
      <w:start w:val="322403600"/>
      <w:numFmt w:val="decimal"/>
      <w:lvlText w:val="%2)"/>
      <w:lvlJc w:val="left"/>
      <w:pPr>
        <w:ind w:left="1701" w:hanging="283"/>
      </w:pPr>
      <w:rPr>
        <w:vertAlign w:val="baseline"/>
      </w:rPr>
    </w:lvl>
    <w:lvl w:ilvl="2">
      <w:start w:val="322367840"/>
      <w:numFmt w:val="bullet"/>
      <w:lvlText w:val="−"/>
      <w:lvlJc w:val="left"/>
      <w:pPr>
        <w:ind w:left="2410" w:hanging="284"/>
      </w:pPr>
      <w:rPr>
        <w:rFonts w:ascii="Noto Sans Symbols" w:eastAsia="Noto Sans Symbols" w:hAnsi="Noto Sans Symbols" w:cs="Noto Sans Symbols"/>
        <w:vertAlign w:val="baseline"/>
      </w:rPr>
    </w:lvl>
    <w:lvl w:ilvl="3">
      <w:start w:val="322376880"/>
      <w:numFmt w:val="bullet"/>
      <w:lvlText w:val="−"/>
      <w:lvlJc w:val="left"/>
      <w:pPr>
        <w:ind w:left="3119" w:hanging="284"/>
      </w:pPr>
      <w:rPr>
        <w:rFonts w:ascii="Noto Sans Symbols" w:eastAsia="Noto Sans Symbols" w:hAnsi="Noto Sans Symbols" w:cs="Noto Sans Symbols"/>
        <w:vertAlign w:val="baseline"/>
      </w:rPr>
    </w:lvl>
    <w:lvl w:ilvl="4">
      <w:start w:val="322339600"/>
      <w:numFmt w:val="bullet"/>
      <w:lvlText w:val="−"/>
      <w:lvlJc w:val="left"/>
      <w:pPr>
        <w:ind w:left="3827" w:hanging="283"/>
      </w:pPr>
      <w:rPr>
        <w:rFonts w:ascii="Noto Sans Symbols" w:eastAsia="Noto Sans Symbols" w:hAnsi="Noto Sans Symbols" w:cs="Noto Sans Symbols"/>
        <w:vertAlign w:val="baseline"/>
      </w:rPr>
    </w:lvl>
    <w:lvl w:ilvl="5">
      <w:start w:val="322400880"/>
      <w:numFmt w:val="bullet"/>
      <w:lvlText w:val="−"/>
      <w:lvlJc w:val="left"/>
      <w:pPr>
        <w:ind w:left="4536" w:hanging="283"/>
      </w:pPr>
      <w:rPr>
        <w:rFonts w:ascii="Noto Sans Symbols" w:eastAsia="Noto Sans Symbols" w:hAnsi="Noto Sans Symbols" w:cs="Noto Sans Symbols"/>
        <w:vertAlign w:val="baseline"/>
      </w:rPr>
    </w:lvl>
    <w:lvl w:ilvl="6">
      <w:start w:val="322387600"/>
      <w:numFmt w:val="bullet"/>
      <w:lvlText w:val="−"/>
      <w:lvlJc w:val="left"/>
      <w:pPr>
        <w:ind w:left="5245" w:hanging="284"/>
      </w:pPr>
      <w:rPr>
        <w:rFonts w:ascii="Noto Sans Symbols" w:eastAsia="Noto Sans Symbols" w:hAnsi="Noto Sans Symbols" w:cs="Noto Sans Symbols"/>
        <w:vertAlign w:val="baseline"/>
      </w:rPr>
    </w:lvl>
    <w:lvl w:ilvl="7">
      <w:start w:val="322398320"/>
      <w:numFmt w:val="bullet"/>
      <w:lvlText w:val="−"/>
      <w:lvlJc w:val="left"/>
      <w:pPr>
        <w:ind w:left="5954" w:hanging="284"/>
      </w:pPr>
      <w:rPr>
        <w:rFonts w:ascii="Noto Sans Symbols" w:eastAsia="Noto Sans Symbols" w:hAnsi="Noto Sans Symbols" w:cs="Noto Sans Symbols"/>
        <w:vertAlign w:val="baseline"/>
      </w:rPr>
    </w:lvl>
    <w:lvl w:ilvl="8">
      <w:start w:val="322374320"/>
      <w:numFmt w:val="bullet"/>
      <w:lvlText w:val="−"/>
      <w:lvlJc w:val="left"/>
      <w:pPr>
        <w:ind w:left="6662" w:hanging="282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43600CCD"/>
    <w:multiLevelType w:val="multilevel"/>
    <w:tmpl w:val="95149A4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4AB96A56"/>
    <w:multiLevelType w:val="multilevel"/>
    <w:tmpl w:val="5874B034"/>
    <w:lvl w:ilvl="0">
      <w:start w:val="1"/>
      <w:numFmt w:val="decimal"/>
      <w:lvlText w:val="%1."/>
      <w:lvlJc w:val="left"/>
      <w:pPr>
        <w:ind w:left="1" w:firstLine="709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09" w:firstLine="709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418" w:firstLine="709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127" w:firstLine="709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836" w:firstLine="709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545" w:firstLine="709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4254" w:firstLine="709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963" w:firstLine="709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5672" w:firstLine="709"/>
      </w:pPr>
      <w:rPr>
        <w:vertAlign w:val="baseline"/>
      </w:rPr>
    </w:lvl>
  </w:abstractNum>
  <w:abstractNum w:abstractNumId="13" w15:restartNumberingAfterBreak="0">
    <w:nsid w:val="53C31462"/>
    <w:multiLevelType w:val="multilevel"/>
    <w:tmpl w:val="66EE3784"/>
    <w:lvl w:ilvl="0">
      <w:start w:val="1"/>
      <w:numFmt w:val="decimal"/>
      <w:lvlText w:val="%1."/>
      <w:lvlJc w:val="left"/>
      <w:pPr>
        <w:ind w:left="500" w:hanging="360"/>
      </w:pPr>
      <w:rPr>
        <w:vertAlign w:val="baseline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998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567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3496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065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4994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563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492" w:hanging="1800"/>
      </w:pPr>
      <w:rPr>
        <w:vertAlign w:val="baseline"/>
      </w:rPr>
    </w:lvl>
  </w:abstractNum>
  <w:abstractNum w:abstractNumId="14" w15:restartNumberingAfterBreak="0">
    <w:nsid w:val="53E002C2"/>
    <w:multiLevelType w:val="multilevel"/>
    <w:tmpl w:val="FDF096A0"/>
    <w:lvl w:ilvl="0">
      <w:start w:val="1"/>
      <w:numFmt w:val="decimal"/>
      <w:lvlText w:val="%1."/>
      <w:lvlJc w:val="left"/>
      <w:pPr>
        <w:ind w:left="1" w:firstLine="709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09" w:firstLine="709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418" w:firstLine="709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127" w:firstLine="709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836" w:firstLine="709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545" w:firstLine="709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4254" w:firstLine="709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963" w:firstLine="709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5672" w:firstLine="709"/>
      </w:pPr>
      <w:rPr>
        <w:vertAlign w:val="baseline"/>
      </w:rPr>
    </w:lvl>
  </w:abstractNum>
  <w:abstractNum w:abstractNumId="15" w15:restartNumberingAfterBreak="0">
    <w:nsid w:val="565A79CE"/>
    <w:multiLevelType w:val="multilevel"/>
    <w:tmpl w:val="298EAF0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78F228F4"/>
    <w:multiLevelType w:val="multilevel"/>
    <w:tmpl w:val="C79AF5CC"/>
    <w:lvl w:ilvl="0">
      <w:start w:val="1"/>
      <w:numFmt w:val="decimal"/>
      <w:pStyle w:val="a1"/>
      <w:lvlText w:val="%1."/>
      <w:lvlJc w:val="left"/>
      <w:pPr>
        <w:ind w:left="1" w:firstLine="709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09" w:firstLine="709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418" w:firstLine="709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127" w:firstLine="709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836" w:firstLine="709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545" w:firstLine="709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4254" w:firstLine="709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963" w:firstLine="709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5672" w:firstLine="709"/>
      </w:pPr>
      <w:rPr>
        <w:vertAlign w:val="baseline"/>
      </w:rPr>
    </w:lvl>
  </w:abstractNum>
  <w:abstractNum w:abstractNumId="17" w15:restartNumberingAfterBreak="0">
    <w:nsid w:val="79C71E7A"/>
    <w:multiLevelType w:val="multilevel"/>
    <w:tmpl w:val="E206B19C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E8F15A9"/>
    <w:multiLevelType w:val="multilevel"/>
    <w:tmpl w:val="633EBE4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351221408">
    <w:abstractNumId w:val="8"/>
  </w:num>
  <w:num w:numId="2" w16cid:durableId="1797019645">
    <w:abstractNumId w:val="12"/>
  </w:num>
  <w:num w:numId="3" w16cid:durableId="1541283211">
    <w:abstractNumId w:val="1"/>
  </w:num>
  <w:num w:numId="4" w16cid:durableId="2001350235">
    <w:abstractNumId w:val="4"/>
  </w:num>
  <w:num w:numId="5" w16cid:durableId="626547427">
    <w:abstractNumId w:val="3"/>
  </w:num>
  <w:num w:numId="6" w16cid:durableId="1549031395">
    <w:abstractNumId w:val="9"/>
  </w:num>
  <w:num w:numId="7" w16cid:durableId="136454003">
    <w:abstractNumId w:val="2"/>
  </w:num>
  <w:num w:numId="8" w16cid:durableId="422603079">
    <w:abstractNumId w:val="7"/>
  </w:num>
  <w:num w:numId="9" w16cid:durableId="108283782">
    <w:abstractNumId w:val="18"/>
  </w:num>
  <w:num w:numId="10" w16cid:durableId="740172982">
    <w:abstractNumId w:val="10"/>
  </w:num>
  <w:num w:numId="11" w16cid:durableId="1926768298">
    <w:abstractNumId w:val="6"/>
  </w:num>
  <w:num w:numId="12" w16cid:durableId="1378630602">
    <w:abstractNumId w:val="5"/>
  </w:num>
  <w:num w:numId="13" w16cid:durableId="1383017323">
    <w:abstractNumId w:val="15"/>
  </w:num>
  <w:num w:numId="14" w16cid:durableId="1634215270">
    <w:abstractNumId w:val="14"/>
  </w:num>
  <w:num w:numId="15" w16cid:durableId="982080388">
    <w:abstractNumId w:val="0"/>
  </w:num>
  <w:num w:numId="16" w16cid:durableId="1054347981">
    <w:abstractNumId w:val="13"/>
  </w:num>
  <w:num w:numId="17" w16cid:durableId="1800297192">
    <w:abstractNumId w:val="11"/>
  </w:num>
  <w:num w:numId="18" w16cid:durableId="820804505">
    <w:abstractNumId w:val="16"/>
  </w:num>
  <w:num w:numId="19" w16cid:durableId="849490624">
    <w:abstractNumId w:val="17"/>
  </w:num>
  <w:num w:numId="20" w16cid:durableId="49827150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838615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9721916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535122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CAE"/>
    <w:rsid w:val="00153CAE"/>
    <w:rsid w:val="006638B3"/>
    <w:rsid w:val="00686C42"/>
    <w:rsid w:val="0070471D"/>
    <w:rsid w:val="009A3D9B"/>
    <w:rsid w:val="00B23B57"/>
    <w:rsid w:val="00CC37EA"/>
    <w:rsid w:val="00D23558"/>
    <w:rsid w:val="00E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8697A"/>
  <w15:docId w15:val="{FD9988BC-4447-4B67-9710-0BF02985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suppressAutoHyphens/>
      <w:spacing w:line="360" w:lineRule="auto"/>
      <w:ind w:leftChars="-1" w:left="-1" w:hangingChars="1" w:hanging="1"/>
      <w:contextualSpacing/>
      <w:jc w:val="both"/>
      <w:textDirection w:val="btLr"/>
      <w:textAlignment w:val="top"/>
      <w:outlineLvl w:val="0"/>
    </w:pPr>
    <w:rPr>
      <w:rFonts w:ascii="Times New Roman" w:hAnsi="Times New Roman"/>
      <w:position w:val="-1"/>
      <w:sz w:val="24"/>
      <w:szCs w:val="24"/>
      <w:lang w:eastAsia="en-US"/>
    </w:rPr>
  </w:style>
  <w:style w:type="paragraph" w:styleId="1">
    <w:name w:val="heading 1"/>
    <w:basedOn w:val="a2"/>
    <w:next w:val="a2"/>
    <w:uiPriority w:val="9"/>
    <w:qFormat/>
    <w:pPr>
      <w:keepNext/>
      <w:pageBreakBefore/>
      <w:numPr>
        <w:numId w:val="1"/>
      </w:numPr>
      <w:tabs>
        <w:tab w:val="left" w:pos="993"/>
      </w:tabs>
      <w:spacing w:after="200"/>
      <w:ind w:left="-1" w:firstLine="709"/>
    </w:pPr>
    <w:rPr>
      <w:b/>
    </w:rPr>
  </w:style>
  <w:style w:type="paragraph" w:styleId="20">
    <w:name w:val="heading 2"/>
    <w:basedOn w:val="1"/>
    <w:next w:val="a2"/>
    <w:uiPriority w:val="9"/>
    <w:semiHidden/>
    <w:unhideWhenUsed/>
    <w:qFormat/>
    <w:pPr>
      <w:pageBreakBefore w:val="0"/>
      <w:numPr>
        <w:ilvl w:val="1"/>
      </w:numPr>
      <w:spacing w:before="300" w:after="0"/>
      <w:ind w:left="0" w:firstLine="709"/>
      <w:outlineLvl w:val="1"/>
    </w:pPr>
    <w:rPr>
      <w:rFonts w:eastAsia="Times New Roman"/>
      <w:bCs/>
    </w:rPr>
  </w:style>
  <w:style w:type="paragraph" w:styleId="30">
    <w:name w:val="heading 3"/>
    <w:basedOn w:val="a2"/>
    <w:next w:val="a2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2"/>
    <w:next w:val="a2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2"/>
    <w:next w:val="a2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2"/>
    <w:next w:val="a2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2"/>
    <w:next w:val="a2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rPr>
      <w:rFonts w:ascii="Times New Roman" w:hAnsi="Times New Roman"/>
      <w:b/>
      <w:w w:val="100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paragraph" w:styleId="a7">
    <w:name w:val="TOC Heading"/>
    <w:basedOn w:val="1"/>
    <w:next w:val="a2"/>
    <w:qFormat/>
    <w:pPr>
      <w:spacing w:before="480" w:line="276" w:lineRule="auto"/>
      <w:ind w:firstLine="0"/>
      <w:outlineLvl w:val="9"/>
    </w:pPr>
    <w:rPr>
      <w:rFonts w:ascii="Cambria" w:eastAsia="Times New Roman" w:hAnsi="Cambria" w:cs="Times New Roman"/>
      <w:bCs/>
      <w:color w:val="365F91"/>
      <w:szCs w:val="28"/>
    </w:rPr>
  </w:style>
  <w:style w:type="paragraph" w:styleId="11">
    <w:name w:val="toc 1"/>
    <w:basedOn w:val="a2"/>
    <w:next w:val="a2"/>
    <w:qFormat/>
    <w:pPr>
      <w:ind w:firstLine="0"/>
    </w:pPr>
    <w:rPr>
      <w:noProof/>
    </w:rPr>
  </w:style>
  <w:style w:type="character" w:styleId="a8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9">
    <w:name w:val="Balloon Text"/>
    <w:basedOn w:val="a2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21">
    <w:name w:val="toc 2"/>
    <w:basedOn w:val="a2"/>
    <w:next w:val="a2"/>
    <w:qFormat/>
    <w:pPr>
      <w:ind w:firstLine="0"/>
    </w:pPr>
    <w:rPr>
      <w:rFonts w:eastAsia="Times New Roman"/>
      <w:noProof/>
      <w:szCs w:val="22"/>
    </w:rPr>
  </w:style>
  <w:style w:type="paragraph" w:styleId="31">
    <w:name w:val="toc 3"/>
    <w:basedOn w:val="a2"/>
    <w:next w:val="a2"/>
    <w:qFormat/>
    <w:pPr>
      <w:spacing w:after="100" w:line="276" w:lineRule="auto"/>
      <w:ind w:left="440" w:firstLine="0"/>
    </w:pPr>
    <w:rPr>
      <w:rFonts w:ascii="Calibri" w:eastAsia="Times New Roman" w:hAnsi="Calibri" w:cs="Times New Roman"/>
      <w:sz w:val="22"/>
      <w:szCs w:val="22"/>
    </w:rPr>
  </w:style>
  <w:style w:type="paragraph" w:styleId="a1">
    <w:name w:val="List Paragraph"/>
    <w:basedOn w:val="a2"/>
    <w:pPr>
      <w:numPr>
        <w:numId w:val="18"/>
      </w:numPr>
      <w:ind w:left="-1"/>
    </w:pPr>
  </w:style>
  <w:style w:type="character" w:customStyle="1" w:styleId="22">
    <w:name w:val="Заголовок 2 Знак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12">
    <w:name w:val="Заголовок 1 Приложения"/>
    <w:basedOn w:val="1"/>
    <w:next w:val="a2"/>
    <w:pPr>
      <w:numPr>
        <w:numId w:val="0"/>
      </w:numPr>
      <w:ind w:leftChars="-1" w:left="-1" w:hangingChars="1" w:hanging="1"/>
      <w:jc w:val="center"/>
    </w:pPr>
  </w:style>
  <w:style w:type="table" w:styleId="ab">
    <w:name w:val="Table Grid"/>
    <w:basedOn w:val="a4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header"/>
    <w:basedOn w:val="a2"/>
    <w:qFormat/>
    <w:pPr>
      <w:spacing w:line="240" w:lineRule="auto"/>
    </w:pPr>
  </w:style>
  <w:style w:type="character" w:customStyle="1" w:styleId="ad">
    <w:name w:val="Верхний колонтитул Знак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e">
    <w:name w:val="footer"/>
    <w:basedOn w:val="a2"/>
    <w:qFormat/>
    <w:pPr>
      <w:spacing w:line="240" w:lineRule="auto"/>
    </w:pPr>
  </w:style>
  <w:style w:type="character" w:customStyle="1" w:styleId="af">
    <w:name w:val="Нижний колонтитул Знак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-">
    <w:name w:val="Список &quot;-&quot; &quot;.&quot;"/>
    <w:basedOn w:val="a1"/>
    <w:pPr>
      <w:numPr>
        <w:numId w:val="3"/>
      </w:numPr>
      <w:tabs>
        <w:tab w:val="left" w:pos="993"/>
      </w:tabs>
      <w:ind w:left="-1"/>
    </w:pPr>
  </w:style>
  <w:style w:type="paragraph" w:customStyle="1" w:styleId="-0">
    <w:name w:val="Список &quot;-&quot; &quot;;&quot;"/>
    <w:basedOn w:val="a1"/>
    <w:pPr>
      <w:numPr>
        <w:numId w:val="19"/>
      </w:numPr>
      <w:tabs>
        <w:tab w:val="left" w:pos="993"/>
      </w:tabs>
      <w:ind w:left="-1" w:firstLine="709"/>
    </w:pPr>
  </w:style>
  <w:style w:type="paragraph" w:customStyle="1" w:styleId="af0">
    <w:name w:val="Редактирование"/>
    <w:basedOn w:val="a2"/>
    <w:pPr>
      <w:keepNext/>
      <w:suppressLineNumbers/>
      <w:suppressAutoHyphens w:val="0"/>
    </w:pPr>
    <w:rPr>
      <w:rFonts w:eastAsia="Times New Roman"/>
      <w:color w:val="FF0000"/>
      <w:lang w:eastAsia="ru-RU"/>
    </w:rPr>
  </w:style>
  <w:style w:type="paragraph" w:customStyle="1" w:styleId="23">
    <w:name w:val="Список нумерованный &quot;2&quot;"/>
    <w:basedOn w:val="-"/>
    <w:pPr>
      <w:numPr>
        <w:numId w:val="0"/>
      </w:numPr>
      <w:ind w:leftChars="-1" w:left="-1" w:hangingChars="1" w:hanging="1"/>
    </w:pPr>
  </w:style>
  <w:style w:type="paragraph" w:styleId="24">
    <w:name w:val="List 2"/>
    <w:basedOn w:val="a2"/>
    <w:qFormat/>
    <w:pPr>
      <w:ind w:left="566" w:hanging="283"/>
    </w:pPr>
  </w:style>
  <w:style w:type="paragraph" w:styleId="af1">
    <w:name w:val="List"/>
    <w:basedOn w:val="a2"/>
    <w:qFormat/>
    <w:pPr>
      <w:ind w:left="283" w:hanging="283"/>
    </w:pPr>
  </w:style>
  <w:style w:type="paragraph" w:styleId="a">
    <w:name w:val="List Number"/>
    <w:basedOn w:val="a2"/>
    <w:qFormat/>
    <w:pPr>
      <w:numPr>
        <w:numId w:val="4"/>
      </w:numPr>
      <w:ind w:left="-1"/>
    </w:pPr>
  </w:style>
  <w:style w:type="paragraph" w:styleId="2">
    <w:name w:val="List Number 2"/>
    <w:basedOn w:val="a2"/>
    <w:qFormat/>
    <w:pPr>
      <w:numPr>
        <w:numId w:val="5"/>
      </w:numPr>
      <w:ind w:left="-1" w:firstLine="709"/>
    </w:pPr>
  </w:style>
  <w:style w:type="paragraph" w:styleId="3">
    <w:name w:val="List Number 3"/>
    <w:basedOn w:val="a2"/>
    <w:qFormat/>
    <w:pPr>
      <w:numPr>
        <w:numId w:val="6"/>
      </w:numPr>
      <w:ind w:left="-1"/>
    </w:pPr>
  </w:style>
  <w:style w:type="paragraph" w:styleId="4">
    <w:name w:val="List Number 4"/>
    <w:basedOn w:val="a2"/>
    <w:qFormat/>
    <w:pPr>
      <w:numPr>
        <w:numId w:val="7"/>
      </w:numPr>
      <w:ind w:left="-1" w:firstLine="709"/>
    </w:pPr>
  </w:style>
  <w:style w:type="paragraph" w:customStyle="1" w:styleId="a0">
    <w:name w:val="Список нумерованный"/>
    <w:basedOn w:val="23"/>
    <w:pPr>
      <w:numPr>
        <w:numId w:val="10"/>
      </w:numPr>
      <w:ind w:left="709" w:firstLine="0"/>
    </w:pPr>
  </w:style>
  <w:style w:type="numbering" w:customStyle="1" w:styleId="13">
    <w:name w:val="Список нумерованный 1"/>
  </w:style>
  <w:style w:type="numbering" w:customStyle="1" w:styleId="41">
    <w:name w:val="Список нумированный 4"/>
  </w:style>
  <w:style w:type="numbering" w:customStyle="1" w:styleId="25">
    <w:name w:val="Список нумерованный 2"/>
  </w:style>
  <w:style w:type="numbering" w:customStyle="1" w:styleId="14">
    <w:name w:val="Список ненумерованный 1"/>
  </w:style>
  <w:style w:type="numbering" w:customStyle="1" w:styleId="26">
    <w:name w:val="Список ненумированный 2"/>
  </w:style>
  <w:style w:type="numbering" w:customStyle="1" w:styleId="32">
    <w:name w:val="Список нумированный 3"/>
  </w:style>
  <w:style w:type="numbering" w:customStyle="1" w:styleId="50">
    <w:name w:val="Список нумированный 5"/>
  </w:style>
  <w:style w:type="paragraph" w:customStyle="1" w:styleId="33">
    <w:name w:val="Список нумерованный &quot;3&quot;"/>
    <w:basedOn w:val="23"/>
    <w:pPr>
      <w:tabs>
        <w:tab w:val="num" w:pos="720"/>
      </w:tabs>
      <w:ind w:left="0"/>
    </w:pPr>
  </w:style>
  <w:style w:type="paragraph" w:customStyle="1" w:styleId="15">
    <w:name w:val="Заголовок 1 ненумированный"/>
    <w:basedOn w:val="12"/>
    <w:pPr>
      <w:jc w:val="left"/>
    </w:pPr>
  </w:style>
  <w:style w:type="paragraph" w:customStyle="1" w:styleId="af2">
    <w:name w:val="Подрисуночная_подпись"/>
    <w:basedOn w:val="ae"/>
    <w:pPr>
      <w:tabs>
        <w:tab w:val="num" w:pos="720"/>
      </w:tabs>
      <w:spacing w:after="440" w:line="360" w:lineRule="auto"/>
      <w:jc w:val="center"/>
    </w:pPr>
    <w:rPr>
      <w:szCs w:val="22"/>
    </w:rPr>
  </w:style>
  <w:style w:type="paragraph" w:customStyle="1" w:styleId="af3">
    <w:name w:val="Рисунок"/>
    <w:basedOn w:val="a2"/>
    <w:pPr>
      <w:spacing w:before="440"/>
      <w:ind w:firstLine="0"/>
      <w:jc w:val="center"/>
    </w:pPr>
    <w:rPr>
      <w:noProof/>
      <w:szCs w:val="22"/>
    </w:rPr>
  </w:style>
  <w:style w:type="paragraph" w:customStyle="1" w:styleId="af4">
    <w:name w:val="Подпись таблицы"/>
    <w:basedOn w:val="a1"/>
    <w:pPr>
      <w:keepNext/>
      <w:keepLines/>
      <w:numPr>
        <w:numId w:val="0"/>
      </w:numPr>
      <w:tabs>
        <w:tab w:val="num" w:pos="720"/>
      </w:tabs>
      <w:spacing w:before="440"/>
      <w:ind w:leftChars="-1" w:left="-1" w:hangingChars="1" w:hanging="1"/>
      <w:jc w:val="left"/>
    </w:pPr>
    <w:rPr>
      <w:lang w:eastAsia="ru-RU"/>
    </w:rPr>
  </w:style>
  <w:style w:type="paragraph" w:customStyle="1" w:styleId="af5">
    <w:name w:val="таблица"/>
    <w:basedOn w:val="a2"/>
    <w:pPr>
      <w:spacing w:before="40" w:after="40" w:line="240" w:lineRule="auto"/>
      <w:ind w:left="-57" w:right="-57" w:firstLine="0"/>
      <w:jc w:val="left"/>
    </w:pPr>
    <w:rPr>
      <w:sz w:val="22"/>
      <w:szCs w:val="22"/>
    </w:rPr>
  </w:style>
  <w:style w:type="paragraph" w:customStyle="1" w:styleId="af6">
    <w:name w:val="Содержимое таблицы"/>
    <w:basedOn w:val="a2"/>
    <w:pPr>
      <w:widowControl w:val="0"/>
      <w:suppressLineNumbers/>
      <w:autoSpaceDE w:val="0"/>
      <w:spacing w:line="240" w:lineRule="auto"/>
      <w:ind w:firstLine="0"/>
    </w:pPr>
    <w:rPr>
      <w:rFonts w:eastAsia="Times New Roman"/>
      <w:sz w:val="28"/>
      <w:szCs w:val="20"/>
      <w:lang w:eastAsia="ar-SA"/>
    </w:rPr>
  </w:style>
  <w:style w:type="paragraph" w:customStyle="1" w:styleId="af7">
    <w:name w:val="Базовый"/>
    <w:pPr>
      <w:widowControl w:val="0"/>
      <w:tabs>
        <w:tab w:val="left" w:pos="708"/>
      </w:tabs>
      <w:suppressAutoHyphens/>
      <w:autoSpaceDE w:val="0"/>
      <w:spacing w:after="200" w:line="276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8"/>
    </w:rPr>
  </w:style>
  <w:style w:type="paragraph" w:styleId="af8">
    <w:name w:val="Body Text"/>
    <w:basedOn w:val="a2"/>
    <w:pPr>
      <w:suppressAutoHyphens w:val="0"/>
      <w:spacing w:after="120"/>
    </w:pPr>
    <w:rPr>
      <w:rFonts w:eastAsia="Times New Roman"/>
      <w:color w:val="000000"/>
      <w:lang w:eastAsia="ru-RU"/>
    </w:rPr>
  </w:style>
  <w:style w:type="character" w:customStyle="1" w:styleId="af9">
    <w:name w:val="Основной текст Знак"/>
    <w:rPr>
      <w:rFonts w:ascii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fa">
    <w:name w:val="Subtitle"/>
    <w:basedOn w:val="a2"/>
    <w:next w:val="a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eMGo/0u+ABdtUrxzbBPKJA5SU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WlkLmlodjYzNjIKaWQuMzJoaW9xejIKaWQuMWhtc3l5czIKaWQuNDFtZ2htbDIKaWQuMmdycXJ1ZTIJaWQudngxMjI3MgppZC4zZndva3EwMgppZC4xdjF5dXh0MgppZC40ZjFtZGxtMgppZC4ydTZ3bnRmMgppZC4xOWM2eTE4MgppZC4zdGJ1Z3AxMgloLjI4aDRxd3UyCGgubm1mMTRuMgloLjM3bTJqc2cyCWguMW1yY3UwOTIJaC40NnIwY28yMgloLjJsd2FtdnY4AHIhMTlDM1ljeF9Pdjdjb05hdEc1NV9lTXE5OXJDTF9PV1d4</go:docsCustomData>
</go:gDocsCustomXmlDataStorage>
</file>

<file path=customXml/itemProps1.xml><?xml version="1.0" encoding="utf-8"?>
<ds:datastoreItem xmlns:ds="http://schemas.openxmlformats.org/officeDocument/2006/customXml" ds:itemID="{573FFB65-3BDD-4655-9233-3C8FD63430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19</Pages>
  <Words>4072</Words>
  <Characters>23214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Мехоношин А.С.</dc:creator>
  <cp:lastModifiedBy>Елизавета</cp:lastModifiedBy>
  <cp:revision>3</cp:revision>
  <dcterms:created xsi:type="dcterms:W3CDTF">2019-06-05T06:18:00Z</dcterms:created>
  <dcterms:modified xsi:type="dcterms:W3CDTF">2024-03-28T13:10:00Z</dcterms:modified>
</cp:coreProperties>
</file>