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2CDC8C0" w14:textId="77777777" w:rsidR="000A2181" w:rsidRPr="00483112" w:rsidRDefault="000A2181" w:rsidP="00CB1D18">
      <w:pPr>
        <w:spacing w:after="0" w:line="480" w:lineRule="auto"/>
        <w:jc w:val="center"/>
        <w:rPr>
          <w:rFonts w:ascii="Calibri" w:hAnsi="Calibri" w:cs="Calibri"/>
          <w:b/>
          <w:bCs/>
        </w:rPr>
      </w:pPr>
    </w:p>
    <w:p w14:paraId="0881C951" w14:textId="77777777" w:rsidR="000A2181" w:rsidRPr="00483112" w:rsidRDefault="000A2181" w:rsidP="00CB1D18">
      <w:pPr>
        <w:spacing w:after="0" w:line="480" w:lineRule="auto"/>
        <w:jc w:val="center"/>
        <w:rPr>
          <w:rFonts w:ascii="Calibri" w:hAnsi="Calibri" w:cs="Calibri"/>
          <w:b/>
          <w:bCs/>
        </w:rPr>
      </w:pPr>
    </w:p>
    <w:p w14:paraId="18E902BB" w14:textId="77777777" w:rsidR="000A2181" w:rsidRPr="00483112" w:rsidRDefault="000A2181" w:rsidP="00CB1D18">
      <w:pPr>
        <w:spacing w:after="0" w:line="480" w:lineRule="auto"/>
        <w:jc w:val="center"/>
        <w:rPr>
          <w:rFonts w:ascii="Calibri" w:hAnsi="Calibri" w:cs="Calibri"/>
          <w:b/>
          <w:bCs/>
        </w:rPr>
      </w:pPr>
    </w:p>
    <w:p w14:paraId="1A3CF8A0" w14:textId="77777777" w:rsidR="000A2181" w:rsidRPr="00483112" w:rsidRDefault="000A2181" w:rsidP="00CB1D18">
      <w:pPr>
        <w:spacing w:after="0" w:line="480" w:lineRule="auto"/>
        <w:jc w:val="center"/>
        <w:rPr>
          <w:rFonts w:ascii="Calibri" w:hAnsi="Calibri" w:cs="Calibri"/>
          <w:b/>
          <w:bCs/>
        </w:rPr>
      </w:pPr>
    </w:p>
    <w:p w14:paraId="1162D0DB" w14:textId="77777777" w:rsidR="000A2181" w:rsidRPr="00483112" w:rsidRDefault="000A2181" w:rsidP="00CB1D18">
      <w:pPr>
        <w:spacing w:after="0" w:line="480" w:lineRule="auto"/>
        <w:jc w:val="center"/>
        <w:rPr>
          <w:rFonts w:ascii="Calibri" w:hAnsi="Calibri" w:cs="Calibri"/>
          <w:b/>
          <w:bCs/>
        </w:rPr>
      </w:pPr>
    </w:p>
    <w:p w14:paraId="0A0CE2D2" w14:textId="77777777" w:rsidR="000A2181" w:rsidRPr="00483112" w:rsidRDefault="000A2181" w:rsidP="00CB1D18">
      <w:pPr>
        <w:spacing w:after="0" w:line="480" w:lineRule="auto"/>
        <w:jc w:val="center"/>
        <w:rPr>
          <w:rFonts w:ascii="Calibri" w:hAnsi="Calibri" w:cs="Calibri"/>
          <w:b/>
          <w:bCs/>
        </w:rPr>
      </w:pPr>
    </w:p>
    <w:p w14:paraId="53C59BBC" w14:textId="16F32CDD" w:rsidR="000E6C02" w:rsidRPr="00483112" w:rsidRDefault="00CB1D18" w:rsidP="00CB1D18">
      <w:pPr>
        <w:spacing w:after="0" w:line="480" w:lineRule="auto"/>
        <w:jc w:val="center"/>
        <w:rPr>
          <w:rFonts w:ascii="Calibri" w:hAnsi="Calibri" w:cs="Calibri"/>
          <w:b/>
          <w:bCs/>
        </w:rPr>
      </w:pPr>
      <w:r w:rsidRPr="00483112">
        <w:rPr>
          <w:rFonts w:ascii="Calibri" w:hAnsi="Calibri" w:cs="Calibri"/>
          <w:b/>
          <w:bCs/>
        </w:rPr>
        <w:t>Secure RESTful Communication</w:t>
      </w:r>
    </w:p>
    <w:p w14:paraId="59296D20" w14:textId="77777777" w:rsidR="00CB1D18" w:rsidRPr="00483112" w:rsidRDefault="00CB1D18" w:rsidP="00CB1D18">
      <w:pPr>
        <w:spacing w:after="0" w:line="480" w:lineRule="auto"/>
        <w:jc w:val="center"/>
        <w:rPr>
          <w:rFonts w:ascii="Calibri" w:hAnsi="Calibri" w:cs="Calibri"/>
          <w:b/>
          <w:bCs/>
        </w:rPr>
      </w:pPr>
    </w:p>
    <w:p w14:paraId="5D4A21B6" w14:textId="55D0BBF2" w:rsidR="008C3AE3" w:rsidRPr="00483112" w:rsidRDefault="008C3AE3" w:rsidP="001D3E46">
      <w:pPr>
        <w:spacing w:after="0" w:line="480" w:lineRule="auto"/>
        <w:jc w:val="center"/>
        <w:rPr>
          <w:rFonts w:ascii="Calibri" w:hAnsi="Calibri" w:cs="Calibri"/>
          <w:b/>
          <w:bCs/>
        </w:rPr>
      </w:pPr>
      <w:r w:rsidRPr="00483112">
        <w:rPr>
          <w:rFonts w:ascii="Calibri" w:hAnsi="Calibri" w:cs="Calibri"/>
          <w:b/>
          <w:bCs/>
        </w:rPr>
        <w:t>Kudzo Zounou</w:t>
      </w:r>
      <w:r w:rsidR="001D3E46" w:rsidRPr="00483112">
        <w:rPr>
          <w:rFonts w:ascii="Calibri" w:hAnsi="Calibri" w:cs="Calibri"/>
          <w:b/>
          <w:bCs/>
        </w:rPr>
        <w:t xml:space="preserve">, </w:t>
      </w:r>
      <w:r w:rsidRPr="00483112">
        <w:rPr>
          <w:rFonts w:ascii="Calibri" w:hAnsi="Calibri" w:cs="Calibri"/>
          <w:b/>
          <w:bCs/>
        </w:rPr>
        <w:t>Dhroov Pandey</w:t>
      </w:r>
    </w:p>
    <w:p w14:paraId="284DE19B" w14:textId="14035919" w:rsidR="008C3AE3" w:rsidRPr="00483112" w:rsidRDefault="008C3AE3" w:rsidP="00CB1D18">
      <w:pPr>
        <w:spacing w:after="0" w:line="480" w:lineRule="auto"/>
        <w:jc w:val="center"/>
        <w:rPr>
          <w:rFonts w:ascii="Calibri" w:hAnsi="Calibri" w:cs="Calibri"/>
          <w:b/>
          <w:bCs/>
        </w:rPr>
      </w:pPr>
      <w:r w:rsidRPr="00483112">
        <w:rPr>
          <w:rFonts w:ascii="Calibri" w:hAnsi="Calibri" w:cs="Calibri"/>
          <w:b/>
          <w:bCs/>
        </w:rPr>
        <w:t>Department of Computer Science and Engineering, University of North Texas</w:t>
      </w:r>
    </w:p>
    <w:p w14:paraId="781697A2" w14:textId="01262B70" w:rsidR="00CB1D18" w:rsidRPr="00483112" w:rsidRDefault="00F27999" w:rsidP="00CB1D18">
      <w:pPr>
        <w:spacing w:after="0" w:line="480" w:lineRule="auto"/>
        <w:jc w:val="center"/>
        <w:rPr>
          <w:rFonts w:ascii="Calibri" w:hAnsi="Calibri" w:cs="Calibri"/>
          <w:b/>
          <w:bCs/>
        </w:rPr>
      </w:pPr>
      <w:r w:rsidRPr="00483112">
        <w:rPr>
          <w:rFonts w:ascii="Calibri" w:hAnsi="Calibri" w:cs="Calibri"/>
          <w:b/>
          <w:bCs/>
        </w:rPr>
        <w:t xml:space="preserve">CSCE 4050/5050: </w:t>
      </w:r>
      <w:r w:rsidR="00CB1D18" w:rsidRPr="00483112">
        <w:rPr>
          <w:rFonts w:ascii="Calibri" w:hAnsi="Calibri" w:cs="Calibri"/>
          <w:b/>
          <w:bCs/>
        </w:rPr>
        <w:t>Application</w:t>
      </w:r>
      <w:r w:rsidRPr="00483112">
        <w:rPr>
          <w:rFonts w:ascii="Calibri" w:hAnsi="Calibri" w:cs="Calibri"/>
          <w:b/>
          <w:bCs/>
        </w:rPr>
        <w:t>s</w:t>
      </w:r>
      <w:r w:rsidR="00CB1D18" w:rsidRPr="00483112">
        <w:rPr>
          <w:rFonts w:ascii="Calibri" w:hAnsi="Calibri" w:cs="Calibri"/>
          <w:b/>
          <w:bCs/>
        </w:rPr>
        <w:t xml:space="preserve"> of Cryptography</w:t>
      </w:r>
    </w:p>
    <w:p w14:paraId="270627AD" w14:textId="423C4883" w:rsidR="00CB1D18" w:rsidRPr="00483112" w:rsidRDefault="00F9435A" w:rsidP="00CB1D18">
      <w:pPr>
        <w:spacing w:after="0" w:line="480" w:lineRule="auto"/>
        <w:jc w:val="center"/>
        <w:rPr>
          <w:rFonts w:ascii="Calibri" w:hAnsi="Calibri" w:cs="Calibri"/>
          <w:b/>
          <w:bCs/>
        </w:rPr>
      </w:pPr>
      <w:r w:rsidRPr="00483112">
        <w:rPr>
          <w:rFonts w:ascii="Calibri" w:hAnsi="Calibri" w:cs="Calibri"/>
          <w:b/>
          <w:bCs/>
        </w:rPr>
        <w:t xml:space="preserve">Prof. </w:t>
      </w:r>
      <w:r w:rsidR="00F27999" w:rsidRPr="00483112">
        <w:rPr>
          <w:rFonts w:ascii="Calibri" w:hAnsi="Calibri" w:cs="Calibri"/>
          <w:b/>
          <w:bCs/>
        </w:rPr>
        <w:t>Kiril</w:t>
      </w:r>
      <w:r w:rsidR="001D3E46" w:rsidRPr="00483112">
        <w:rPr>
          <w:rFonts w:ascii="Calibri" w:hAnsi="Calibri" w:cs="Calibri"/>
          <w:b/>
          <w:bCs/>
        </w:rPr>
        <w:t>l</w:t>
      </w:r>
      <w:r w:rsidR="00F27999" w:rsidRPr="00483112">
        <w:rPr>
          <w:rFonts w:ascii="Calibri" w:hAnsi="Calibri" w:cs="Calibri"/>
          <w:b/>
          <w:bCs/>
        </w:rPr>
        <w:t xml:space="preserve"> Morozov</w:t>
      </w:r>
    </w:p>
    <w:p w14:paraId="75A9F5CB" w14:textId="76140805" w:rsidR="00FE0D9E" w:rsidRPr="00483112" w:rsidRDefault="00FE0D9E" w:rsidP="00CB1D18">
      <w:pPr>
        <w:spacing w:after="0" w:line="480" w:lineRule="auto"/>
        <w:jc w:val="center"/>
        <w:rPr>
          <w:rFonts w:ascii="Calibri" w:hAnsi="Calibri" w:cs="Calibri"/>
          <w:b/>
          <w:bCs/>
        </w:rPr>
      </w:pPr>
      <w:r w:rsidRPr="00483112">
        <w:rPr>
          <w:rFonts w:ascii="Calibri" w:hAnsi="Calibri" w:cs="Calibri"/>
          <w:b/>
          <w:bCs/>
        </w:rPr>
        <w:t>April 3, 2026</w:t>
      </w:r>
    </w:p>
    <w:p w14:paraId="31676A5E" w14:textId="4454BCC5" w:rsidR="00CB1D18" w:rsidRPr="00F56FDC" w:rsidRDefault="00CB1D18" w:rsidP="00F56FDC">
      <w:pPr>
        <w:rPr>
          <w:rFonts w:ascii="Calibri" w:hAnsi="Calibri" w:cs="Calibri"/>
        </w:rPr>
      </w:pPr>
      <w:r w:rsidRPr="00483112">
        <w:rPr>
          <w:rFonts w:ascii="Calibri" w:hAnsi="Calibri" w:cs="Calibri"/>
        </w:rPr>
        <w:br w:type="page"/>
      </w:r>
    </w:p>
    <w:p w14:paraId="2AF2BF37" w14:textId="52959944" w:rsidR="00CB1D18" w:rsidRPr="00483112" w:rsidRDefault="00CB1D18" w:rsidP="00CB1D18">
      <w:pPr>
        <w:spacing w:after="0" w:line="480" w:lineRule="auto"/>
        <w:rPr>
          <w:rFonts w:ascii="Calibri" w:hAnsi="Calibri" w:cs="Calibri"/>
          <w:b/>
          <w:bCs/>
        </w:rPr>
      </w:pPr>
      <w:r w:rsidRPr="00483112">
        <w:rPr>
          <w:rFonts w:ascii="Calibri" w:hAnsi="Calibri" w:cs="Calibri"/>
          <w:b/>
          <w:bCs/>
        </w:rPr>
        <w:lastRenderedPageBreak/>
        <w:t>Introduction</w:t>
      </w:r>
    </w:p>
    <w:p w14:paraId="5B1319BF" w14:textId="77777777" w:rsidR="00E74762" w:rsidRPr="00483112" w:rsidRDefault="00E74762" w:rsidP="00E747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alibri" w:hAnsi="Calibri" w:cs="Calibri"/>
          <w:color w:val="000000"/>
          <w:kern w:val="0"/>
        </w:rPr>
      </w:pPr>
      <w:r w:rsidRPr="00483112">
        <w:rPr>
          <w:rFonts w:ascii="Calibri" w:hAnsi="Calibri" w:cs="Calibri"/>
          <w:color w:val="000000"/>
          <w:kern w:val="0"/>
        </w:rPr>
        <w:t xml:space="preserve">Secure RESTful communication is crucial in today's digital landscape, </w:t>
      </w:r>
    </w:p>
    <w:p w14:paraId="06CF97D2" w14:textId="77777777" w:rsidR="00E74762" w:rsidRPr="00483112" w:rsidRDefault="00E74762" w:rsidP="00E747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alibri" w:hAnsi="Calibri" w:cs="Calibri"/>
          <w:color w:val="000000"/>
          <w:kern w:val="0"/>
        </w:rPr>
      </w:pPr>
      <w:r w:rsidRPr="00483112">
        <w:rPr>
          <w:rFonts w:ascii="Calibri" w:hAnsi="Calibri" w:cs="Calibri"/>
          <w:color w:val="000000"/>
          <w:kern w:val="0"/>
        </w:rPr>
        <w:t xml:space="preserve">where applications increasingly rely on web services for data exchange and </w:t>
      </w:r>
    </w:p>
    <w:p w14:paraId="65000830" w14:textId="77777777" w:rsidR="00E74762" w:rsidRPr="00483112" w:rsidRDefault="00E74762" w:rsidP="00E747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alibri" w:hAnsi="Calibri" w:cs="Calibri"/>
          <w:color w:val="000000"/>
          <w:kern w:val="0"/>
        </w:rPr>
      </w:pPr>
      <w:r w:rsidRPr="00483112">
        <w:rPr>
          <w:rFonts w:ascii="Calibri" w:hAnsi="Calibri" w:cs="Calibri"/>
          <w:color w:val="000000"/>
          <w:kern w:val="0"/>
        </w:rPr>
        <w:t xml:space="preserve">functionality. The primary concern with REST (Representational State </w:t>
      </w:r>
    </w:p>
    <w:p w14:paraId="4D46FC6B" w14:textId="77777777" w:rsidR="00E74762" w:rsidRPr="00483112" w:rsidRDefault="00E74762" w:rsidP="00E747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alibri" w:hAnsi="Calibri" w:cs="Calibri"/>
          <w:color w:val="000000"/>
          <w:kern w:val="0"/>
        </w:rPr>
      </w:pPr>
      <w:r w:rsidRPr="00483112">
        <w:rPr>
          <w:rFonts w:ascii="Calibri" w:hAnsi="Calibri" w:cs="Calibri"/>
          <w:color w:val="000000"/>
          <w:kern w:val="0"/>
        </w:rPr>
        <w:t xml:space="preserve">Transfer) APIs is ensuring that data transmitted between clients and </w:t>
      </w:r>
    </w:p>
    <w:p w14:paraId="374E6CB0" w14:textId="77777777" w:rsidR="00E74762" w:rsidRPr="00483112" w:rsidRDefault="00E74762" w:rsidP="00E747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alibri" w:hAnsi="Calibri" w:cs="Calibri"/>
          <w:color w:val="000000"/>
          <w:kern w:val="0"/>
        </w:rPr>
      </w:pPr>
      <w:r w:rsidRPr="00483112">
        <w:rPr>
          <w:rFonts w:ascii="Calibri" w:hAnsi="Calibri" w:cs="Calibri"/>
          <w:color w:val="000000"/>
          <w:kern w:val="0"/>
        </w:rPr>
        <w:t xml:space="preserve">servers </w:t>
      </w:r>
      <w:proofErr w:type="gramStart"/>
      <w:r w:rsidRPr="00483112">
        <w:rPr>
          <w:rFonts w:ascii="Calibri" w:hAnsi="Calibri" w:cs="Calibri"/>
          <w:color w:val="000000"/>
          <w:kern w:val="0"/>
        </w:rPr>
        <w:t>remains</w:t>
      </w:r>
      <w:proofErr w:type="gramEnd"/>
      <w:r w:rsidRPr="00483112">
        <w:rPr>
          <w:rFonts w:ascii="Calibri" w:hAnsi="Calibri" w:cs="Calibri"/>
          <w:color w:val="000000"/>
          <w:kern w:val="0"/>
        </w:rPr>
        <w:t xml:space="preserve"> confidential, integral, and authentic. Without proper </w:t>
      </w:r>
    </w:p>
    <w:p w14:paraId="56AC7148" w14:textId="77777777" w:rsidR="00E74762" w:rsidRPr="00483112" w:rsidRDefault="00E74762" w:rsidP="00E747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alibri" w:hAnsi="Calibri" w:cs="Calibri"/>
          <w:color w:val="000000"/>
          <w:kern w:val="0"/>
        </w:rPr>
      </w:pPr>
      <w:r w:rsidRPr="00483112">
        <w:rPr>
          <w:rFonts w:ascii="Calibri" w:hAnsi="Calibri" w:cs="Calibri"/>
          <w:color w:val="000000"/>
          <w:kern w:val="0"/>
        </w:rPr>
        <w:t xml:space="preserve">security measures, sensitive information can be intercepted or tampered </w:t>
      </w:r>
    </w:p>
    <w:p w14:paraId="3082ACBA" w14:textId="77777777" w:rsidR="00E74762" w:rsidRPr="00483112" w:rsidRDefault="00E74762" w:rsidP="00E747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alibri" w:hAnsi="Calibri" w:cs="Calibri"/>
          <w:color w:val="000000"/>
          <w:kern w:val="0"/>
        </w:rPr>
      </w:pPr>
      <w:r w:rsidRPr="00483112">
        <w:rPr>
          <w:rFonts w:ascii="Calibri" w:hAnsi="Calibri" w:cs="Calibri"/>
          <w:color w:val="000000"/>
          <w:kern w:val="0"/>
        </w:rPr>
        <w:t>with by malicious actors.</w:t>
      </w:r>
    </w:p>
    <w:p w14:paraId="20291FAF" w14:textId="77777777" w:rsidR="00E74762" w:rsidRPr="00483112" w:rsidRDefault="00E74762" w:rsidP="00E747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alibri" w:hAnsi="Calibri" w:cs="Calibri"/>
          <w:color w:val="000000"/>
          <w:kern w:val="0"/>
        </w:rPr>
      </w:pPr>
    </w:p>
    <w:p w14:paraId="64B13452" w14:textId="77777777" w:rsidR="00E74762" w:rsidRPr="00483112" w:rsidRDefault="00E74762" w:rsidP="00E747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alibri" w:hAnsi="Calibri" w:cs="Calibri"/>
          <w:color w:val="000000"/>
          <w:kern w:val="0"/>
        </w:rPr>
      </w:pPr>
      <w:r w:rsidRPr="00483112">
        <w:rPr>
          <w:rFonts w:ascii="Calibri" w:hAnsi="Calibri" w:cs="Calibri"/>
          <w:color w:val="000000"/>
          <w:kern w:val="0"/>
        </w:rPr>
        <w:t xml:space="preserve">One major challenge in securing REST communication is encryption. HTTPS </w:t>
      </w:r>
    </w:p>
    <w:p w14:paraId="7D310D05" w14:textId="77777777" w:rsidR="00E74762" w:rsidRPr="00483112" w:rsidRDefault="00E74762" w:rsidP="00E747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alibri" w:hAnsi="Calibri" w:cs="Calibri"/>
          <w:color w:val="000000"/>
          <w:kern w:val="0"/>
        </w:rPr>
      </w:pPr>
      <w:r w:rsidRPr="00483112">
        <w:rPr>
          <w:rFonts w:ascii="Calibri" w:hAnsi="Calibri" w:cs="Calibri"/>
          <w:color w:val="000000"/>
          <w:kern w:val="0"/>
        </w:rPr>
        <w:t xml:space="preserve">(HTTP Secure) is a protocol used to secure HTTP requests by encrypting the </w:t>
      </w:r>
    </w:p>
    <w:p w14:paraId="5DCD73D9" w14:textId="77777777" w:rsidR="00E74762" w:rsidRPr="00483112" w:rsidRDefault="00E74762" w:rsidP="00E747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alibri" w:hAnsi="Calibri" w:cs="Calibri"/>
          <w:color w:val="000000"/>
          <w:kern w:val="0"/>
        </w:rPr>
      </w:pPr>
      <w:r w:rsidRPr="00483112">
        <w:rPr>
          <w:rFonts w:ascii="Calibri" w:hAnsi="Calibri" w:cs="Calibri"/>
          <w:color w:val="000000"/>
          <w:kern w:val="0"/>
        </w:rPr>
        <w:t xml:space="preserve">data in transit using TLS (Transport Layer Security). However, ensuring </w:t>
      </w:r>
    </w:p>
    <w:p w14:paraId="2DE22F90" w14:textId="77777777" w:rsidR="00E74762" w:rsidRPr="00483112" w:rsidRDefault="00E74762" w:rsidP="00E747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alibri" w:hAnsi="Calibri" w:cs="Calibri"/>
          <w:color w:val="000000"/>
          <w:kern w:val="0"/>
        </w:rPr>
      </w:pPr>
      <w:r w:rsidRPr="00483112">
        <w:rPr>
          <w:rFonts w:ascii="Calibri" w:hAnsi="Calibri" w:cs="Calibri"/>
          <w:color w:val="000000"/>
          <w:kern w:val="0"/>
        </w:rPr>
        <w:t xml:space="preserve">that all endpoints use HTTPS consistently can be complex, especially in </w:t>
      </w:r>
    </w:p>
    <w:p w14:paraId="59477815" w14:textId="77777777" w:rsidR="00E74762" w:rsidRPr="00483112" w:rsidRDefault="00E74762" w:rsidP="00E747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alibri" w:hAnsi="Calibri" w:cs="Calibri"/>
          <w:color w:val="000000"/>
          <w:kern w:val="0"/>
        </w:rPr>
      </w:pPr>
      <w:r w:rsidRPr="00483112">
        <w:rPr>
          <w:rFonts w:ascii="Calibri" w:hAnsi="Calibri" w:cs="Calibri"/>
          <w:color w:val="000000"/>
          <w:kern w:val="0"/>
        </w:rPr>
        <w:t xml:space="preserve">large systems where legacy components might still rely on HTTP. </w:t>
      </w:r>
    </w:p>
    <w:p w14:paraId="25D6B67D" w14:textId="77777777" w:rsidR="00E74762" w:rsidRPr="00483112" w:rsidRDefault="00E74762" w:rsidP="00E747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alibri" w:hAnsi="Calibri" w:cs="Calibri"/>
          <w:color w:val="000000"/>
          <w:kern w:val="0"/>
        </w:rPr>
      </w:pPr>
      <w:r w:rsidRPr="00483112">
        <w:rPr>
          <w:rFonts w:ascii="Calibri" w:hAnsi="Calibri" w:cs="Calibri"/>
          <w:color w:val="000000"/>
          <w:kern w:val="0"/>
        </w:rPr>
        <w:t xml:space="preserve">Misconfigurations or overlooked endpoints can lead to vulnerabilities </w:t>
      </w:r>
    </w:p>
    <w:p w14:paraId="3923B2BA" w14:textId="77777777" w:rsidR="00E74762" w:rsidRPr="00483112" w:rsidRDefault="00E74762" w:rsidP="00E747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alibri" w:hAnsi="Calibri" w:cs="Calibri"/>
          <w:color w:val="000000"/>
          <w:kern w:val="0"/>
        </w:rPr>
      </w:pPr>
      <w:r w:rsidRPr="00483112">
        <w:rPr>
          <w:rFonts w:ascii="Calibri" w:hAnsi="Calibri" w:cs="Calibri"/>
          <w:color w:val="000000"/>
          <w:kern w:val="0"/>
        </w:rPr>
        <w:t xml:space="preserve">where attackers exploit unencrypted channels for man-in-the-middle </w:t>
      </w:r>
    </w:p>
    <w:p w14:paraId="298C50D4" w14:textId="77777777" w:rsidR="00E74762" w:rsidRPr="00483112" w:rsidRDefault="00E74762" w:rsidP="00E747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alibri" w:hAnsi="Calibri" w:cs="Calibri"/>
          <w:color w:val="000000"/>
          <w:kern w:val="0"/>
        </w:rPr>
      </w:pPr>
      <w:r w:rsidRPr="00483112">
        <w:rPr>
          <w:rFonts w:ascii="Calibri" w:hAnsi="Calibri" w:cs="Calibri"/>
          <w:color w:val="000000"/>
          <w:kern w:val="0"/>
        </w:rPr>
        <w:t>attacks.</w:t>
      </w:r>
    </w:p>
    <w:p w14:paraId="0705A4E5" w14:textId="77777777" w:rsidR="00E74762" w:rsidRPr="00483112" w:rsidRDefault="00E74762" w:rsidP="00E747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alibri" w:hAnsi="Calibri" w:cs="Calibri"/>
          <w:color w:val="000000"/>
          <w:kern w:val="0"/>
        </w:rPr>
      </w:pPr>
    </w:p>
    <w:p w14:paraId="7E938A6D" w14:textId="77777777" w:rsidR="00E74762" w:rsidRPr="00483112" w:rsidRDefault="00E74762" w:rsidP="00E747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alibri" w:hAnsi="Calibri" w:cs="Calibri"/>
          <w:color w:val="000000"/>
          <w:kern w:val="0"/>
        </w:rPr>
      </w:pPr>
      <w:r w:rsidRPr="00483112">
        <w:rPr>
          <w:rFonts w:ascii="Calibri" w:hAnsi="Calibri" w:cs="Calibri"/>
          <w:color w:val="000000"/>
          <w:kern w:val="0"/>
        </w:rPr>
        <w:t xml:space="preserve">Another significant concern is authentication and authorization. REST APIs </w:t>
      </w:r>
    </w:p>
    <w:p w14:paraId="7D32825D" w14:textId="77777777" w:rsidR="00E74762" w:rsidRPr="00483112" w:rsidRDefault="00E74762" w:rsidP="00E747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alibri" w:hAnsi="Calibri" w:cs="Calibri"/>
          <w:color w:val="000000"/>
          <w:kern w:val="0"/>
        </w:rPr>
      </w:pPr>
      <w:r w:rsidRPr="00483112">
        <w:rPr>
          <w:rFonts w:ascii="Calibri" w:hAnsi="Calibri" w:cs="Calibri"/>
          <w:color w:val="000000"/>
          <w:kern w:val="0"/>
        </w:rPr>
        <w:t xml:space="preserve">need robust mechanisms to verify the identity of users and ensure they </w:t>
      </w:r>
    </w:p>
    <w:p w14:paraId="15C012EA" w14:textId="77777777" w:rsidR="00E74762" w:rsidRPr="00483112" w:rsidRDefault="00E74762" w:rsidP="00E747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alibri" w:hAnsi="Calibri" w:cs="Calibri"/>
          <w:color w:val="000000"/>
          <w:kern w:val="0"/>
        </w:rPr>
      </w:pPr>
      <w:r w:rsidRPr="00483112">
        <w:rPr>
          <w:rFonts w:ascii="Calibri" w:hAnsi="Calibri" w:cs="Calibri"/>
          <w:color w:val="000000"/>
          <w:kern w:val="0"/>
        </w:rPr>
        <w:t xml:space="preserve">have permission to access certain resources. OAuth 2.0 is a commonly used </w:t>
      </w:r>
    </w:p>
    <w:p w14:paraId="04A2487E" w14:textId="77777777" w:rsidR="00E74762" w:rsidRPr="00483112" w:rsidRDefault="00E74762" w:rsidP="00E747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alibri" w:hAnsi="Calibri" w:cs="Calibri"/>
          <w:color w:val="000000"/>
          <w:kern w:val="0"/>
        </w:rPr>
      </w:pPr>
      <w:r w:rsidRPr="00483112">
        <w:rPr>
          <w:rFonts w:ascii="Calibri" w:hAnsi="Calibri" w:cs="Calibri"/>
          <w:color w:val="000000"/>
          <w:kern w:val="0"/>
        </w:rPr>
        <w:t xml:space="preserve">protocol that allows delegated access, but implementing it correctly can </w:t>
      </w:r>
    </w:p>
    <w:p w14:paraId="60C3C710" w14:textId="77777777" w:rsidR="00E74762" w:rsidRPr="00483112" w:rsidRDefault="00E74762" w:rsidP="00E747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alibri" w:hAnsi="Calibri" w:cs="Calibri"/>
          <w:color w:val="000000"/>
          <w:kern w:val="0"/>
        </w:rPr>
      </w:pPr>
      <w:r w:rsidRPr="00483112">
        <w:rPr>
          <w:rFonts w:ascii="Calibri" w:hAnsi="Calibri" w:cs="Calibri"/>
          <w:color w:val="000000"/>
          <w:kern w:val="0"/>
        </w:rPr>
        <w:t xml:space="preserve">be intricate, requiring careful configuration to avoid common pitfalls </w:t>
      </w:r>
    </w:p>
    <w:p w14:paraId="51B8A0FB" w14:textId="77777777" w:rsidR="00E74762" w:rsidRPr="00483112" w:rsidRDefault="00E74762" w:rsidP="00E747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alibri" w:hAnsi="Calibri" w:cs="Calibri"/>
          <w:color w:val="000000"/>
          <w:kern w:val="0"/>
        </w:rPr>
      </w:pPr>
      <w:r w:rsidRPr="00483112">
        <w:rPr>
          <w:rFonts w:ascii="Calibri" w:hAnsi="Calibri" w:cs="Calibri"/>
          <w:color w:val="000000"/>
          <w:kern w:val="0"/>
        </w:rPr>
        <w:t xml:space="preserve">like token leakage or improper scope definitions. Additionally, stateless </w:t>
      </w:r>
    </w:p>
    <w:p w14:paraId="330493CD" w14:textId="77777777" w:rsidR="00E74762" w:rsidRPr="00483112" w:rsidRDefault="00E74762" w:rsidP="00E747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alibri" w:hAnsi="Calibri" w:cs="Calibri"/>
          <w:color w:val="000000"/>
          <w:kern w:val="0"/>
        </w:rPr>
      </w:pPr>
      <w:r w:rsidRPr="00483112">
        <w:rPr>
          <w:rFonts w:ascii="Calibri" w:hAnsi="Calibri" w:cs="Calibri"/>
          <w:color w:val="000000"/>
          <w:kern w:val="0"/>
        </w:rPr>
        <w:t xml:space="preserve">nature of REST makes it challenging to maintain session continuity </w:t>
      </w:r>
    </w:p>
    <w:p w14:paraId="51A6F869" w14:textId="77777777" w:rsidR="00E74762" w:rsidRPr="00483112" w:rsidRDefault="00E74762" w:rsidP="00E747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alibri" w:hAnsi="Calibri" w:cs="Calibri"/>
          <w:color w:val="000000"/>
          <w:kern w:val="0"/>
        </w:rPr>
      </w:pPr>
      <w:r w:rsidRPr="00483112">
        <w:rPr>
          <w:rFonts w:ascii="Calibri" w:hAnsi="Calibri" w:cs="Calibri"/>
          <w:color w:val="000000"/>
          <w:kern w:val="0"/>
        </w:rPr>
        <w:t>securely.</w:t>
      </w:r>
    </w:p>
    <w:p w14:paraId="0D94C54A" w14:textId="77777777" w:rsidR="00E74762" w:rsidRPr="00483112" w:rsidRDefault="00E74762" w:rsidP="00E747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alibri" w:hAnsi="Calibri" w:cs="Calibri"/>
          <w:color w:val="000000"/>
          <w:kern w:val="0"/>
        </w:rPr>
      </w:pPr>
    </w:p>
    <w:p w14:paraId="1F616600" w14:textId="77777777" w:rsidR="00E74762" w:rsidRPr="00483112" w:rsidRDefault="00E74762" w:rsidP="00E747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alibri" w:hAnsi="Calibri" w:cs="Calibri"/>
          <w:color w:val="000000"/>
          <w:kern w:val="0"/>
        </w:rPr>
      </w:pPr>
      <w:r w:rsidRPr="00483112">
        <w:rPr>
          <w:rFonts w:ascii="Calibri" w:hAnsi="Calibri" w:cs="Calibri"/>
          <w:color w:val="000000"/>
          <w:kern w:val="0"/>
        </w:rPr>
        <w:t xml:space="preserve">Data validation and protection against injection attacks also present </w:t>
      </w:r>
    </w:p>
    <w:p w14:paraId="7692D7BA" w14:textId="77777777" w:rsidR="00E74762" w:rsidRPr="00483112" w:rsidRDefault="00E74762" w:rsidP="00E747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alibri" w:hAnsi="Calibri" w:cs="Calibri"/>
          <w:color w:val="000000"/>
          <w:kern w:val="0"/>
        </w:rPr>
      </w:pPr>
      <w:r w:rsidRPr="00483112">
        <w:rPr>
          <w:rFonts w:ascii="Calibri" w:hAnsi="Calibri" w:cs="Calibri"/>
          <w:color w:val="000000"/>
          <w:kern w:val="0"/>
        </w:rPr>
        <w:t xml:space="preserve">challenges in secure REST communication. APIs must rigorously validate all </w:t>
      </w:r>
    </w:p>
    <w:p w14:paraId="7A6AF094" w14:textId="77777777" w:rsidR="00E74762" w:rsidRPr="00483112" w:rsidRDefault="00E74762" w:rsidP="00E747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alibri" w:hAnsi="Calibri" w:cs="Calibri"/>
          <w:color w:val="000000"/>
          <w:kern w:val="0"/>
        </w:rPr>
      </w:pPr>
      <w:r w:rsidRPr="00483112">
        <w:rPr>
          <w:rFonts w:ascii="Calibri" w:hAnsi="Calibri" w:cs="Calibri"/>
          <w:color w:val="000000"/>
          <w:kern w:val="0"/>
        </w:rPr>
        <w:t xml:space="preserve">incoming data to prevent SQL injection, XML external entity (XXE) attacks, </w:t>
      </w:r>
    </w:p>
    <w:p w14:paraId="739C6143" w14:textId="77777777" w:rsidR="00E74762" w:rsidRPr="00483112" w:rsidRDefault="00E74762" w:rsidP="00E747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alibri" w:hAnsi="Calibri" w:cs="Calibri"/>
          <w:color w:val="000000"/>
          <w:kern w:val="0"/>
        </w:rPr>
      </w:pPr>
      <w:r w:rsidRPr="00483112">
        <w:rPr>
          <w:rFonts w:ascii="Calibri" w:hAnsi="Calibri" w:cs="Calibri"/>
          <w:color w:val="000000"/>
          <w:kern w:val="0"/>
        </w:rPr>
        <w:t xml:space="preserve">and other forms of input manipulation that can compromise server integrity </w:t>
      </w:r>
    </w:p>
    <w:p w14:paraId="514C3F26" w14:textId="77777777" w:rsidR="00E74762" w:rsidRPr="00483112" w:rsidRDefault="00E74762" w:rsidP="00E747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alibri" w:hAnsi="Calibri" w:cs="Calibri"/>
          <w:color w:val="000000"/>
          <w:kern w:val="0"/>
        </w:rPr>
      </w:pPr>
      <w:r w:rsidRPr="00483112">
        <w:rPr>
          <w:rFonts w:ascii="Calibri" w:hAnsi="Calibri" w:cs="Calibri"/>
          <w:color w:val="000000"/>
          <w:kern w:val="0"/>
        </w:rPr>
        <w:t xml:space="preserve">or leak sensitive information. Implementing these protections requires </w:t>
      </w:r>
    </w:p>
    <w:p w14:paraId="751F7FB9" w14:textId="77777777" w:rsidR="00E74762" w:rsidRPr="00483112" w:rsidRDefault="00E74762" w:rsidP="00E747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alibri" w:hAnsi="Calibri" w:cs="Calibri"/>
          <w:color w:val="000000"/>
          <w:kern w:val="0"/>
        </w:rPr>
      </w:pPr>
      <w:r w:rsidRPr="00483112">
        <w:rPr>
          <w:rFonts w:ascii="Calibri" w:hAnsi="Calibri" w:cs="Calibri"/>
          <w:color w:val="000000"/>
          <w:kern w:val="0"/>
        </w:rPr>
        <w:t xml:space="preserve">comprehensive knowledge of potential vulnerabilities and careful coding </w:t>
      </w:r>
    </w:p>
    <w:p w14:paraId="5473E420" w14:textId="77777777" w:rsidR="00E74762" w:rsidRPr="00483112" w:rsidRDefault="00E74762" w:rsidP="00E747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alibri" w:hAnsi="Calibri" w:cs="Calibri"/>
          <w:color w:val="000000"/>
          <w:kern w:val="0"/>
        </w:rPr>
      </w:pPr>
      <w:r w:rsidRPr="00483112">
        <w:rPr>
          <w:rFonts w:ascii="Calibri" w:hAnsi="Calibri" w:cs="Calibri"/>
          <w:color w:val="000000"/>
          <w:kern w:val="0"/>
        </w:rPr>
        <w:t>practices.</w:t>
      </w:r>
    </w:p>
    <w:p w14:paraId="7D038CA4" w14:textId="77777777" w:rsidR="00E74762" w:rsidRPr="00483112" w:rsidRDefault="00E74762" w:rsidP="00E747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alibri" w:hAnsi="Calibri" w:cs="Calibri"/>
          <w:color w:val="000000"/>
          <w:kern w:val="0"/>
        </w:rPr>
      </w:pPr>
    </w:p>
    <w:p w14:paraId="0C377ACC" w14:textId="77777777" w:rsidR="00E74762" w:rsidRPr="00483112" w:rsidRDefault="00E74762" w:rsidP="00E747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alibri" w:hAnsi="Calibri" w:cs="Calibri"/>
          <w:color w:val="000000"/>
          <w:kern w:val="0"/>
        </w:rPr>
      </w:pPr>
      <w:r w:rsidRPr="00483112">
        <w:rPr>
          <w:rFonts w:ascii="Calibri" w:hAnsi="Calibri" w:cs="Calibri"/>
          <w:color w:val="000000"/>
          <w:kern w:val="0"/>
        </w:rPr>
        <w:t xml:space="preserve">Moreover, as RESTful services become more distributed, ensuring consistent </w:t>
      </w:r>
    </w:p>
    <w:p w14:paraId="476EAA78" w14:textId="77777777" w:rsidR="00E74762" w:rsidRPr="00483112" w:rsidRDefault="00E74762" w:rsidP="00E747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alibri" w:hAnsi="Calibri" w:cs="Calibri"/>
          <w:color w:val="000000"/>
          <w:kern w:val="0"/>
        </w:rPr>
      </w:pPr>
      <w:r w:rsidRPr="00483112">
        <w:rPr>
          <w:rFonts w:ascii="Calibri" w:hAnsi="Calibri" w:cs="Calibri"/>
          <w:color w:val="000000"/>
          <w:kern w:val="0"/>
        </w:rPr>
        <w:t xml:space="preserve">security policies across various microservices </w:t>
      </w:r>
      <w:proofErr w:type="gramStart"/>
      <w:r w:rsidRPr="00483112">
        <w:rPr>
          <w:rFonts w:ascii="Calibri" w:hAnsi="Calibri" w:cs="Calibri"/>
          <w:color w:val="000000"/>
          <w:kern w:val="0"/>
        </w:rPr>
        <w:t>is</w:t>
      </w:r>
      <w:proofErr w:type="gramEnd"/>
      <w:r w:rsidRPr="00483112">
        <w:rPr>
          <w:rFonts w:ascii="Calibri" w:hAnsi="Calibri" w:cs="Calibri"/>
          <w:color w:val="000000"/>
          <w:kern w:val="0"/>
        </w:rPr>
        <w:t xml:space="preserve"> essential. Each service </w:t>
      </w:r>
    </w:p>
    <w:p w14:paraId="7B8E8692" w14:textId="77777777" w:rsidR="00E74762" w:rsidRPr="00483112" w:rsidRDefault="00E74762" w:rsidP="00E747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alibri" w:hAnsi="Calibri" w:cs="Calibri"/>
          <w:color w:val="000000"/>
          <w:kern w:val="0"/>
        </w:rPr>
      </w:pPr>
      <w:r w:rsidRPr="00483112">
        <w:rPr>
          <w:rFonts w:ascii="Calibri" w:hAnsi="Calibri" w:cs="Calibri"/>
          <w:color w:val="000000"/>
          <w:kern w:val="0"/>
        </w:rPr>
        <w:t xml:space="preserve">may have different security requirements and configurations, making it </w:t>
      </w:r>
    </w:p>
    <w:p w14:paraId="25CD8C19" w14:textId="77777777" w:rsidR="00E74762" w:rsidRPr="00483112" w:rsidRDefault="00E74762" w:rsidP="00E747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alibri" w:hAnsi="Calibri" w:cs="Calibri"/>
          <w:color w:val="000000"/>
          <w:kern w:val="0"/>
        </w:rPr>
      </w:pPr>
      <w:r w:rsidRPr="00483112">
        <w:rPr>
          <w:rFonts w:ascii="Calibri" w:hAnsi="Calibri" w:cs="Calibri"/>
          <w:color w:val="000000"/>
          <w:kern w:val="0"/>
        </w:rPr>
        <w:t xml:space="preserve">difficult to enforce a unified security posture. Tools like API gateways </w:t>
      </w:r>
    </w:p>
    <w:p w14:paraId="598454B3" w14:textId="77777777" w:rsidR="00E74762" w:rsidRPr="00483112" w:rsidRDefault="00E74762" w:rsidP="00E747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alibri" w:hAnsi="Calibri" w:cs="Calibri"/>
          <w:color w:val="000000"/>
          <w:kern w:val="0"/>
        </w:rPr>
      </w:pPr>
      <w:r w:rsidRPr="00483112">
        <w:rPr>
          <w:rFonts w:ascii="Calibri" w:hAnsi="Calibri" w:cs="Calibri"/>
          <w:color w:val="000000"/>
          <w:kern w:val="0"/>
        </w:rPr>
        <w:t xml:space="preserve">can help centralize some aspects of security management, but they also </w:t>
      </w:r>
    </w:p>
    <w:p w14:paraId="44B24B04" w14:textId="77777777" w:rsidR="00E74762" w:rsidRPr="00483112" w:rsidRDefault="00E74762" w:rsidP="00E747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alibri" w:hAnsi="Calibri" w:cs="Calibri"/>
          <w:color w:val="000000"/>
          <w:kern w:val="0"/>
        </w:rPr>
      </w:pPr>
      <w:r w:rsidRPr="00483112">
        <w:rPr>
          <w:rFonts w:ascii="Calibri" w:hAnsi="Calibri" w:cs="Calibri"/>
          <w:color w:val="000000"/>
          <w:kern w:val="0"/>
        </w:rPr>
        <w:t>introduce new complexities that need careful consideration.</w:t>
      </w:r>
    </w:p>
    <w:p w14:paraId="06F4B930" w14:textId="77777777" w:rsidR="00E74762" w:rsidRPr="00483112" w:rsidRDefault="00E74762" w:rsidP="00E747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alibri" w:hAnsi="Calibri" w:cs="Calibri"/>
          <w:color w:val="000000"/>
          <w:kern w:val="0"/>
        </w:rPr>
      </w:pPr>
    </w:p>
    <w:p w14:paraId="75712D04" w14:textId="77777777" w:rsidR="00E74762" w:rsidRPr="00483112" w:rsidRDefault="00E74762" w:rsidP="00E747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alibri" w:hAnsi="Calibri" w:cs="Calibri"/>
          <w:color w:val="000000"/>
          <w:kern w:val="0"/>
        </w:rPr>
      </w:pPr>
      <w:r w:rsidRPr="00483112">
        <w:rPr>
          <w:rFonts w:ascii="Calibri" w:hAnsi="Calibri" w:cs="Calibri"/>
          <w:color w:val="000000"/>
          <w:kern w:val="0"/>
        </w:rPr>
        <w:t xml:space="preserve">In summary, securing RESTful communication involves multiple layers of </w:t>
      </w:r>
    </w:p>
    <w:p w14:paraId="11D8F6B4" w14:textId="77777777" w:rsidR="00E74762" w:rsidRPr="00483112" w:rsidRDefault="00E74762" w:rsidP="00E747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alibri" w:hAnsi="Calibri" w:cs="Calibri"/>
          <w:color w:val="000000"/>
          <w:kern w:val="0"/>
        </w:rPr>
      </w:pPr>
      <w:r w:rsidRPr="00483112">
        <w:rPr>
          <w:rFonts w:ascii="Calibri" w:hAnsi="Calibri" w:cs="Calibri"/>
          <w:color w:val="000000"/>
          <w:kern w:val="0"/>
        </w:rPr>
        <w:lastRenderedPageBreak/>
        <w:t xml:space="preserve">protection—encryption for data confidentiality, </w:t>
      </w:r>
    </w:p>
    <w:p w14:paraId="4B7D21CB" w14:textId="77777777" w:rsidR="00E74762" w:rsidRPr="00483112" w:rsidRDefault="00E74762" w:rsidP="00E747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alibri" w:hAnsi="Calibri" w:cs="Calibri"/>
          <w:color w:val="000000"/>
          <w:kern w:val="0"/>
        </w:rPr>
      </w:pPr>
      <w:r w:rsidRPr="00483112">
        <w:rPr>
          <w:rFonts w:ascii="Calibri" w:hAnsi="Calibri" w:cs="Calibri"/>
          <w:color w:val="000000"/>
          <w:kern w:val="0"/>
        </w:rPr>
        <w:t xml:space="preserve">authentication/authorization mechanisms for verifying access rights, </w:t>
      </w:r>
    </w:p>
    <w:p w14:paraId="1A8650C0" w14:textId="77777777" w:rsidR="00E74762" w:rsidRPr="00483112" w:rsidRDefault="00E74762" w:rsidP="00E747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alibri" w:hAnsi="Calibri" w:cs="Calibri"/>
          <w:color w:val="000000"/>
          <w:kern w:val="0"/>
        </w:rPr>
      </w:pPr>
      <w:r w:rsidRPr="00483112">
        <w:rPr>
          <w:rFonts w:ascii="Calibri" w:hAnsi="Calibri" w:cs="Calibri"/>
          <w:color w:val="000000"/>
          <w:kern w:val="0"/>
        </w:rPr>
        <w:t xml:space="preserve">rigorous input validation to prevent attacks, and consistent policy </w:t>
      </w:r>
    </w:p>
    <w:p w14:paraId="2DD48DB9" w14:textId="77777777" w:rsidR="00E74762" w:rsidRPr="00483112" w:rsidRDefault="00E74762" w:rsidP="00E747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alibri" w:hAnsi="Calibri" w:cs="Calibri"/>
          <w:color w:val="000000"/>
          <w:kern w:val="0"/>
        </w:rPr>
      </w:pPr>
      <w:r w:rsidRPr="00483112">
        <w:rPr>
          <w:rFonts w:ascii="Calibri" w:hAnsi="Calibri" w:cs="Calibri"/>
          <w:color w:val="000000"/>
          <w:kern w:val="0"/>
        </w:rPr>
        <w:t xml:space="preserve">enforcement across distributed services. Despite these challenges, </w:t>
      </w:r>
    </w:p>
    <w:p w14:paraId="4E4DBFFB" w14:textId="77777777" w:rsidR="00E74762" w:rsidRPr="00483112" w:rsidRDefault="00E74762" w:rsidP="00E747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alibri" w:hAnsi="Calibri" w:cs="Calibri"/>
          <w:color w:val="000000"/>
          <w:kern w:val="0"/>
        </w:rPr>
      </w:pPr>
      <w:r w:rsidRPr="00483112">
        <w:rPr>
          <w:rFonts w:ascii="Calibri" w:hAnsi="Calibri" w:cs="Calibri"/>
          <w:color w:val="000000"/>
          <w:kern w:val="0"/>
        </w:rPr>
        <w:t xml:space="preserve">adopting best practices and leveraging established protocols can </w:t>
      </w:r>
    </w:p>
    <w:p w14:paraId="6A63C66B" w14:textId="17CAEEDB" w:rsidR="00CB1D18" w:rsidRPr="00483112" w:rsidRDefault="00E74762" w:rsidP="00E74762">
      <w:pPr>
        <w:spacing w:after="0" w:line="480" w:lineRule="auto"/>
        <w:rPr>
          <w:rFonts w:ascii="Calibri" w:hAnsi="Calibri" w:cs="Calibri"/>
        </w:rPr>
      </w:pPr>
      <w:r w:rsidRPr="00483112">
        <w:rPr>
          <w:rFonts w:ascii="Calibri" w:hAnsi="Calibri" w:cs="Calibri"/>
          <w:color w:val="000000"/>
          <w:kern w:val="0"/>
        </w:rPr>
        <w:t>significantly mitigate security risks in REST APIs.</w:t>
      </w:r>
    </w:p>
    <w:p w14:paraId="2BBEF062" w14:textId="5718A7FB" w:rsidR="00CB1D18" w:rsidRPr="00483112" w:rsidRDefault="00CB1D18">
      <w:pPr>
        <w:rPr>
          <w:rFonts w:ascii="Calibri" w:hAnsi="Calibri" w:cs="Calibri"/>
        </w:rPr>
      </w:pPr>
      <w:r w:rsidRPr="00483112">
        <w:rPr>
          <w:rFonts w:ascii="Calibri" w:hAnsi="Calibri" w:cs="Calibri"/>
        </w:rPr>
        <w:br w:type="page"/>
      </w:r>
    </w:p>
    <w:p w14:paraId="67F133DA" w14:textId="00E2F686" w:rsidR="00CB1D18" w:rsidRDefault="00CB1D18" w:rsidP="00CB1D18">
      <w:pPr>
        <w:spacing w:after="0" w:line="480" w:lineRule="auto"/>
        <w:rPr>
          <w:rFonts w:ascii="Calibri" w:hAnsi="Calibri" w:cs="Calibri"/>
          <w:b/>
          <w:bCs/>
        </w:rPr>
      </w:pPr>
      <w:r w:rsidRPr="00483112">
        <w:rPr>
          <w:rFonts w:ascii="Calibri" w:hAnsi="Calibri" w:cs="Calibri"/>
          <w:b/>
          <w:bCs/>
        </w:rPr>
        <w:lastRenderedPageBreak/>
        <w:t>Related Works</w:t>
      </w:r>
    </w:p>
    <w:p w14:paraId="1E181885" w14:textId="62F4418D" w:rsidR="00483112" w:rsidRDefault="00483112" w:rsidP="00483112">
      <w:pPr>
        <w:spacing w:after="0" w:line="240" w:lineRule="auto"/>
        <w:rPr>
          <w:rFonts w:ascii="Calibri" w:hAnsi="Calibri" w:cs="Calibri"/>
        </w:rPr>
      </w:pPr>
      <w:r>
        <w:rPr>
          <w:rFonts w:ascii="Calibri" w:hAnsi="Calibri" w:cs="Calibri"/>
        </w:rPr>
        <w:t>In this section we discuss some conventional methodologies employed to address the problem of secure RESTful communication.</w:t>
      </w:r>
    </w:p>
    <w:p w14:paraId="4F839B82" w14:textId="77777777" w:rsidR="00483112" w:rsidRPr="00483112" w:rsidRDefault="00483112" w:rsidP="00483112">
      <w:pPr>
        <w:spacing w:after="0" w:line="240" w:lineRule="auto"/>
        <w:rPr>
          <w:rFonts w:ascii="Calibri" w:hAnsi="Calibri" w:cs="Calibri"/>
        </w:rPr>
      </w:pPr>
    </w:p>
    <w:p w14:paraId="14FB7567" w14:textId="77777777" w:rsidR="00483112" w:rsidRPr="007137D8" w:rsidRDefault="00483112" w:rsidP="00483112">
      <w:pPr>
        <w:rPr>
          <w:u w:val="single"/>
        </w:rPr>
      </w:pPr>
      <w:r w:rsidRPr="007137D8">
        <w:rPr>
          <w:u w:val="single"/>
        </w:rPr>
        <w:t>HTTPS/TLS and Transport Layer Security</w:t>
      </w:r>
    </w:p>
    <w:p w14:paraId="0DD39D27" w14:textId="3B5830FD" w:rsidR="00483112" w:rsidRPr="00483112" w:rsidRDefault="00483112" w:rsidP="00483112">
      <w:pPr>
        <w:pStyle w:val="font-claude-response-body"/>
        <w:rPr>
          <w:rFonts w:ascii="Calibri" w:hAnsi="Calibri" w:cs="Calibri"/>
        </w:rPr>
      </w:pPr>
      <w:r w:rsidRPr="00483112">
        <w:rPr>
          <w:rFonts w:ascii="Calibri" w:hAnsi="Calibri" w:cs="Calibri"/>
        </w:rPr>
        <w:t>The foundational approach to securing REST communication is the widespread adoption of HTTPS with TLS (Transport Layer Security), which has become the industry standard. According to the OWASP API Security Project, encryption in transit using TLS 1.2 or higher is a baseline requirement for protecting sensitive data from interception. The Mozilla Web Security Guidelines recommend enforcing HTTPS site-wide and using strong cipher suites, with regular audits of certificate chains and pinning strategies for sensitive applications. This transport-layer encryption prevents network</w:t>
      </w:r>
      <w:r w:rsidR="007137D8">
        <w:rPr>
          <w:rFonts w:ascii="Calibri" w:hAnsi="Calibri" w:cs="Calibri"/>
        </w:rPr>
        <w:t xml:space="preserve"> </w:t>
      </w:r>
      <w:r w:rsidRPr="00483112">
        <w:rPr>
          <w:rFonts w:ascii="Calibri" w:hAnsi="Calibri" w:cs="Calibri"/>
        </w:rPr>
        <w:t>level eavesdropping and man-in-the-middle attacks, though organizations must manage certificates through automated tools and implement proper expiration monitoring to avoid service disruptions.</w:t>
      </w:r>
    </w:p>
    <w:p w14:paraId="0A40A582" w14:textId="77777777" w:rsidR="00483112" w:rsidRPr="007137D8" w:rsidRDefault="00483112" w:rsidP="00483112">
      <w:pPr>
        <w:rPr>
          <w:u w:val="single"/>
        </w:rPr>
      </w:pPr>
      <w:r w:rsidRPr="007137D8">
        <w:rPr>
          <w:u w:val="single"/>
        </w:rPr>
        <w:t>OAuth 2.0, OpenID Connect, and Token-Based Authentication</w:t>
      </w:r>
    </w:p>
    <w:p w14:paraId="6D1A1283" w14:textId="28080232" w:rsidR="00483112" w:rsidRPr="00483112" w:rsidRDefault="00483112" w:rsidP="00483112">
      <w:pPr>
        <w:pStyle w:val="font-claude-response-body"/>
        <w:rPr>
          <w:rFonts w:ascii="Calibri" w:hAnsi="Calibri" w:cs="Calibri"/>
        </w:rPr>
      </w:pPr>
      <w:r w:rsidRPr="00483112">
        <w:rPr>
          <w:rFonts w:ascii="Calibri" w:hAnsi="Calibri" w:cs="Calibri"/>
        </w:rPr>
        <w:t>For API authentication and authorization, OAuth 2.0 has become the standard, particularly for delegated access scenarios. The OAuth 2.0 framework (RFC 6749) defines grant types for different client scenarios</w:t>
      </w:r>
      <w:r w:rsidR="007137D8">
        <w:rPr>
          <w:rFonts w:ascii="Calibri" w:hAnsi="Calibri" w:cs="Calibri"/>
        </w:rPr>
        <w:t xml:space="preserve">, </w:t>
      </w:r>
      <w:r w:rsidRPr="00483112">
        <w:rPr>
          <w:rFonts w:ascii="Calibri" w:hAnsi="Calibri" w:cs="Calibri"/>
        </w:rPr>
        <w:t>such as the authorization code flow for web applications and client credentials flow for service-to-service communication. OpenID Connect (OIDC) builds on OAuth 2.0 to add identity verification capabilities, making it suitable for both authentication and authorization. JWT (JSON Web Tokens, RFC 7519) is commonly used to represent claims in a stateless, cryptographically signed format. However, conventional practice emphasizes short-lived access tokens with refresh token rotation, secure token storage (avoiding local</w:t>
      </w:r>
      <w:r w:rsidR="007137D8">
        <w:rPr>
          <w:rFonts w:ascii="Calibri" w:hAnsi="Calibri" w:cs="Calibri"/>
        </w:rPr>
        <w:t xml:space="preserve"> s</w:t>
      </w:r>
      <w:r w:rsidRPr="00483112">
        <w:rPr>
          <w:rFonts w:ascii="Calibri" w:hAnsi="Calibri" w:cs="Calibri"/>
        </w:rPr>
        <w:t xml:space="preserve">torage for sensitive tokens), and server-side token revocation mechanisms—practices outlined in resources like </w:t>
      </w:r>
      <w:r w:rsidR="009C2D5C">
        <w:rPr>
          <w:rFonts w:ascii="Calibri" w:hAnsi="Calibri" w:cs="Calibri"/>
        </w:rPr>
        <w:t>O</w:t>
      </w:r>
      <w:r w:rsidRPr="00483112">
        <w:rPr>
          <w:rFonts w:ascii="Calibri" w:hAnsi="Calibri" w:cs="Calibri"/>
        </w:rPr>
        <w:t>Auth's JWT best practices and the IETF's guidance on OAuth 2.0 security best practices (RFC 6819).</w:t>
      </w:r>
    </w:p>
    <w:p w14:paraId="1C4524D4" w14:textId="77777777" w:rsidR="00483112" w:rsidRPr="007137D8" w:rsidRDefault="00483112" w:rsidP="00483112">
      <w:pPr>
        <w:rPr>
          <w:u w:val="single"/>
        </w:rPr>
      </w:pPr>
      <w:r w:rsidRPr="007137D8">
        <w:rPr>
          <w:u w:val="single"/>
        </w:rPr>
        <w:t>API Gateway, Rate Limiting, and Input Validation</w:t>
      </w:r>
    </w:p>
    <w:p w14:paraId="23A28899" w14:textId="77777777" w:rsidR="00483112" w:rsidRPr="00483112" w:rsidRDefault="00483112" w:rsidP="00483112">
      <w:pPr>
        <w:pStyle w:val="font-claude-response-body"/>
        <w:rPr>
          <w:rFonts w:ascii="Calibri" w:hAnsi="Calibri" w:cs="Calibri"/>
        </w:rPr>
      </w:pPr>
      <w:r w:rsidRPr="00483112">
        <w:rPr>
          <w:rFonts w:ascii="Calibri" w:hAnsi="Calibri" w:cs="Calibri"/>
        </w:rPr>
        <w:t>Industry best practices recommend deploying API gateways as a centralized security layer, which handle authentication, rate limiting, request logging, and request/response transformation. The OWASP Top 10 for API Security emphasizes the importance of rate limiting and throttling to prevent brute force attacks and denial-of-service exploitation. Input validation is treated as a critical control across the industry—the OWASP API Security Project recommends strict validation of all input parameters, including query strings, request bodies, and headers, to prevent injection attacks. JSON Schema validation and Web Application Firewalls (WAFs) are commonly deployed to enforce schemas and detect malicious payloads before they reach application logic.</w:t>
      </w:r>
    </w:p>
    <w:p w14:paraId="2D5F162C" w14:textId="77777777" w:rsidR="00483112" w:rsidRPr="007137D8" w:rsidRDefault="00483112" w:rsidP="00483112">
      <w:pPr>
        <w:rPr>
          <w:u w:val="single"/>
        </w:rPr>
      </w:pPr>
      <w:r w:rsidRPr="007137D8">
        <w:rPr>
          <w:u w:val="single"/>
        </w:rPr>
        <w:t>CORS Configuration and API Versioning Security</w:t>
      </w:r>
    </w:p>
    <w:p w14:paraId="33E25F7D" w14:textId="77777777" w:rsidR="00483112" w:rsidRPr="00483112" w:rsidRDefault="00483112" w:rsidP="00483112">
      <w:pPr>
        <w:pStyle w:val="font-claude-response-body"/>
        <w:rPr>
          <w:rFonts w:ascii="Calibri" w:hAnsi="Calibri" w:cs="Calibri"/>
        </w:rPr>
      </w:pPr>
      <w:r w:rsidRPr="00483112">
        <w:rPr>
          <w:rFonts w:ascii="Calibri" w:hAnsi="Calibri" w:cs="Calibri"/>
        </w:rPr>
        <w:lastRenderedPageBreak/>
        <w:t>Cross-Origin Resource Sharing (CORS) policies must be carefully configured to limit cross-origin requests to trusted domains only, rather than using wildcard permissions. The Mozilla Developer Network (MDN) provides detailed guidance on CORS security, emphasizing that overly permissive CORS headers can expose APIs to unauthorized access from malicious websites. For API versioning, conventional practice recommends maintaining a clear deprecation policy and actively phasing out older, less secure versions rather than maintaining perpetual backward compatibility. This approach, documented in REST API best practices guides, reduces the attack surface by eliminating legacy endpoints with weaker security implementations.</w:t>
      </w:r>
    </w:p>
    <w:p w14:paraId="0E761F85" w14:textId="77777777" w:rsidR="00483112" w:rsidRPr="007137D8" w:rsidRDefault="00483112" w:rsidP="00483112">
      <w:pPr>
        <w:rPr>
          <w:u w:val="single"/>
        </w:rPr>
      </w:pPr>
      <w:r w:rsidRPr="007137D8">
        <w:rPr>
          <w:u w:val="single"/>
        </w:rPr>
        <w:t>Monitoring, Logging, and Compliance</w:t>
      </w:r>
    </w:p>
    <w:p w14:paraId="64A3F460" w14:textId="77777777" w:rsidR="00483112" w:rsidRPr="00483112" w:rsidRDefault="00483112" w:rsidP="00483112">
      <w:pPr>
        <w:pStyle w:val="font-claude-response-body"/>
        <w:rPr>
          <w:rFonts w:ascii="Calibri" w:hAnsi="Calibri" w:cs="Calibri"/>
        </w:rPr>
      </w:pPr>
      <w:r w:rsidRPr="00483112">
        <w:rPr>
          <w:rFonts w:ascii="Calibri" w:hAnsi="Calibri" w:cs="Calibri"/>
        </w:rPr>
        <w:t>Securing REST APIs operationally requires comprehensive logging and monitoring without exposing sensitive data. The NIST Cybersecurity Framework and OWASP guidelines recommend logging authentication failures, authorization violations, and suspicious access patterns while implementing data masking for credentials and PII in logs. Solutions like centralized logging platforms (ELK Stack, Splunk) combined with security information and event management (SIEM) tools enable real-time anomaly detection. Additionally, compliance frameworks such as PCI DSS, GDPR, and HIPAA impose specific requirements on API security—including encryption, access controls, and audit trails—</w:t>
      </w:r>
      <w:proofErr w:type="gramStart"/>
      <w:r w:rsidRPr="00483112">
        <w:rPr>
          <w:rFonts w:ascii="Calibri" w:hAnsi="Calibri" w:cs="Calibri"/>
        </w:rPr>
        <w:t>that conventional organizational approaches</w:t>
      </w:r>
      <w:proofErr w:type="gramEnd"/>
      <w:r w:rsidRPr="00483112">
        <w:rPr>
          <w:rFonts w:ascii="Calibri" w:hAnsi="Calibri" w:cs="Calibri"/>
        </w:rPr>
        <w:t xml:space="preserve"> now integrate as baseline requirements rather than optional enhancements.</w:t>
      </w:r>
    </w:p>
    <w:p w14:paraId="7B1D1100" w14:textId="77777777" w:rsidR="00483112" w:rsidRPr="00483112" w:rsidRDefault="00483112" w:rsidP="00CB1D18">
      <w:pPr>
        <w:spacing w:after="0" w:line="480" w:lineRule="auto"/>
        <w:rPr>
          <w:rFonts w:ascii="Calibri" w:hAnsi="Calibri" w:cs="Calibri"/>
          <w:b/>
          <w:bCs/>
        </w:rPr>
      </w:pPr>
    </w:p>
    <w:p w14:paraId="29DF1620" w14:textId="77777777" w:rsidR="00CB1D18" w:rsidRPr="00483112" w:rsidRDefault="00CB1D18" w:rsidP="00CB1D18">
      <w:pPr>
        <w:spacing w:after="0" w:line="480" w:lineRule="auto"/>
        <w:rPr>
          <w:rFonts w:ascii="Calibri" w:hAnsi="Calibri" w:cs="Calibri"/>
        </w:rPr>
      </w:pPr>
    </w:p>
    <w:p w14:paraId="0BD0A4E4" w14:textId="5E526A36" w:rsidR="00CB1D18" w:rsidRPr="00483112" w:rsidRDefault="00CB1D18" w:rsidP="00483112">
      <w:pPr>
        <w:rPr>
          <w:rFonts w:ascii="Calibri" w:hAnsi="Calibri" w:cs="Calibri"/>
        </w:rPr>
      </w:pPr>
      <w:r w:rsidRPr="00483112">
        <w:rPr>
          <w:rFonts w:ascii="Calibri" w:hAnsi="Calibri" w:cs="Calibri"/>
        </w:rPr>
        <w:br w:type="page"/>
      </w:r>
    </w:p>
    <w:p w14:paraId="1AC179FA" w14:textId="115E316C" w:rsidR="00CB1D18" w:rsidRPr="00483112" w:rsidRDefault="00CB1D18" w:rsidP="00CB1D18">
      <w:pPr>
        <w:spacing w:after="0" w:line="480" w:lineRule="auto"/>
        <w:rPr>
          <w:rFonts w:ascii="Calibri" w:hAnsi="Calibri" w:cs="Calibri"/>
          <w:b/>
          <w:bCs/>
        </w:rPr>
      </w:pPr>
      <w:r w:rsidRPr="00483112">
        <w:rPr>
          <w:rFonts w:ascii="Calibri" w:hAnsi="Calibri" w:cs="Calibri"/>
          <w:b/>
          <w:bCs/>
        </w:rPr>
        <w:lastRenderedPageBreak/>
        <w:t>Approach</w:t>
      </w:r>
    </w:p>
    <w:p w14:paraId="24F5A160" w14:textId="517CFD5B" w:rsidR="00DC5825" w:rsidRPr="00483112" w:rsidRDefault="00DB1E24" w:rsidP="00CB1D18">
      <w:pPr>
        <w:spacing w:after="0" w:line="480" w:lineRule="auto"/>
        <w:rPr>
          <w:rFonts w:ascii="Calibri" w:hAnsi="Calibri" w:cs="Calibri"/>
        </w:rPr>
      </w:pPr>
      <w:r w:rsidRPr="00483112">
        <w:rPr>
          <w:rFonts w:ascii="Calibri" w:hAnsi="Calibri" w:cs="Calibri"/>
        </w:rPr>
        <w:t xml:space="preserve">For the implementation of the project, we utilized the </w:t>
      </w:r>
      <w:r w:rsidR="00DC5825" w:rsidRPr="00483112">
        <w:rPr>
          <w:rFonts w:ascii="Calibri" w:hAnsi="Calibri" w:cs="Calibri"/>
        </w:rPr>
        <w:t>following</w:t>
      </w:r>
      <w:r w:rsidR="002F3592" w:rsidRPr="00483112">
        <w:rPr>
          <w:rFonts w:ascii="Calibri" w:hAnsi="Calibri" w:cs="Calibri"/>
        </w:rPr>
        <w:t>:</w:t>
      </w:r>
    </w:p>
    <w:p w14:paraId="67BF9CF4" w14:textId="2512250D" w:rsidR="00DB1E24" w:rsidRPr="00483112" w:rsidRDefault="00DB1E24" w:rsidP="00DC5825">
      <w:pPr>
        <w:pStyle w:val="ListParagraph"/>
        <w:numPr>
          <w:ilvl w:val="0"/>
          <w:numId w:val="1"/>
        </w:numPr>
        <w:spacing w:after="0" w:line="480" w:lineRule="auto"/>
        <w:rPr>
          <w:rFonts w:ascii="Calibri" w:hAnsi="Calibri" w:cs="Calibri"/>
        </w:rPr>
      </w:pPr>
      <w:r w:rsidRPr="00483112">
        <w:rPr>
          <w:rFonts w:ascii="Calibri" w:hAnsi="Calibri" w:cs="Calibri"/>
        </w:rPr>
        <w:t>Python programming language</w:t>
      </w:r>
    </w:p>
    <w:p w14:paraId="3F15E37F" w14:textId="5F8E70D3" w:rsidR="00DC5825" w:rsidRPr="00483112" w:rsidRDefault="00DC5825" w:rsidP="00DC5825">
      <w:pPr>
        <w:pStyle w:val="ListParagraph"/>
        <w:numPr>
          <w:ilvl w:val="0"/>
          <w:numId w:val="1"/>
        </w:numPr>
        <w:spacing w:after="0" w:line="480" w:lineRule="auto"/>
        <w:rPr>
          <w:rFonts w:ascii="Calibri" w:hAnsi="Calibri" w:cs="Calibri"/>
        </w:rPr>
      </w:pPr>
      <w:r w:rsidRPr="00483112">
        <w:rPr>
          <w:rFonts w:ascii="Calibri" w:hAnsi="Calibri" w:cs="Calibri"/>
        </w:rPr>
        <w:t xml:space="preserve">Ubuntu 20.04 VM </w:t>
      </w:r>
      <w:r w:rsidR="000D63A1" w:rsidRPr="00483112">
        <w:rPr>
          <w:rFonts w:ascii="Calibri" w:hAnsi="Calibri" w:cs="Calibri"/>
        </w:rPr>
        <w:t>for running a</w:t>
      </w:r>
    </w:p>
    <w:p w14:paraId="12D100B8" w14:textId="665FB985" w:rsidR="00DC5825" w:rsidRPr="00483112" w:rsidRDefault="00DC5825" w:rsidP="00DC5825">
      <w:pPr>
        <w:pStyle w:val="ListParagraph"/>
        <w:numPr>
          <w:ilvl w:val="0"/>
          <w:numId w:val="1"/>
        </w:numPr>
        <w:spacing w:after="0" w:line="480" w:lineRule="auto"/>
        <w:rPr>
          <w:rFonts w:ascii="Calibri" w:hAnsi="Calibri" w:cs="Calibri"/>
        </w:rPr>
      </w:pPr>
      <w:r w:rsidRPr="00483112">
        <w:rPr>
          <w:rFonts w:ascii="Calibri" w:hAnsi="Calibri" w:cs="Calibri"/>
        </w:rPr>
        <w:t>Wireshark for capturing packets on the localhost.</w:t>
      </w:r>
    </w:p>
    <w:p w14:paraId="60A057D9" w14:textId="77777777" w:rsidR="00DB1E24" w:rsidRPr="00483112" w:rsidRDefault="00DB1E24" w:rsidP="00CB1D18">
      <w:pPr>
        <w:spacing w:after="0" w:line="480" w:lineRule="auto"/>
        <w:rPr>
          <w:rFonts w:ascii="Calibri" w:hAnsi="Calibri" w:cs="Calibri"/>
        </w:rPr>
      </w:pPr>
    </w:p>
    <w:p w14:paraId="562E35A3" w14:textId="524FF615" w:rsidR="00DB1E24" w:rsidRPr="00483112" w:rsidRDefault="00DB1E24" w:rsidP="00CB1D18">
      <w:pPr>
        <w:spacing w:after="0" w:line="480" w:lineRule="auto"/>
        <w:rPr>
          <w:rFonts w:ascii="Calibri" w:hAnsi="Calibri" w:cs="Calibri"/>
          <w:b/>
          <w:bCs/>
        </w:rPr>
      </w:pPr>
      <w:r w:rsidRPr="00483112">
        <w:rPr>
          <w:rFonts w:ascii="Calibri" w:hAnsi="Calibri" w:cs="Calibri"/>
          <w:b/>
          <w:bCs/>
        </w:rPr>
        <w:t>Task 1</w:t>
      </w:r>
    </w:p>
    <w:p w14:paraId="7CF16CA7" w14:textId="1125EB68" w:rsidR="00CB1D18" w:rsidRPr="00483112" w:rsidRDefault="00C6043F" w:rsidP="00CB1D18">
      <w:pPr>
        <w:spacing w:after="0" w:line="480" w:lineRule="auto"/>
        <w:rPr>
          <w:rFonts w:ascii="Calibri" w:hAnsi="Calibri" w:cs="Calibri"/>
        </w:rPr>
      </w:pPr>
      <w:r w:rsidRPr="00483112">
        <w:rPr>
          <w:rFonts w:ascii="Calibri" w:hAnsi="Calibri" w:cs="Calibri"/>
        </w:rPr>
        <w:t>At</w:t>
      </w:r>
      <w:r w:rsidR="00B962D9" w:rsidRPr="00483112">
        <w:rPr>
          <w:rFonts w:ascii="Calibri" w:hAnsi="Calibri" w:cs="Calibri"/>
        </w:rPr>
        <w:t xml:space="preserve"> this st</w:t>
      </w:r>
      <w:r w:rsidRPr="00483112">
        <w:rPr>
          <w:rFonts w:ascii="Calibri" w:hAnsi="Calibri" w:cs="Calibri"/>
        </w:rPr>
        <w:t>age</w:t>
      </w:r>
      <w:r w:rsidR="00B962D9" w:rsidRPr="00483112">
        <w:rPr>
          <w:rFonts w:ascii="Calibri" w:hAnsi="Calibri" w:cs="Calibri"/>
        </w:rPr>
        <w:t>, we set up a “weather” endpoint in the server’s code that returns some static JSON data</w:t>
      </w:r>
      <w:r w:rsidR="0019342B" w:rsidRPr="00483112">
        <w:rPr>
          <w:rFonts w:ascii="Calibri" w:hAnsi="Calibri" w:cs="Calibri"/>
        </w:rPr>
        <w:t>, t</w:t>
      </w:r>
      <w:r w:rsidR="00B962D9" w:rsidRPr="00483112">
        <w:rPr>
          <w:rFonts w:ascii="Calibri" w:hAnsi="Calibri" w:cs="Calibri"/>
        </w:rPr>
        <w:t xml:space="preserve">he client </w:t>
      </w:r>
      <w:r w:rsidR="0019342B" w:rsidRPr="00483112">
        <w:rPr>
          <w:rFonts w:ascii="Calibri" w:hAnsi="Calibri" w:cs="Calibri"/>
        </w:rPr>
        <w:t xml:space="preserve">fetches the data via a GET request, and Wireshark capturing the communication between the server and client. </w:t>
      </w:r>
      <w:r w:rsidR="0019342B" w:rsidRPr="00483112">
        <w:rPr>
          <w:rFonts w:ascii="Calibri" w:hAnsi="Calibri" w:cs="Calibri"/>
          <w:b/>
          <w:bCs/>
          <w:i/>
          <w:iCs/>
        </w:rPr>
        <w:t>Image 1</w:t>
      </w:r>
      <w:r w:rsidR="0019342B" w:rsidRPr="00483112">
        <w:rPr>
          <w:rFonts w:ascii="Calibri" w:hAnsi="Calibri" w:cs="Calibri"/>
        </w:rPr>
        <w:t xml:space="preserve"> below shows the server running on the localhost and on port 5050.</w:t>
      </w:r>
    </w:p>
    <w:p w14:paraId="5AC7DC29" w14:textId="77777777" w:rsidR="0033022C" w:rsidRPr="00483112" w:rsidRDefault="0033022C" w:rsidP="00CB1D18">
      <w:pPr>
        <w:spacing w:after="0" w:line="480" w:lineRule="auto"/>
        <w:rPr>
          <w:rFonts w:ascii="Calibri" w:hAnsi="Calibri" w:cs="Calibri"/>
        </w:rPr>
      </w:pPr>
    </w:p>
    <w:p w14:paraId="7EB84ECD" w14:textId="48176ED2" w:rsidR="0019342B" w:rsidRPr="00483112" w:rsidRDefault="0019342B" w:rsidP="00CB1D18">
      <w:pPr>
        <w:spacing w:after="0" w:line="480" w:lineRule="auto"/>
        <w:rPr>
          <w:rFonts w:ascii="Calibri" w:hAnsi="Calibri" w:cs="Calibri"/>
        </w:rPr>
      </w:pPr>
      <w:r w:rsidRPr="00483112">
        <w:rPr>
          <w:rFonts w:ascii="Calibri" w:hAnsi="Calibri" w:cs="Calibri"/>
          <w:noProof/>
        </w:rPr>
        <w:drawing>
          <wp:inline distT="0" distB="0" distL="0" distR="0" wp14:anchorId="46035611" wp14:editId="2902B357">
            <wp:extent cx="5941244" cy="3067291"/>
            <wp:effectExtent l="0" t="0" r="2540" b="6350"/>
            <wp:docPr id="937199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199528" name="Picture 937199528"/>
                    <pic:cNvPicPr/>
                  </pic:nvPicPr>
                  <pic:blipFill>
                    <a:blip r:embed="rId5">
                      <a:extLst>
                        <a:ext uri="{28A0092B-C50C-407E-A947-70E740481C1C}">
                          <a14:useLocalDpi xmlns:a14="http://schemas.microsoft.com/office/drawing/2010/main" val="0"/>
                        </a:ext>
                      </a:extLst>
                    </a:blip>
                    <a:stretch>
                      <a:fillRect/>
                    </a:stretch>
                  </pic:blipFill>
                  <pic:spPr>
                    <a:xfrm>
                      <a:off x="0" y="0"/>
                      <a:ext cx="5967622" cy="3080909"/>
                    </a:xfrm>
                    <a:prstGeom prst="rect">
                      <a:avLst/>
                    </a:prstGeom>
                  </pic:spPr>
                </pic:pic>
              </a:graphicData>
            </a:graphic>
          </wp:inline>
        </w:drawing>
      </w:r>
    </w:p>
    <w:p w14:paraId="393663BF" w14:textId="584B9DEA" w:rsidR="0019342B" w:rsidRPr="00483112" w:rsidRDefault="0019342B" w:rsidP="0019342B">
      <w:pPr>
        <w:spacing w:after="0" w:line="480" w:lineRule="auto"/>
        <w:jc w:val="center"/>
        <w:rPr>
          <w:rFonts w:ascii="Calibri" w:hAnsi="Calibri" w:cs="Calibri"/>
          <w:b/>
          <w:bCs/>
          <w:i/>
          <w:iCs/>
        </w:rPr>
      </w:pPr>
      <w:r w:rsidRPr="00483112">
        <w:rPr>
          <w:rFonts w:ascii="Calibri" w:hAnsi="Calibri" w:cs="Calibri"/>
          <w:b/>
          <w:bCs/>
          <w:i/>
          <w:iCs/>
        </w:rPr>
        <w:t>Image 1: Screenshot showing the server running</w:t>
      </w:r>
    </w:p>
    <w:p w14:paraId="5277B846" w14:textId="77777777" w:rsidR="00DB1E24" w:rsidRPr="00483112" w:rsidRDefault="00DB1E24" w:rsidP="00CB1D18">
      <w:pPr>
        <w:spacing w:after="0" w:line="480" w:lineRule="auto"/>
        <w:rPr>
          <w:rFonts w:ascii="Calibri" w:hAnsi="Calibri" w:cs="Calibri"/>
        </w:rPr>
      </w:pPr>
    </w:p>
    <w:p w14:paraId="5075BF92" w14:textId="2E398A53" w:rsidR="006923DE" w:rsidRPr="00483112" w:rsidRDefault="006923DE" w:rsidP="00CB1D18">
      <w:pPr>
        <w:spacing w:after="0" w:line="480" w:lineRule="auto"/>
        <w:rPr>
          <w:rFonts w:ascii="Calibri" w:hAnsi="Calibri" w:cs="Calibri"/>
          <w:b/>
          <w:bCs/>
        </w:rPr>
      </w:pPr>
      <w:r w:rsidRPr="00483112">
        <w:rPr>
          <w:rFonts w:ascii="Calibri" w:hAnsi="Calibri" w:cs="Calibri"/>
          <w:b/>
          <w:bCs/>
        </w:rPr>
        <w:t>Task 2</w:t>
      </w:r>
    </w:p>
    <w:p w14:paraId="6CC4096C" w14:textId="5DBE86AE" w:rsidR="006923DE" w:rsidRPr="00483112" w:rsidRDefault="00123C56" w:rsidP="00B95CFF">
      <w:pPr>
        <w:spacing w:after="0" w:line="276" w:lineRule="auto"/>
        <w:rPr>
          <w:rFonts w:ascii="Calibri" w:hAnsi="Calibri" w:cs="Calibri"/>
        </w:rPr>
      </w:pPr>
      <w:r>
        <w:rPr>
          <w:rFonts w:ascii="Calibri" w:hAnsi="Calibri" w:cs="Calibri"/>
        </w:rPr>
        <w:t xml:space="preserve">We test secure encryption and message authentication techniques against an adversary that can intercept and modify data packets. </w:t>
      </w:r>
      <w:r w:rsidR="00E33C8D">
        <w:rPr>
          <w:rFonts w:ascii="Calibri" w:hAnsi="Calibri" w:cs="Calibri"/>
        </w:rPr>
        <w:t xml:space="preserve">For encryption, we use ChaCha20-Poly1305 which is a CPA secure stream cipher. However, we observe that it does not provide data </w:t>
      </w:r>
      <w:proofErr w:type="gramStart"/>
      <w:r w:rsidR="00E33C8D">
        <w:rPr>
          <w:rFonts w:ascii="Calibri" w:hAnsi="Calibri" w:cs="Calibri"/>
        </w:rPr>
        <w:t>authentication</w:t>
      </w:r>
      <w:proofErr w:type="gramEnd"/>
      <w:r w:rsidR="00E33C8D">
        <w:rPr>
          <w:rFonts w:ascii="Calibri" w:hAnsi="Calibri" w:cs="Calibri"/>
        </w:rPr>
        <w:t xml:space="preserve"> so we also test HMAC (Hash-based message authentication code) </w:t>
      </w:r>
      <w:r w:rsidR="00587F1D">
        <w:rPr>
          <w:rFonts w:ascii="Calibri" w:hAnsi="Calibri" w:cs="Calibri"/>
        </w:rPr>
        <w:t xml:space="preserve">which is able to securely authenticate transmitted data; however, HMAC by itself is not secure since our data is visible to any adversary. Therefore, we utilize the methodology of authenticated encryption by first encrypting the payload using previously described method, and then </w:t>
      </w:r>
      <w:proofErr w:type="spellStart"/>
      <w:r w:rsidR="00587F1D">
        <w:rPr>
          <w:rFonts w:ascii="Calibri" w:hAnsi="Calibri" w:cs="Calibri"/>
        </w:rPr>
        <w:t>MACing</w:t>
      </w:r>
      <w:proofErr w:type="spellEnd"/>
      <w:r w:rsidR="00587F1D">
        <w:rPr>
          <w:rFonts w:ascii="Calibri" w:hAnsi="Calibri" w:cs="Calibri"/>
        </w:rPr>
        <w:t xml:space="preserve"> the encrypted payload to ensure its authenticity. This scheme protects our communication from tampering and keeps it confidential.</w:t>
      </w:r>
    </w:p>
    <w:p w14:paraId="1BE52105" w14:textId="77777777" w:rsidR="00CB1D18" w:rsidRPr="00483112" w:rsidRDefault="00CB1D18" w:rsidP="00CB1D18">
      <w:pPr>
        <w:spacing w:after="0" w:line="480" w:lineRule="auto"/>
        <w:rPr>
          <w:rFonts w:ascii="Calibri" w:hAnsi="Calibri" w:cs="Calibri"/>
        </w:rPr>
      </w:pPr>
    </w:p>
    <w:p w14:paraId="6386C945" w14:textId="77777777" w:rsidR="00EA0225" w:rsidRPr="00483112" w:rsidRDefault="00EA0225">
      <w:pPr>
        <w:rPr>
          <w:rFonts w:ascii="Calibri" w:hAnsi="Calibri" w:cs="Calibri"/>
          <w:b/>
          <w:bCs/>
        </w:rPr>
      </w:pPr>
      <w:r w:rsidRPr="00483112">
        <w:rPr>
          <w:rFonts w:ascii="Calibri" w:hAnsi="Calibri" w:cs="Calibri"/>
          <w:b/>
          <w:bCs/>
        </w:rPr>
        <w:t>Task 3</w:t>
      </w:r>
    </w:p>
    <w:p w14:paraId="2C5A37DA" w14:textId="0D4951C8" w:rsidR="002D1ED3" w:rsidRPr="00483112" w:rsidRDefault="00587F1D">
      <w:pPr>
        <w:rPr>
          <w:rFonts w:ascii="Calibri" w:hAnsi="Calibri" w:cs="Calibri"/>
        </w:rPr>
      </w:pPr>
      <w:r>
        <w:rPr>
          <w:rFonts w:ascii="Calibri" w:hAnsi="Calibri" w:cs="Calibri"/>
        </w:rPr>
        <w:t>In the previous task, we were able to successfully implement a secure communication channel; however, it relied on the assumption that the server and client already have the session keys. This is not true in real world scenarios and hence, we augment our scheme by implementing a key exchange protocol using asymmetric encryption. We</w:t>
      </w:r>
      <w:r w:rsidR="00EA0225" w:rsidRPr="00483112">
        <w:rPr>
          <w:rFonts w:ascii="Calibri" w:hAnsi="Calibri" w:cs="Calibri"/>
        </w:rPr>
        <w:t xml:space="preserve"> generate a private/public key pair using RSA</w:t>
      </w:r>
      <w:r w:rsidR="002D1ED3" w:rsidRPr="00483112">
        <w:rPr>
          <w:rFonts w:ascii="Calibri" w:hAnsi="Calibri" w:cs="Calibri"/>
        </w:rPr>
        <w:t xml:space="preserve"> for the confidentiality and integrity of the data. </w:t>
      </w:r>
    </w:p>
    <w:p w14:paraId="4A9FE1B0" w14:textId="6A874749" w:rsidR="00D20BCD" w:rsidRPr="00483112" w:rsidRDefault="002D1ED3" w:rsidP="002D1ED3">
      <w:pPr>
        <w:pStyle w:val="ListParagraph"/>
        <w:numPr>
          <w:ilvl w:val="0"/>
          <w:numId w:val="4"/>
        </w:numPr>
        <w:rPr>
          <w:rFonts w:ascii="Calibri" w:hAnsi="Calibri" w:cs="Calibri"/>
        </w:rPr>
      </w:pPr>
      <w:r w:rsidRPr="00483112">
        <w:rPr>
          <w:rFonts w:ascii="Calibri" w:hAnsi="Calibri" w:cs="Calibri"/>
        </w:rPr>
        <w:t>The client first gets the server’s public key, generates a random session key, encrypts the session key with the server’s public key and send</w:t>
      </w:r>
      <w:r w:rsidR="00D20BCD" w:rsidRPr="00483112">
        <w:rPr>
          <w:rFonts w:ascii="Calibri" w:hAnsi="Calibri" w:cs="Calibri"/>
        </w:rPr>
        <w:t>s it to the server via a POST request.</w:t>
      </w:r>
    </w:p>
    <w:p w14:paraId="23A372E1" w14:textId="77777777" w:rsidR="00D20BCD" w:rsidRPr="00483112" w:rsidRDefault="00D20BCD" w:rsidP="002D1ED3">
      <w:pPr>
        <w:pStyle w:val="ListParagraph"/>
        <w:numPr>
          <w:ilvl w:val="0"/>
          <w:numId w:val="4"/>
        </w:numPr>
        <w:rPr>
          <w:rFonts w:ascii="Calibri" w:hAnsi="Calibri" w:cs="Calibri"/>
        </w:rPr>
      </w:pPr>
      <w:r w:rsidRPr="00483112">
        <w:rPr>
          <w:rFonts w:ascii="Calibri" w:hAnsi="Calibri" w:cs="Calibri"/>
        </w:rPr>
        <w:t>The server receives the client’s encrypted session key, decrypts it with the private key and establishes a session using the client’s decrypted session key.</w:t>
      </w:r>
    </w:p>
    <w:p w14:paraId="14B120E1" w14:textId="2EC1F0FB" w:rsidR="00D20BCD" w:rsidRPr="00483112" w:rsidRDefault="00D20BCD" w:rsidP="002D1ED3">
      <w:pPr>
        <w:pStyle w:val="ListParagraph"/>
        <w:numPr>
          <w:ilvl w:val="0"/>
          <w:numId w:val="4"/>
        </w:numPr>
        <w:rPr>
          <w:rFonts w:ascii="Calibri" w:hAnsi="Calibri" w:cs="Calibri"/>
        </w:rPr>
      </w:pPr>
      <w:r w:rsidRPr="00483112">
        <w:rPr>
          <w:rFonts w:ascii="Calibri" w:hAnsi="Calibri" w:cs="Calibri"/>
        </w:rPr>
        <w:t>The server then uses the client’s session key to create two other keys: one to encrypt the data and one to sign it.</w:t>
      </w:r>
    </w:p>
    <w:p w14:paraId="6C7A1A42" w14:textId="13E88E7B" w:rsidR="00D20BCD" w:rsidRPr="00483112" w:rsidRDefault="00D20BCD" w:rsidP="002D1ED3">
      <w:pPr>
        <w:pStyle w:val="ListParagraph"/>
        <w:numPr>
          <w:ilvl w:val="0"/>
          <w:numId w:val="4"/>
        </w:numPr>
        <w:rPr>
          <w:rFonts w:ascii="Calibri" w:hAnsi="Calibri" w:cs="Calibri"/>
        </w:rPr>
      </w:pPr>
      <w:r w:rsidRPr="00483112">
        <w:rPr>
          <w:rFonts w:ascii="Calibri" w:hAnsi="Calibri" w:cs="Calibri"/>
        </w:rPr>
        <w:t xml:space="preserve">The client then fetches the encrypted data from the server and decrypts it using its session key as shown in </w:t>
      </w:r>
      <w:r w:rsidRPr="00483112">
        <w:rPr>
          <w:rFonts w:ascii="Calibri" w:hAnsi="Calibri" w:cs="Calibri"/>
          <w:b/>
          <w:bCs/>
          <w:i/>
          <w:iCs/>
        </w:rPr>
        <w:t xml:space="preserve">Image </w:t>
      </w:r>
      <w:r w:rsidR="00893E33" w:rsidRPr="00483112">
        <w:rPr>
          <w:rFonts w:ascii="Calibri" w:hAnsi="Calibri" w:cs="Calibri"/>
          <w:b/>
          <w:bCs/>
          <w:i/>
          <w:iCs/>
        </w:rPr>
        <w:t>2</w:t>
      </w:r>
      <w:r w:rsidRPr="00483112">
        <w:rPr>
          <w:rFonts w:ascii="Calibri" w:hAnsi="Calibri" w:cs="Calibri"/>
        </w:rPr>
        <w:t>.</w:t>
      </w:r>
    </w:p>
    <w:p w14:paraId="770E0212" w14:textId="77777777" w:rsidR="00A40844" w:rsidRPr="00483112" w:rsidRDefault="00A40844" w:rsidP="00A40844">
      <w:pPr>
        <w:rPr>
          <w:rFonts w:ascii="Calibri" w:hAnsi="Calibri" w:cs="Calibri"/>
        </w:rPr>
      </w:pPr>
    </w:p>
    <w:p w14:paraId="75F729D5" w14:textId="53E22190" w:rsidR="00A40844" w:rsidRPr="00483112" w:rsidRDefault="00A40844" w:rsidP="00A40844">
      <w:pPr>
        <w:rPr>
          <w:rFonts w:ascii="Calibri" w:hAnsi="Calibri" w:cs="Calibri"/>
          <w:b/>
          <w:bCs/>
        </w:rPr>
      </w:pPr>
      <w:r w:rsidRPr="00483112">
        <w:rPr>
          <w:rFonts w:ascii="Calibri" w:hAnsi="Calibri" w:cs="Calibri"/>
          <w:b/>
          <w:bCs/>
        </w:rPr>
        <w:t>Task 4</w:t>
      </w:r>
    </w:p>
    <w:p w14:paraId="02023B23" w14:textId="1ADF8131" w:rsidR="00A40844" w:rsidRDefault="00A06232" w:rsidP="00A40844">
      <w:pPr>
        <w:rPr>
          <w:rFonts w:ascii="Calibri" w:hAnsi="Calibri" w:cs="Calibri"/>
        </w:rPr>
      </w:pPr>
      <w:r>
        <w:rPr>
          <w:rFonts w:ascii="Calibri" w:hAnsi="Calibri" w:cs="Calibri"/>
        </w:rPr>
        <w:t xml:space="preserve">So far, we’ve got the client and the server to establish a secure communication channel based on a secure session key exchange; however, we are still vulnerable to phishing attacks since we still need to authenticate if we have the correct public key from the server for the key exchange to take place. To solve this problem, we implement a miniature public-key-infrastructure, where we play the role of a certification authority and validate the public key of the server. Here, we </w:t>
      </w:r>
      <w:r>
        <w:rPr>
          <w:rFonts w:ascii="Calibri" w:hAnsi="Calibri" w:cs="Calibri"/>
        </w:rPr>
        <w:lastRenderedPageBreak/>
        <w:t>hardcode the public key certificate of our “made-up CA” into our browser, and then, we authenticate the server by providing it a signed certificate. This certificate is sent by the server in the payload and verified by the client (which has the public key of our CA hardcoded) by checking the digital signature.</w:t>
      </w:r>
    </w:p>
    <w:p w14:paraId="0B6C0294" w14:textId="77777777" w:rsidR="002D1180" w:rsidRPr="00483112" w:rsidRDefault="002D1180" w:rsidP="00A40844">
      <w:pPr>
        <w:rPr>
          <w:rFonts w:ascii="Calibri" w:hAnsi="Calibri" w:cs="Calibri"/>
        </w:rPr>
      </w:pPr>
    </w:p>
    <w:p w14:paraId="7C680BA0" w14:textId="4EA7EA97" w:rsidR="00CB1D18" w:rsidRPr="002D1180" w:rsidRDefault="00CB1D18" w:rsidP="002D1180">
      <w:pPr>
        <w:rPr>
          <w:rFonts w:ascii="Calibri" w:hAnsi="Calibri" w:cs="Calibri"/>
        </w:rPr>
      </w:pPr>
      <w:r w:rsidRPr="002D1180">
        <w:rPr>
          <w:rFonts w:ascii="Calibri" w:hAnsi="Calibri" w:cs="Calibri"/>
          <w:b/>
          <w:bCs/>
        </w:rPr>
        <w:t>Results</w:t>
      </w:r>
    </w:p>
    <w:p w14:paraId="659192BF" w14:textId="151749A5" w:rsidR="00F724E6" w:rsidRPr="00483112" w:rsidRDefault="00F724E6" w:rsidP="00CB1D18">
      <w:pPr>
        <w:spacing w:after="0" w:line="480" w:lineRule="auto"/>
        <w:rPr>
          <w:rFonts w:ascii="Calibri" w:hAnsi="Calibri" w:cs="Calibri"/>
        </w:rPr>
      </w:pPr>
      <w:r w:rsidRPr="00483112">
        <w:rPr>
          <w:rFonts w:ascii="Calibri" w:hAnsi="Calibri" w:cs="Calibri"/>
        </w:rPr>
        <w:t xml:space="preserve">When the client code is executed, it displays the data in plaintext. For each step of this project, the data is sent unencrypted, then </w:t>
      </w:r>
      <w:r w:rsidR="00CF7487" w:rsidRPr="00483112">
        <w:rPr>
          <w:rFonts w:ascii="Calibri" w:hAnsi="Calibri" w:cs="Calibri"/>
        </w:rPr>
        <w:t>in the following stages we employed</w:t>
      </w:r>
      <w:r w:rsidRPr="00483112">
        <w:rPr>
          <w:rFonts w:ascii="Calibri" w:hAnsi="Calibri" w:cs="Calibri"/>
        </w:rPr>
        <w:t xml:space="preserve"> both symmetric and asymmetric encryption</w:t>
      </w:r>
      <w:r w:rsidR="00CF7487" w:rsidRPr="00483112">
        <w:rPr>
          <w:rFonts w:ascii="Calibri" w:hAnsi="Calibri" w:cs="Calibri"/>
        </w:rPr>
        <w:t xml:space="preserve"> to provide confidentiality to the data</w:t>
      </w:r>
      <w:r w:rsidRPr="00483112">
        <w:rPr>
          <w:rFonts w:ascii="Calibri" w:hAnsi="Calibri" w:cs="Calibri"/>
        </w:rPr>
        <w:t xml:space="preserve">. </w:t>
      </w:r>
      <w:r w:rsidRPr="00483112">
        <w:rPr>
          <w:rFonts w:ascii="Calibri" w:hAnsi="Calibri" w:cs="Calibri"/>
          <w:b/>
          <w:bCs/>
          <w:i/>
          <w:iCs/>
        </w:rPr>
        <w:t>Image 2</w:t>
      </w:r>
      <w:r w:rsidRPr="00483112">
        <w:rPr>
          <w:rFonts w:ascii="Calibri" w:hAnsi="Calibri" w:cs="Calibri"/>
        </w:rPr>
        <w:t xml:space="preserve"> shows the data that the client received in each stage</w:t>
      </w:r>
      <w:r w:rsidR="00CC46C0" w:rsidRPr="00483112">
        <w:rPr>
          <w:rFonts w:ascii="Calibri" w:hAnsi="Calibri" w:cs="Calibri"/>
        </w:rPr>
        <w:t xml:space="preserve"> which is the same</w:t>
      </w:r>
      <w:r w:rsidRPr="00483112">
        <w:rPr>
          <w:rFonts w:ascii="Calibri" w:hAnsi="Calibri" w:cs="Calibri"/>
        </w:rPr>
        <w:t>.</w:t>
      </w:r>
    </w:p>
    <w:p w14:paraId="659B0BD0" w14:textId="77777777" w:rsidR="002F3592" w:rsidRPr="00483112" w:rsidRDefault="002F3592" w:rsidP="00CB1D18">
      <w:pPr>
        <w:spacing w:after="0" w:line="480" w:lineRule="auto"/>
        <w:rPr>
          <w:rFonts w:ascii="Calibri" w:hAnsi="Calibri" w:cs="Calibri"/>
          <w:b/>
          <w:bCs/>
        </w:rPr>
      </w:pPr>
    </w:p>
    <w:p w14:paraId="2452E96A" w14:textId="43105BB5" w:rsidR="00CB1D18" w:rsidRPr="00483112" w:rsidRDefault="00CB1D18" w:rsidP="00CB1D18">
      <w:pPr>
        <w:spacing w:after="0" w:line="480" w:lineRule="auto"/>
        <w:rPr>
          <w:rFonts w:ascii="Calibri" w:hAnsi="Calibri" w:cs="Calibri"/>
          <w:b/>
          <w:bCs/>
        </w:rPr>
      </w:pPr>
      <w:r w:rsidRPr="00483112">
        <w:rPr>
          <w:rFonts w:ascii="Calibri" w:hAnsi="Calibri" w:cs="Calibri"/>
          <w:b/>
          <w:bCs/>
        </w:rPr>
        <w:t>Task 1</w:t>
      </w:r>
    </w:p>
    <w:p w14:paraId="64F039DF" w14:textId="3CDE651E" w:rsidR="001B4F50" w:rsidRPr="00483112" w:rsidRDefault="001B4F50" w:rsidP="001B4F50">
      <w:pPr>
        <w:pStyle w:val="ListParagraph"/>
        <w:numPr>
          <w:ilvl w:val="0"/>
          <w:numId w:val="2"/>
        </w:numPr>
        <w:spacing w:after="0" w:line="480" w:lineRule="auto"/>
        <w:rPr>
          <w:rFonts w:ascii="Calibri" w:hAnsi="Calibri" w:cs="Calibri"/>
        </w:rPr>
      </w:pPr>
      <w:r w:rsidRPr="00483112">
        <w:rPr>
          <w:rFonts w:ascii="Calibri" w:hAnsi="Calibri" w:cs="Calibri"/>
          <w:b/>
          <w:bCs/>
          <w:i/>
          <w:iCs/>
        </w:rPr>
        <w:t>I</w:t>
      </w:r>
      <w:r w:rsidR="0019342B" w:rsidRPr="00483112">
        <w:rPr>
          <w:rFonts w:ascii="Calibri" w:hAnsi="Calibri" w:cs="Calibri"/>
          <w:b/>
          <w:bCs/>
          <w:i/>
          <w:iCs/>
        </w:rPr>
        <w:t>mage</w:t>
      </w:r>
      <w:r w:rsidRPr="00483112">
        <w:rPr>
          <w:rFonts w:ascii="Calibri" w:hAnsi="Calibri" w:cs="Calibri"/>
          <w:b/>
          <w:bCs/>
          <w:i/>
          <w:iCs/>
        </w:rPr>
        <w:t xml:space="preserve"> 2</w:t>
      </w:r>
      <w:r w:rsidR="0019342B" w:rsidRPr="00483112">
        <w:rPr>
          <w:rFonts w:ascii="Calibri" w:hAnsi="Calibri" w:cs="Calibri"/>
        </w:rPr>
        <w:t xml:space="preserve"> shows the client receiving the weather data.</w:t>
      </w:r>
    </w:p>
    <w:p w14:paraId="63B859ED" w14:textId="77777777" w:rsidR="001B4F50" w:rsidRPr="00483112" w:rsidRDefault="001B4F50" w:rsidP="001B4F50">
      <w:pPr>
        <w:pStyle w:val="ListParagraph"/>
        <w:numPr>
          <w:ilvl w:val="0"/>
          <w:numId w:val="2"/>
        </w:numPr>
        <w:spacing w:after="0" w:line="480" w:lineRule="auto"/>
        <w:rPr>
          <w:rFonts w:ascii="Calibri" w:hAnsi="Calibri" w:cs="Calibri"/>
        </w:rPr>
      </w:pPr>
      <w:r w:rsidRPr="00483112">
        <w:rPr>
          <w:rFonts w:ascii="Calibri" w:hAnsi="Calibri" w:cs="Calibri"/>
          <w:b/>
          <w:bCs/>
          <w:i/>
          <w:iCs/>
        </w:rPr>
        <w:t>I</w:t>
      </w:r>
      <w:r w:rsidR="0019342B" w:rsidRPr="00483112">
        <w:rPr>
          <w:rFonts w:ascii="Calibri" w:hAnsi="Calibri" w:cs="Calibri"/>
          <w:b/>
          <w:bCs/>
          <w:i/>
          <w:iCs/>
        </w:rPr>
        <w:t>mage</w:t>
      </w:r>
      <w:r w:rsidRPr="00483112">
        <w:rPr>
          <w:rFonts w:ascii="Calibri" w:hAnsi="Calibri" w:cs="Calibri"/>
          <w:b/>
          <w:bCs/>
          <w:i/>
          <w:iCs/>
        </w:rPr>
        <w:t xml:space="preserve"> 3</w:t>
      </w:r>
      <w:r w:rsidR="0019342B" w:rsidRPr="00483112">
        <w:rPr>
          <w:rFonts w:ascii="Calibri" w:hAnsi="Calibri" w:cs="Calibri"/>
        </w:rPr>
        <w:t xml:space="preserve"> shows Wireshark intercepting the data</w:t>
      </w:r>
      <w:r w:rsidRPr="00483112">
        <w:rPr>
          <w:rFonts w:ascii="Calibri" w:hAnsi="Calibri" w:cs="Calibri"/>
        </w:rPr>
        <w:t>.</w:t>
      </w:r>
    </w:p>
    <w:p w14:paraId="14447E0D" w14:textId="61588F72" w:rsidR="0019342B" w:rsidRPr="00483112" w:rsidRDefault="001B4F50" w:rsidP="001B4F50">
      <w:pPr>
        <w:pStyle w:val="ListParagraph"/>
        <w:numPr>
          <w:ilvl w:val="0"/>
          <w:numId w:val="2"/>
        </w:numPr>
        <w:spacing w:after="0" w:line="480" w:lineRule="auto"/>
        <w:rPr>
          <w:rFonts w:ascii="Calibri" w:hAnsi="Calibri" w:cs="Calibri"/>
        </w:rPr>
      </w:pPr>
      <w:r w:rsidRPr="00483112">
        <w:rPr>
          <w:rFonts w:ascii="Calibri" w:hAnsi="Calibri" w:cs="Calibri"/>
          <w:b/>
          <w:bCs/>
          <w:i/>
          <w:iCs/>
        </w:rPr>
        <w:t>I</w:t>
      </w:r>
      <w:r w:rsidR="0019342B" w:rsidRPr="00483112">
        <w:rPr>
          <w:rFonts w:ascii="Calibri" w:hAnsi="Calibri" w:cs="Calibri"/>
          <w:b/>
          <w:bCs/>
          <w:i/>
          <w:iCs/>
        </w:rPr>
        <w:t>mage</w:t>
      </w:r>
      <w:r w:rsidRPr="00483112">
        <w:rPr>
          <w:rFonts w:ascii="Calibri" w:hAnsi="Calibri" w:cs="Calibri"/>
          <w:b/>
          <w:bCs/>
          <w:i/>
          <w:iCs/>
        </w:rPr>
        <w:t xml:space="preserve"> 4</w:t>
      </w:r>
      <w:r w:rsidR="0019342B" w:rsidRPr="00483112">
        <w:rPr>
          <w:rFonts w:ascii="Calibri" w:hAnsi="Calibri" w:cs="Calibri"/>
        </w:rPr>
        <w:t xml:space="preserve"> shows the HTTP stream and reveals that the data is sent in plaintext.</w:t>
      </w:r>
      <w:r w:rsidRPr="00483112">
        <w:rPr>
          <w:rFonts w:ascii="Calibri" w:hAnsi="Calibri" w:cs="Calibri"/>
        </w:rPr>
        <w:br/>
      </w:r>
    </w:p>
    <w:p w14:paraId="76FB9AF3" w14:textId="6AB58ED1" w:rsidR="0019342B" w:rsidRPr="00483112" w:rsidRDefault="0019342B" w:rsidP="00CB1D18">
      <w:pPr>
        <w:spacing w:after="0" w:line="480" w:lineRule="auto"/>
        <w:rPr>
          <w:rFonts w:ascii="Calibri" w:hAnsi="Calibri" w:cs="Calibri"/>
        </w:rPr>
      </w:pPr>
      <w:r w:rsidRPr="00483112">
        <w:rPr>
          <w:rFonts w:ascii="Calibri" w:hAnsi="Calibri" w:cs="Calibri"/>
          <w:noProof/>
        </w:rPr>
        <w:drawing>
          <wp:inline distT="0" distB="0" distL="0" distR="0" wp14:anchorId="39E4B0C9" wp14:editId="3063B1A2">
            <wp:extent cx="5943600" cy="2510155"/>
            <wp:effectExtent l="0" t="0" r="0" b="4445"/>
            <wp:docPr id="17182987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298716" name="Picture 1718298716"/>
                    <pic:cNvPicPr/>
                  </pic:nvPicPr>
                  <pic:blipFill>
                    <a:blip r:embed="rId6">
                      <a:extLst>
                        <a:ext uri="{28A0092B-C50C-407E-A947-70E740481C1C}">
                          <a14:useLocalDpi xmlns:a14="http://schemas.microsoft.com/office/drawing/2010/main" val="0"/>
                        </a:ext>
                      </a:extLst>
                    </a:blip>
                    <a:stretch>
                      <a:fillRect/>
                    </a:stretch>
                  </pic:blipFill>
                  <pic:spPr>
                    <a:xfrm>
                      <a:off x="0" y="0"/>
                      <a:ext cx="5943600" cy="2510155"/>
                    </a:xfrm>
                    <a:prstGeom prst="rect">
                      <a:avLst/>
                    </a:prstGeom>
                  </pic:spPr>
                </pic:pic>
              </a:graphicData>
            </a:graphic>
          </wp:inline>
        </w:drawing>
      </w:r>
    </w:p>
    <w:p w14:paraId="7955F6CF" w14:textId="2C7D379E" w:rsidR="0019342B" w:rsidRPr="00483112" w:rsidRDefault="0019342B" w:rsidP="0047373E">
      <w:pPr>
        <w:spacing w:after="0" w:line="480" w:lineRule="auto"/>
        <w:jc w:val="center"/>
        <w:rPr>
          <w:rFonts w:ascii="Calibri" w:hAnsi="Calibri" w:cs="Calibri"/>
          <w:b/>
          <w:bCs/>
          <w:i/>
          <w:iCs/>
        </w:rPr>
      </w:pPr>
      <w:r w:rsidRPr="00483112">
        <w:rPr>
          <w:rFonts w:ascii="Calibri" w:hAnsi="Calibri" w:cs="Calibri"/>
          <w:b/>
          <w:bCs/>
          <w:i/>
          <w:iCs/>
        </w:rPr>
        <w:t>Image</w:t>
      </w:r>
      <w:r w:rsidR="001B4F50" w:rsidRPr="00483112">
        <w:rPr>
          <w:rFonts w:ascii="Calibri" w:hAnsi="Calibri" w:cs="Calibri"/>
          <w:b/>
          <w:bCs/>
          <w:i/>
          <w:iCs/>
        </w:rPr>
        <w:t xml:space="preserve"> 2: Screenshot </w:t>
      </w:r>
      <w:r w:rsidR="0047373E" w:rsidRPr="00483112">
        <w:rPr>
          <w:rFonts w:ascii="Calibri" w:hAnsi="Calibri" w:cs="Calibri"/>
          <w:b/>
          <w:bCs/>
          <w:i/>
          <w:iCs/>
        </w:rPr>
        <w:t>showing the data the client got from the server</w:t>
      </w:r>
      <w:r w:rsidR="007118FB" w:rsidRPr="00483112">
        <w:rPr>
          <w:rFonts w:ascii="Calibri" w:hAnsi="Calibri" w:cs="Calibri"/>
          <w:b/>
          <w:bCs/>
          <w:i/>
          <w:iCs/>
        </w:rPr>
        <w:t xml:space="preserve"> in plaintext</w:t>
      </w:r>
    </w:p>
    <w:p w14:paraId="18579EBC" w14:textId="3C546326" w:rsidR="0019342B" w:rsidRPr="00483112" w:rsidRDefault="0019342B" w:rsidP="00CB1D18">
      <w:pPr>
        <w:spacing w:after="0" w:line="480" w:lineRule="auto"/>
        <w:rPr>
          <w:rFonts w:ascii="Calibri" w:hAnsi="Calibri" w:cs="Calibri"/>
        </w:rPr>
      </w:pPr>
      <w:r w:rsidRPr="00483112">
        <w:rPr>
          <w:rFonts w:ascii="Calibri" w:hAnsi="Calibri" w:cs="Calibri"/>
          <w:noProof/>
        </w:rPr>
        <w:lastRenderedPageBreak/>
        <w:drawing>
          <wp:inline distT="0" distB="0" distL="0" distR="0" wp14:anchorId="0C6C7E9A" wp14:editId="261087F6">
            <wp:extent cx="5943600" cy="3230245"/>
            <wp:effectExtent l="0" t="0" r="0" b="0"/>
            <wp:docPr id="122972444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724442" name="Picture 1229724442"/>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3230245"/>
                    </a:xfrm>
                    <a:prstGeom prst="rect">
                      <a:avLst/>
                    </a:prstGeom>
                  </pic:spPr>
                </pic:pic>
              </a:graphicData>
            </a:graphic>
          </wp:inline>
        </w:drawing>
      </w:r>
    </w:p>
    <w:p w14:paraId="0023BAAB" w14:textId="66D676F6" w:rsidR="006923DE" w:rsidRPr="00483112" w:rsidRDefault="00865E33" w:rsidP="00D134C5">
      <w:pPr>
        <w:spacing w:after="0" w:line="480" w:lineRule="auto"/>
        <w:jc w:val="center"/>
        <w:rPr>
          <w:rFonts w:ascii="Calibri" w:hAnsi="Calibri" w:cs="Calibri"/>
          <w:b/>
          <w:bCs/>
          <w:i/>
          <w:iCs/>
        </w:rPr>
      </w:pPr>
      <w:r w:rsidRPr="00483112">
        <w:rPr>
          <w:rFonts w:ascii="Calibri" w:hAnsi="Calibri" w:cs="Calibri"/>
          <w:b/>
          <w:bCs/>
          <w:i/>
          <w:iCs/>
        </w:rPr>
        <w:t xml:space="preserve">Image 3: Screenshot showing the </w:t>
      </w:r>
      <w:r w:rsidR="00D51517" w:rsidRPr="00483112">
        <w:rPr>
          <w:rFonts w:ascii="Calibri" w:hAnsi="Calibri" w:cs="Calibri"/>
          <w:b/>
          <w:bCs/>
          <w:i/>
          <w:iCs/>
        </w:rPr>
        <w:t>captur</w:t>
      </w:r>
      <w:r w:rsidRPr="00483112">
        <w:rPr>
          <w:rFonts w:ascii="Calibri" w:hAnsi="Calibri" w:cs="Calibri"/>
          <w:b/>
          <w:bCs/>
          <w:i/>
          <w:iCs/>
        </w:rPr>
        <w:t>ed packets in Wireshark’s interface</w:t>
      </w:r>
      <w:r w:rsidR="00D134C5" w:rsidRPr="00483112">
        <w:rPr>
          <w:rFonts w:ascii="Calibri" w:hAnsi="Calibri" w:cs="Calibri"/>
          <w:b/>
          <w:bCs/>
          <w:i/>
          <w:iCs/>
        </w:rPr>
        <w:br/>
      </w:r>
    </w:p>
    <w:p w14:paraId="3CD9EA91" w14:textId="55FF0915" w:rsidR="0019342B" w:rsidRPr="00483112" w:rsidRDefault="0019342B" w:rsidP="00CB1D18">
      <w:pPr>
        <w:spacing w:after="0" w:line="480" w:lineRule="auto"/>
        <w:rPr>
          <w:rFonts w:ascii="Calibri" w:hAnsi="Calibri" w:cs="Calibri"/>
        </w:rPr>
      </w:pPr>
      <w:r w:rsidRPr="00483112">
        <w:rPr>
          <w:rFonts w:ascii="Calibri" w:hAnsi="Calibri" w:cs="Calibri"/>
          <w:noProof/>
        </w:rPr>
        <w:lastRenderedPageBreak/>
        <w:drawing>
          <wp:inline distT="0" distB="0" distL="0" distR="0" wp14:anchorId="340C5747" wp14:editId="1897A64A">
            <wp:extent cx="5943600" cy="4476750"/>
            <wp:effectExtent l="0" t="0" r="0" b="6350"/>
            <wp:docPr id="153389295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892959" name="Picture 1533892959"/>
                    <pic:cNvPicPr/>
                  </pic:nvPicPr>
                  <pic:blipFill>
                    <a:blip r:embed="rId8">
                      <a:extLst>
                        <a:ext uri="{28A0092B-C50C-407E-A947-70E740481C1C}">
                          <a14:useLocalDpi xmlns:a14="http://schemas.microsoft.com/office/drawing/2010/main" val="0"/>
                        </a:ext>
                      </a:extLst>
                    </a:blip>
                    <a:stretch>
                      <a:fillRect/>
                    </a:stretch>
                  </pic:blipFill>
                  <pic:spPr>
                    <a:xfrm>
                      <a:off x="0" y="0"/>
                      <a:ext cx="5943600" cy="4476750"/>
                    </a:xfrm>
                    <a:prstGeom prst="rect">
                      <a:avLst/>
                    </a:prstGeom>
                  </pic:spPr>
                </pic:pic>
              </a:graphicData>
            </a:graphic>
          </wp:inline>
        </w:drawing>
      </w:r>
    </w:p>
    <w:p w14:paraId="1C2E743D" w14:textId="773D24F8" w:rsidR="00865E33" w:rsidRPr="00483112" w:rsidRDefault="00865E33" w:rsidP="00865E33">
      <w:pPr>
        <w:spacing w:after="0" w:line="480" w:lineRule="auto"/>
        <w:jc w:val="center"/>
        <w:rPr>
          <w:rFonts w:ascii="Calibri" w:hAnsi="Calibri" w:cs="Calibri"/>
          <w:b/>
          <w:bCs/>
          <w:i/>
          <w:iCs/>
        </w:rPr>
      </w:pPr>
      <w:r w:rsidRPr="00483112">
        <w:rPr>
          <w:rFonts w:ascii="Calibri" w:hAnsi="Calibri" w:cs="Calibri"/>
          <w:b/>
          <w:bCs/>
          <w:i/>
          <w:iCs/>
        </w:rPr>
        <w:t xml:space="preserve">Image 4: Screenshot showing the plaintext data </w:t>
      </w:r>
      <w:r w:rsidR="00D80AFB" w:rsidRPr="00483112">
        <w:rPr>
          <w:rFonts w:ascii="Calibri" w:hAnsi="Calibri" w:cs="Calibri"/>
          <w:b/>
          <w:bCs/>
          <w:i/>
          <w:iCs/>
        </w:rPr>
        <w:t>in the</w:t>
      </w:r>
      <w:r w:rsidRPr="00483112">
        <w:rPr>
          <w:rFonts w:ascii="Calibri" w:hAnsi="Calibri" w:cs="Calibri"/>
          <w:b/>
          <w:bCs/>
          <w:i/>
          <w:iCs/>
        </w:rPr>
        <w:t xml:space="preserve"> HTTP stream</w:t>
      </w:r>
    </w:p>
    <w:p w14:paraId="3D915F81" w14:textId="5542B141" w:rsidR="00CB1D18" w:rsidRPr="00483112" w:rsidRDefault="00CB1D18" w:rsidP="00CB1D18">
      <w:pPr>
        <w:spacing w:after="0" w:line="480" w:lineRule="auto"/>
        <w:rPr>
          <w:rFonts w:ascii="Calibri" w:hAnsi="Calibri" w:cs="Calibri"/>
        </w:rPr>
      </w:pPr>
    </w:p>
    <w:p w14:paraId="1BC58734" w14:textId="77777777" w:rsidR="00D134C5" w:rsidRPr="00483112" w:rsidRDefault="00D134C5" w:rsidP="00D134C5">
      <w:pPr>
        <w:spacing w:after="0" w:line="480" w:lineRule="auto"/>
        <w:rPr>
          <w:rFonts w:ascii="Calibri" w:hAnsi="Calibri" w:cs="Calibri"/>
          <w:b/>
          <w:bCs/>
        </w:rPr>
      </w:pPr>
      <w:r w:rsidRPr="00483112">
        <w:rPr>
          <w:rFonts w:ascii="Calibri" w:hAnsi="Calibri" w:cs="Calibri"/>
          <w:b/>
          <w:bCs/>
        </w:rPr>
        <w:t>Task 2</w:t>
      </w:r>
    </w:p>
    <w:p w14:paraId="03E09390" w14:textId="5D10DF6B" w:rsidR="00D134C5" w:rsidRPr="00483112" w:rsidRDefault="00FF5AE2" w:rsidP="00D134C5">
      <w:pPr>
        <w:pStyle w:val="ListParagraph"/>
        <w:numPr>
          <w:ilvl w:val="0"/>
          <w:numId w:val="3"/>
        </w:numPr>
        <w:spacing w:after="0" w:line="480" w:lineRule="auto"/>
        <w:rPr>
          <w:rFonts w:ascii="Calibri" w:hAnsi="Calibri" w:cs="Calibri"/>
        </w:rPr>
      </w:pPr>
      <w:r w:rsidRPr="00483112">
        <w:rPr>
          <w:rFonts w:ascii="Calibri" w:hAnsi="Calibri" w:cs="Calibri"/>
        </w:rPr>
        <w:t>T</w:t>
      </w:r>
      <w:r w:rsidR="00D134C5" w:rsidRPr="00483112">
        <w:rPr>
          <w:rFonts w:ascii="Calibri" w:hAnsi="Calibri" w:cs="Calibri"/>
        </w:rPr>
        <w:t xml:space="preserve">he </w:t>
      </w:r>
      <w:r w:rsidR="005B03E0" w:rsidRPr="00483112">
        <w:rPr>
          <w:rFonts w:ascii="Calibri" w:hAnsi="Calibri" w:cs="Calibri"/>
        </w:rPr>
        <w:t xml:space="preserve">client code displays the plaintext data as shown </w:t>
      </w:r>
      <w:r w:rsidRPr="00483112">
        <w:rPr>
          <w:rFonts w:ascii="Calibri" w:hAnsi="Calibri" w:cs="Calibri"/>
        </w:rPr>
        <w:t>in</w:t>
      </w:r>
      <w:r w:rsidR="00D134C5" w:rsidRPr="00483112">
        <w:rPr>
          <w:rFonts w:ascii="Calibri" w:hAnsi="Calibri" w:cs="Calibri"/>
        </w:rPr>
        <w:t xml:space="preserve"> </w:t>
      </w:r>
      <w:r w:rsidR="00D134C5" w:rsidRPr="00483112">
        <w:rPr>
          <w:rFonts w:ascii="Calibri" w:hAnsi="Calibri" w:cs="Calibri"/>
          <w:b/>
          <w:bCs/>
          <w:i/>
          <w:iCs/>
        </w:rPr>
        <w:t>Image 2</w:t>
      </w:r>
      <w:r w:rsidR="00D134C5" w:rsidRPr="00483112">
        <w:rPr>
          <w:rFonts w:ascii="Calibri" w:hAnsi="Calibri" w:cs="Calibri"/>
        </w:rPr>
        <w:t>.</w:t>
      </w:r>
    </w:p>
    <w:p w14:paraId="59899B3B" w14:textId="17D6EA77" w:rsidR="00D134C5" w:rsidRPr="00483112" w:rsidRDefault="00D134C5" w:rsidP="00EB5812">
      <w:pPr>
        <w:pStyle w:val="ListParagraph"/>
        <w:numPr>
          <w:ilvl w:val="0"/>
          <w:numId w:val="3"/>
        </w:numPr>
        <w:spacing w:after="0" w:line="480" w:lineRule="auto"/>
        <w:rPr>
          <w:rFonts w:ascii="Calibri" w:hAnsi="Calibri" w:cs="Calibri"/>
        </w:rPr>
      </w:pPr>
      <w:r w:rsidRPr="00483112">
        <w:rPr>
          <w:rFonts w:ascii="Calibri" w:hAnsi="Calibri" w:cs="Calibri"/>
          <w:b/>
          <w:bCs/>
          <w:i/>
          <w:iCs/>
        </w:rPr>
        <w:t>Image 5</w:t>
      </w:r>
      <w:r w:rsidRPr="00483112">
        <w:rPr>
          <w:rFonts w:ascii="Calibri" w:hAnsi="Calibri" w:cs="Calibri"/>
        </w:rPr>
        <w:t xml:space="preserve"> shows in the HTTP stream that the intercepted data is encrypted.</w:t>
      </w:r>
      <w:r w:rsidRPr="00483112">
        <w:rPr>
          <w:rFonts w:ascii="Calibri" w:hAnsi="Calibri" w:cs="Calibri"/>
        </w:rPr>
        <w:br/>
      </w:r>
    </w:p>
    <w:p w14:paraId="6F344C8D" w14:textId="7DAED8A7" w:rsidR="00D134C5" w:rsidRPr="00483112" w:rsidRDefault="00D134C5" w:rsidP="00D134C5">
      <w:pPr>
        <w:spacing w:after="0" w:line="480" w:lineRule="auto"/>
        <w:rPr>
          <w:rFonts w:ascii="Calibri" w:hAnsi="Calibri" w:cs="Calibri"/>
        </w:rPr>
      </w:pPr>
      <w:r w:rsidRPr="00483112">
        <w:rPr>
          <w:rFonts w:ascii="Calibri" w:hAnsi="Calibri" w:cs="Calibri"/>
          <w:noProof/>
        </w:rPr>
        <w:lastRenderedPageBreak/>
        <w:drawing>
          <wp:inline distT="0" distB="0" distL="0" distR="0" wp14:anchorId="37BA8CE2" wp14:editId="0E7B83E0">
            <wp:extent cx="5943600" cy="3928745"/>
            <wp:effectExtent l="0" t="0" r="0" b="0"/>
            <wp:docPr id="211216945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169453" name="Picture 2112169453"/>
                    <pic:cNvPicPr/>
                  </pic:nvPicPr>
                  <pic:blipFill>
                    <a:blip r:embed="rId9">
                      <a:extLst>
                        <a:ext uri="{28A0092B-C50C-407E-A947-70E740481C1C}">
                          <a14:useLocalDpi xmlns:a14="http://schemas.microsoft.com/office/drawing/2010/main" val="0"/>
                        </a:ext>
                      </a:extLst>
                    </a:blip>
                    <a:stretch>
                      <a:fillRect/>
                    </a:stretch>
                  </pic:blipFill>
                  <pic:spPr>
                    <a:xfrm>
                      <a:off x="0" y="0"/>
                      <a:ext cx="5943600" cy="3928745"/>
                    </a:xfrm>
                    <a:prstGeom prst="rect">
                      <a:avLst/>
                    </a:prstGeom>
                  </pic:spPr>
                </pic:pic>
              </a:graphicData>
            </a:graphic>
          </wp:inline>
        </w:drawing>
      </w:r>
    </w:p>
    <w:p w14:paraId="7765E9C1" w14:textId="3A0B4454" w:rsidR="00D134C5" w:rsidRPr="00483112" w:rsidRDefault="00D134C5" w:rsidP="007737B2">
      <w:pPr>
        <w:spacing w:after="0" w:line="480" w:lineRule="auto"/>
        <w:jc w:val="center"/>
        <w:rPr>
          <w:rFonts w:ascii="Calibri" w:hAnsi="Calibri" w:cs="Calibri"/>
          <w:b/>
          <w:bCs/>
          <w:i/>
          <w:iCs/>
        </w:rPr>
      </w:pPr>
      <w:r w:rsidRPr="00483112">
        <w:rPr>
          <w:rFonts w:ascii="Calibri" w:hAnsi="Calibri" w:cs="Calibri"/>
          <w:b/>
          <w:bCs/>
          <w:i/>
          <w:iCs/>
        </w:rPr>
        <w:t>Image 5: Screenshot showing the encrypted data in the HTTP stream</w:t>
      </w:r>
    </w:p>
    <w:p w14:paraId="27740CF6" w14:textId="77777777" w:rsidR="00D134C5" w:rsidRPr="00483112" w:rsidRDefault="00D134C5" w:rsidP="00CB1D18">
      <w:pPr>
        <w:spacing w:after="0" w:line="480" w:lineRule="auto"/>
        <w:rPr>
          <w:rFonts w:ascii="Calibri" w:hAnsi="Calibri" w:cs="Calibri"/>
        </w:rPr>
      </w:pPr>
    </w:p>
    <w:p w14:paraId="3E8F48DE" w14:textId="7D3D5726" w:rsidR="00865E33" w:rsidRPr="00483112" w:rsidRDefault="00D134C5" w:rsidP="00CB1D18">
      <w:pPr>
        <w:spacing w:after="0" w:line="480" w:lineRule="auto"/>
        <w:rPr>
          <w:rFonts w:ascii="Calibri" w:hAnsi="Calibri" w:cs="Calibri"/>
          <w:b/>
          <w:bCs/>
        </w:rPr>
      </w:pPr>
      <w:r w:rsidRPr="00483112">
        <w:rPr>
          <w:rFonts w:ascii="Calibri" w:hAnsi="Calibri" w:cs="Calibri"/>
          <w:b/>
          <w:bCs/>
        </w:rPr>
        <w:t>Task 3</w:t>
      </w:r>
    </w:p>
    <w:p w14:paraId="0A9E5C3C" w14:textId="2D962967" w:rsidR="005B03E0" w:rsidRPr="00483112" w:rsidRDefault="005B03E0" w:rsidP="00CB1D18">
      <w:pPr>
        <w:spacing w:after="0" w:line="480" w:lineRule="auto"/>
        <w:rPr>
          <w:rFonts w:ascii="Calibri" w:hAnsi="Calibri" w:cs="Calibri"/>
        </w:rPr>
      </w:pPr>
      <w:r w:rsidRPr="00483112">
        <w:rPr>
          <w:rFonts w:ascii="Calibri" w:hAnsi="Calibri" w:cs="Calibri"/>
        </w:rPr>
        <w:t>These are the results tthat we observed using Wireshark’s HTTP stream.</w:t>
      </w:r>
    </w:p>
    <w:p w14:paraId="375D58F8" w14:textId="402A20D9" w:rsidR="00D20BCD" w:rsidRPr="00483112" w:rsidRDefault="00D20BCD" w:rsidP="00CB1D18">
      <w:pPr>
        <w:pStyle w:val="ListParagraph"/>
        <w:numPr>
          <w:ilvl w:val="0"/>
          <w:numId w:val="3"/>
        </w:numPr>
        <w:spacing w:after="0" w:line="480" w:lineRule="auto"/>
        <w:rPr>
          <w:rFonts w:ascii="Calibri" w:hAnsi="Calibri" w:cs="Calibri"/>
        </w:rPr>
      </w:pPr>
      <w:r w:rsidRPr="00483112">
        <w:rPr>
          <w:rFonts w:ascii="Calibri" w:hAnsi="Calibri" w:cs="Calibri"/>
          <w:b/>
          <w:bCs/>
          <w:i/>
          <w:iCs/>
        </w:rPr>
        <w:t xml:space="preserve">Image </w:t>
      </w:r>
      <w:r w:rsidR="00CC46C0" w:rsidRPr="00483112">
        <w:rPr>
          <w:rFonts w:ascii="Calibri" w:hAnsi="Calibri" w:cs="Calibri"/>
          <w:b/>
          <w:bCs/>
          <w:i/>
          <w:iCs/>
        </w:rPr>
        <w:t>6</w:t>
      </w:r>
      <w:r w:rsidRPr="00483112">
        <w:rPr>
          <w:rFonts w:ascii="Calibri" w:hAnsi="Calibri" w:cs="Calibri"/>
        </w:rPr>
        <w:t xml:space="preserve"> shows the server’s public key </w:t>
      </w:r>
      <w:r w:rsidR="00D2740C" w:rsidRPr="00483112">
        <w:rPr>
          <w:rFonts w:ascii="Calibri" w:hAnsi="Calibri" w:cs="Calibri"/>
        </w:rPr>
        <w:t>that the client got from the GET request.</w:t>
      </w:r>
    </w:p>
    <w:p w14:paraId="3E702212" w14:textId="133D07A8" w:rsidR="00D20BCD" w:rsidRPr="00483112" w:rsidRDefault="00D20BCD" w:rsidP="00CB1D18">
      <w:pPr>
        <w:pStyle w:val="ListParagraph"/>
        <w:numPr>
          <w:ilvl w:val="0"/>
          <w:numId w:val="3"/>
        </w:numPr>
        <w:spacing w:after="0" w:line="480" w:lineRule="auto"/>
        <w:rPr>
          <w:rFonts w:ascii="Calibri" w:hAnsi="Calibri" w:cs="Calibri"/>
        </w:rPr>
      </w:pPr>
      <w:r w:rsidRPr="00483112">
        <w:rPr>
          <w:rFonts w:ascii="Calibri" w:hAnsi="Calibri" w:cs="Calibri"/>
          <w:b/>
          <w:bCs/>
          <w:i/>
          <w:iCs/>
        </w:rPr>
        <w:t xml:space="preserve">Image </w:t>
      </w:r>
      <w:r w:rsidR="00CC46C0" w:rsidRPr="00483112">
        <w:rPr>
          <w:rFonts w:ascii="Calibri" w:hAnsi="Calibri" w:cs="Calibri"/>
          <w:b/>
          <w:bCs/>
          <w:i/>
          <w:iCs/>
        </w:rPr>
        <w:t>7</w:t>
      </w:r>
      <w:r w:rsidRPr="00483112">
        <w:rPr>
          <w:rFonts w:ascii="Calibri" w:hAnsi="Calibri" w:cs="Calibri"/>
        </w:rPr>
        <w:t xml:space="preserve"> shows </w:t>
      </w:r>
      <w:r w:rsidR="005B03E0" w:rsidRPr="00483112">
        <w:rPr>
          <w:rFonts w:ascii="Calibri" w:hAnsi="Calibri" w:cs="Calibri"/>
        </w:rPr>
        <w:t>the client’s encrypted session key that it sent to the server via the POST request</w:t>
      </w:r>
      <w:r w:rsidR="00091C32" w:rsidRPr="00483112">
        <w:rPr>
          <w:rFonts w:ascii="Calibri" w:hAnsi="Calibri" w:cs="Calibri"/>
        </w:rPr>
        <w:t xml:space="preserve"> and a “OK” message confirming the successful delivery.</w:t>
      </w:r>
    </w:p>
    <w:p w14:paraId="788CFC42" w14:textId="7AED183D" w:rsidR="005B03E0" w:rsidRPr="00483112" w:rsidRDefault="005B03E0" w:rsidP="00CB1D18">
      <w:pPr>
        <w:pStyle w:val="ListParagraph"/>
        <w:numPr>
          <w:ilvl w:val="0"/>
          <w:numId w:val="3"/>
        </w:numPr>
        <w:spacing w:after="0" w:line="480" w:lineRule="auto"/>
        <w:rPr>
          <w:rFonts w:ascii="Calibri" w:hAnsi="Calibri" w:cs="Calibri"/>
        </w:rPr>
      </w:pPr>
      <w:r w:rsidRPr="00483112">
        <w:rPr>
          <w:rFonts w:ascii="Calibri" w:hAnsi="Calibri" w:cs="Calibri"/>
          <w:b/>
          <w:bCs/>
          <w:i/>
          <w:iCs/>
        </w:rPr>
        <w:t xml:space="preserve">Image </w:t>
      </w:r>
      <w:r w:rsidR="00CC46C0" w:rsidRPr="00483112">
        <w:rPr>
          <w:rFonts w:ascii="Calibri" w:hAnsi="Calibri" w:cs="Calibri"/>
          <w:b/>
          <w:bCs/>
          <w:i/>
          <w:iCs/>
        </w:rPr>
        <w:t>8</w:t>
      </w:r>
      <w:r w:rsidRPr="00483112">
        <w:rPr>
          <w:rFonts w:ascii="Calibri" w:hAnsi="Calibri" w:cs="Calibri"/>
        </w:rPr>
        <w:t xml:space="preserve"> shows the encrypted data alongside the signature.</w:t>
      </w:r>
    </w:p>
    <w:p w14:paraId="3CC24D41" w14:textId="4F9D9417" w:rsidR="00D134C5" w:rsidRPr="00483112" w:rsidRDefault="00D20BCD" w:rsidP="005B03E0">
      <w:pPr>
        <w:pStyle w:val="ListParagraph"/>
        <w:numPr>
          <w:ilvl w:val="0"/>
          <w:numId w:val="3"/>
        </w:numPr>
        <w:spacing w:after="0" w:line="480" w:lineRule="auto"/>
        <w:rPr>
          <w:rFonts w:ascii="Calibri" w:hAnsi="Calibri" w:cs="Calibri"/>
        </w:rPr>
      </w:pPr>
      <w:r w:rsidRPr="00483112">
        <w:rPr>
          <w:rFonts w:ascii="Calibri" w:hAnsi="Calibri" w:cs="Calibri"/>
        </w:rPr>
        <w:t xml:space="preserve">The client code </w:t>
      </w:r>
      <w:r w:rsidR="005B03E0" w:rsidRPr="00483112">
        <w:rPr>
          <w:rFonts w:ascii="Calibri" w:hAnsi="Calibri" w:cs="Calibri"/>
        </w:rPr>
        <w:t>displays the plaintext</w:t>
      </w:r>
      <w:r w:rsidRPr="00483112">
        <w:rPr>
          <w:rFonts w:ascii="Calibri" w:hAnsi="Calibri" w:cs="Calibri"/>
        </w:rPr>
        <w:t xml:space="preserve"> data as shown in </w:t>
      </w:r>
      <w:r w:rsidRPr="00483112">
        <w:rPr>
          <w:rFonts w:ascii="Calibri" w:hAnsi="Calibri" w:cs="Calibri"/>
          <w:b/>
          <w:bCs/>
          <w:i/>
          <w:iCs/>
        </w:rPr>
        <w:t>Image 2</w:t>
      </w:r>
      <w:r w:rsidRPr="00483112">
        <w:rPr>
          <w:rFonts w:ascii="Calibri" w:hAnsi="Calibri" w:cs="Calibri"/>
        </w:rPr>
        <w:t>.</w:t>
      </w:r>
    </w:p>
    <w:p w14:paraId="2CF893BC" w14:textId="77777777" w:rsidR="00091C32" w:rsidRPr="00483112" w:rsidRDefault="00091C32">
      <w:pPr>
        <w:rPr>
          <w:rFonts w:ascii="Calibri" w:hAnsi="Calibri" w:cs="Calibri"/>
        </w:rPr>
      </w:pPr>
    </w:p>
    <w:p w14:paraId="0E1D0595" w14:textId="5F4716D4" w:rsidR="00091C32" w:rsidRPr="00483112" w:rsidRDefault="00091C32">
      <w:pPr>
        <w:rPr>
          <w:rFonts w:ascii="Calibri" w:hAnsi="Calibri" w:cs="Calibri"/>
        </w:rPr>
      </w:pPr>
      <w:r w:rsidRPr="00483112">
        <w:rPr>
          <w:rFonts w:ascii="Calibri" w:hAnsi="Calibri" w:cs="Calibri"/>
          <w:noProof/>
        </w:rPr>
        <w:lastRenderedPageBreak/>
        <w:drawing>
          <wp:inline distT="0" distB="0" distL="0" distR="0" wp14:anchorId="4543B8CE" wp14:editId="5DBC3F82">
            <wp:extent cx="5943600" cy="3522980"/>
            <wp:effectExtent l="0" t="0" r="0" b="0"/>
            <wp:docPr id="72408130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081305" name="Picture 724081305"/>
                    <pic:cNvPicPr/>
                  </pic:nvPicPr>
                  <pic:blipFill>
                    <a:blip r:embed="rId10">
                      <a:extLst>
                        <a:ext uri="{28A0092B-C50C-407E-A947-70E740481C1C}">
                          <a14:useLocalDpi xmlns:a14="http://schemas.microsoft.com/office/drawing/2010/main" val="0"/>
                        </a:ext>
                      </a:extLst>
                    </a:blip>
                    <a:stretch>
                      <a:fillRect/>
                    </a:stretch>
                  </pic:blipFill>
                  <pic:spPr>
                    <a:xfrm>
                      <a:off x="0" y="0"/>
                      <a:ext cx="5943600" cy="3522980"/>
                    </a:xfrm>
                    <a:prstGeom prst="rect">
                      <a:avLst/>
                    </a:prstGeom>
                  </pic:spPr>
                </pic:pic>
              </a:graphicData>
            </a:graphic>
          </wp:inline>
        </w:drawing>
      </w:r>
    </w:p>
    <w:p w14:paraId="684DDFB4" w14:textId="4DDE6736" w:rsidR="00893E33" w:rsidRPr="00483112" w:rsidRDefault="00893E33" w:rsidP="00CC46C0">
      <w:pPr>
        <w:jc w:val="center"/>
        <w:rPr>
          <w:rFonts w:ascii="Calibri" w:hAnsi="Calibri" w:cs="Calibri"/>
          <w:b/>
          <w:bCs/>
          <w:i/>
          <w:iCs/>
        </w:rPr>
      </w:pPr>
      <w:r w:rsidRPr="00483112">
        <w:rPr>
          <w:rFonts w:ascii="Calibri" w:hAnsi="Calibri" w:cs="Calibri"/>
          <w:b/>
          <w:bCs/>
          <w:i/>
          <w:iCs/>
        </w:rPr>
        <w:t xml:space="preserve">Image </w:t>
      </w:r>
      <w:r w:rsidR="00CC46C0" w:rsidRPr="00483112">
        <w:rPr>
          <w:rFonts w:ascii="Calibri" w:hAnsi="Calibri" w:cs="Calibri"/>
          <w:b/>
          <w:bCs/>
          <w:i/>
          <w:iCs/>
        </w:rPr>
        <w:t>6</w:t>
      </w:r>
      <w:r w:rsidRPr="00483112">
        <w:rPr>
          <w:rFonts w:ascii="Calibri" w:hAnsi="Calibri" w:cs="Calibri"/>
          <w:b/>
          <w:bCs/>
          <w:i/>
          <w:iCs/>
        </w:rPr>
        <w:t>:</w:t>
      </w:r>
      <w:r w:rsidR="00CC46C0" w:rsidRPr="00483112">
        <w:rPr>
          <w:rFonts w:ascii="Calibri" w:hAnsi="Calibri" w:cs="Calibri"/>
          <w:b/>
          <w:bCs/>
          <w:i/>
          <w:iCs/>
        </w:rPr>
        <w:t xml:space="preserve"> Screenshot showing the server’s public key</w:t>
      </w:r>
    </w:p>
    <w:p w14:paraId="58FE7BDA" w14:textId="77777777" w:rsidR="00091C32" w:rsidRPr="00483112" w:rsidRDefault="00091C32">
      <w:pPr>
        <w:rPr>
          <w:rFonts w:ascii="Calibri" w:hAnsi="Calibri" w:cs="Calibri"/>
        </w:rPr>
      </w:pPr>
    </w:p>
    <w:p w14:paraId="443A94B0" w14:textId="092DE0F1" w:rsidR="00091C32" w:rsidRPr="00483112" w:rsidRDefault="00091C32">
      <w:pPr>
        <w:rPr>
          <w:rFonts w:ascii="Calibri" w:hAnsi="Calibri" w:cs="Calibri"/>
        </w:rPr>
      </w:pPr>
      <w:r w:rsidRPr="00483112">
        <w:rPr>
          <w:rFonts w:ascii="Calibri" w:hAnsi="Calibri" w:cs="Calibri"/>
          <w:noProof/>
        </w:rPr>
        <w:drawing>
          <wp:inline distT="0" distB="0" distL="0" distR="0" wp14:anchorId="401B30F4" wp14:editId="2D004F0C">
            <wp:extent cx="5943600" cy="2903855"/>
            <wp:effectExtent l="0" t="0" r="0" b="4445"/>
            <wp:docPr id="196767577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675779" name="Picture 1967675779"/>
                    <pic:cNvPicPr/>
                  </pic:nvPicPr>
                  <pic:blipFill>
                    <a:blip r:embed="rId11">
                      <a:extLst>
                        <a:ext uri="{28A0092B-C50C-407E-A947-70E740481C1C}">
                          <a14:useLocalDpi xmlns:a14="http://schemas.microsoft.com/office/drawing/2010/main" val="0"/>
                        </a:ext>
                      </a:extLst>
                    </a:blip>
                    <a:stretch>
                      <a:fillRect/>
                    </a:stretch>
                  </pic:blipFill>
                  <pic:spPr>
                    <a:xfrm>
                      <a:off x="0" y="0"/>
                      <a:ext cx="5943600" cy="2903855"/>
                    </a:xfrm>
                    <a:prstGeom prst="rect">
                      <a:avLst/>
                    </a:prstGeom>
                  </pic:spPr>
                </pic:pic>
              </a:graphicData>
            </a:graphic>
          </wp:inline>
        </w:drawing>
      </w:r>
    </w:p>
    <w:p w14:paraId="100C209D" w14:textId="3C4BE6CD" w:rsidR="00CC46C0" w:rsidRPr="00483112" w:rsidRDefault="00CC46C0" w:rsidP="00CC46C0">
      <w:pPr>
        <w:jc w:val="center"/>
        <w:rPr>
          <w:rFonts w:ascii="Calibri" w:hAnsi="Calibri" w:cs="Calibri"/>
          <w:b/>
          <w:bCs/>
          <w:i/>
          <w:iCs/>
        </w:rPr>
      </w:pPr>
      <w:r w:rsidRPr="00483112">
        <w:rPr>
          <w:rFonts w:ascii="Calibri" w:hAnsi="Calibri" w:cs="Calibri"/>
          <w:b/>
          <w:bCs/>
          <w:i/>
          <w:iCs/>
        </w:rPr>
        <w:t>Image 7: Screenshot showing the client’s encrypted session key</w:t>
      </w:r>
    </w:p>
    <w:p w14:paraId="16017BF9" w14:textId="0D1C889F" w:rsidR="00893E33" w:rsidRPr="00483112" w:rsidRDefault="00893E33">
      <w:pPr>
        <w:rPr>
          <w:rFonts w:ascii="Calibri" w:hAnsi="Calibri" w:cs="Calibri"/>
        </w:rPr>
      </w:pPr>
      <w:r w:rsidRPr="00483112">
        <w:rPr>
          <w:rFonts w:ascii="Calibri" w:hAnsi="Calibri" w:cs="Calibri"/>
          <w:noProof/>
        </w:rPr>
        <w:lastRenderedPageBreak/>
        <w:drawing>
          <wp:inline distT="0" distB="0" distL="0" distR="0" wp14:anchorId="1AB1E640" wp14:editId="5E0FF775">
            <wp:extent cx="5943600" cy="2772410"/>
            <wp:effectExtent l="0" t="0" r="0" b="0"/>
            <wp:docPr id="122900125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001253" name="Picture 1229001253"/>
                    <pic:cNvPicPr/>
                  </pic:nvPicPr>
                  <pic:blipFill>
                    <a:blip r:embed="rId12">
                      <a:extLst>
                        <a:ext uri="{28A0092B-C50C-407E-A947-70E740481C1C}">
                          <a14:useLocalDpi xmlns:a14="http://schemas.microsoft.com/office/drawing/2010/main" val="0"/>
                        </a:ext>
                      </a:extLst>
                    </a:blip>
                    <a:stretch>
                      <a:fillRect/>
                    </a:stretch>
                  </pic:blipFill>
                  <pic:spPr>
                    <a:xfrm>
                      <a:off x="0" y="0"/>
                      <a:ext cx="5943600" cy="2772410"/>
                    </a:xfrm>
                    <a:prstGeom prst="rect">
                      <a:avLst/>
                    </a:prstGeom>
                  </pic:spPr>
                </pic:pic>
              </a:graphicData>
            </a:graphic>
          </wp:inline>
        </w:drawing>
      </w:r>
    </w:p>
    <w:p w14:paraId="0B8231D5" w14:textId="7D4E92C6" w:rsidR="00CA3316" w:rsidRPr="00483112" w:rsidRDefault="00BC10EB" w:rsidP="00BC10EB">
      <w:pPr>
        <w:jc w:val="center"/>
        <w:rPr>
          <w:rFonts w:ascii="Calibri" w:hAnsi="Calibri" w:cs="Calibri"/>
          <w:b/>
          <w:bCs/>
          <w:i/>
          <w:iCs/>
        </w:rPr>
      </w:pPr>
      <w:r w:rsidRPr="00483112">
        <w:rPr>
          <w:rFonts w:ascii="Calibri" w:hAnsi="Calibri" w:cs="Calibri"/>
          <w:b/>
          <w:bCs/>
          <w:i/>
          <w:iCs/>
        </w:rPr>
        <w:t>Image 8: Screenshot showing the encrypted data the client fetched from the server</w:t>
      </w:r>
    </w:p>
    <w:p w14:paraId="145A94AD" w14:textId="77777777" w:rsidR="00BC10EB" w:rsidRPr="00483112" w:rsidRDefault="00BC10EB">
      <w:pPr>
        <w:rPr>
          <w:rFonts w:ascii="Calibri" w:hAnsi="Calibri" w:cs="Calibri"/>
        </w:rPr>
      </w:pPr>
    </w:p>
    <w:p w14:paraId="4F2E4E63" w14:textId="7D70640D" w:rsidR="00CA3316" w:rsidRPr="00483112" w:rsidRDefault="00CA3316">
      <w:pPr>
        <w:rPr>
          <w:rFonts w:ascii="Calibri" w:hAnsi="Calibri" w:cs="Calibri"/>
          <w:b/>
          <w:bCs/>
        </w:rPr>
      </w:pPr>
      <w:r w:rsidRPr="00483112">
        <w:rPr>
          <w:rFonts w:ascii="Calibri" w:hAnsi="Calibri" w:cs="Calibri"/>
          <w:b/>
          <w:bCs/>
        </w:rPr>
        <w:t>Task 4</w:t>
      </w:r>
    </w:p>
    <w:p w14:paraId="5BBB4FEA" w14:textId="3FC0A2CD" w:rsidR="0064325B" w:rsidRPr="00483112" w:rsidRDefault="0064325B">
      <w:pPr>
        <w:rPr>
          <w:rFonts w:ascii="Calibri" w:hAnsi="Calibri" w:cs="Calibri"/>
        </w:rPr>
      </w:pPr>
      <w:r w:rsidRPr="00483112">
        <w:rPr>
          <w:rFonts w:ascii="Calibri" w:hAnsi="Calibri" w:cs="Calibri"/>
        </w:rPr>
        <w:t xml:space="preserve">We </w:t>
      </w:r>
      <w:r w:rsidR="00E21171" w:rsidRPr="00483112">
        <w:rPr>
          <w:rFonts w:ascii="Calibri" w:hAnsi="Calibri" w:cs="Calibri"/>
        </w:rPr>
        <w:t>implement CA authentication in our client in the file client_ca.py. The client verifies the public key of the server against the CA certificate to confirm the identity of the server before establishing communication.</w:t>
      </w:r>
      <w:r w:rsidR="00E648C8">
        <w:rPr>
          <w:rFonts w:ascii="Calibri" w:hAnsi="Calibri" w:cs="Calibri"/>
        </w:rPr>
        <w:t xml:space="preserve"> Images 9, 10, 11, and 12 show the corresponding results.</w:t>
      </w:r>
    </w:p>
    <w:p w14:paraId="2A78DE8F" w14:textId="5A4D67C4" w:rsidR="0064325B" w:rsidRPr="00483112" w:rsidRDefault="0099133B">
      <w:pPr>
        <w:rPr>
          <w:rFonts w:ascii="Calibri" w:hAnsi="Calibri" w:cs="Calibri"/>
        </w:rPr>
      </w:pPr>
      <w:r w:rsidRPr="00483112">
        <w:rPr>
          <w:rFonts w:ascii="Calibri" w:hAnsi="Calibri" w:cs="Calibri"/>
          <w:noProof/>
        </w:rPr>
        <w:drawing>
          <wp:inline distT="0" distB="0" distL="0" distR="0" wp14:anchorId="15545B7F" wp14:editId="4CD6BF8B">
            <wp:extent cx="5943600" cy="1352550"/>
            <wp:effectExtent l="0" t="0" r="0" b="6350"/>
            <wp:docPr id="2" name="Picture 2"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screenshot of a computer program&#10;&#10;Description automatically generated"/>
                    <pic:cNvPicPr/>
                  </pic:nvPicPr>
                  <pic:blipFill>
                    <a:blip r:embed="rId13"/>
                    <a:stretch>
                      <a:fillRect/>
                    </a:stretch>
                  </pic:blipFill>
                  <pic:spPr>
                    <a:xfrm>
                      <a:off x="0" y="0"/>
                      <a:ext cx="5943600" cy="1352550"/>
                    </a:xfrm>
                    <a:prstGeom prst="rect">
                      <a:avLst/>
                    </a:prstGeom>
                  </pic:spPr>
                </pic:pic>
              </a:graphicData>
            </a:graphic>
          </wp:inline>
        </w:drawing>
      </w:r>
    </w:p>
    <w:p w14:paraId="29355AD1" w14:textId="77777777" w:rsidR="007E28B2" w:rsidRPr="00483112" w:rsidRDefault="0064325B" w:rsidP="0064325B">
      <w:pPr>
        <w:jc w:val="center"/>
        <w:rPr>
          <w:rFonts w:ascii="Calibri" w:hAnsi="Calibri" w:cs="Calibri"/>
          <w:b/>
          <w:bCs/>
          <w:i/>
          <w:iCs/>
        </w:rPr>
      </w:pPr>
      <w:r w:rsidRPr="00483112">
        <w:rPr>
          <w:rFonts w:ascii="Calibri" w:hAnsi="Calibri" w:cs="Calibri"/>
          <w:b/>
          <w:bCs/>
          <w:i/>
          <w:iCs/>
        </w:rPr>
        <w:t>Image 9: Screenshot showing CA authenticated client executing successfully</w:t>
      </w:r>
    </w:p>
    <w:p w14:paraId="46358C1C" w14:textId="65B4BBC4" w:rsidR="00CB1D18" w:rsidRPr="00483112" w:rsidRDefault="00CB1D18" w:rsidP="007E28B2">
      <w:pPr>
        <w:rPr>
          <w:rFonts w:ascii="Calibri" w:hAnsi="Calibri" w:cs="Calibri"/>
        </w:rPr>
      </w:pPr>
    </w:p>
    <w:p w14:paraId="619430CF" w14:textId="186071D8" w:rsidR="0000151E" w:rsidRPr="00483112" w:rsidRDefault="002C0E7A" w:rsidP="007E28B2">
      <w:pPr>
        <w:rPr>
          <w:rFonts w:ascii="Calibri" w:hAnsi="Calibri" w:cs="Calibri"/>
        </w:rPr>
      </w:pPr>
      <w:r w:rsidRPr="00483112">
        <w:rPr>
          <w:rFonts w:ascii="Calibri" w:hAnsi="Calibri" w:cs="Calibri"/>
          <w:noProof/>
        </w:rPr>
        <w:lastRenderedPageBreak/>
        <w:drawing>
          <wp:inline distT="0" distB="0" distL="0" distR="0" wp14:anchorId="52E9BC25" wp14:editId="727F4AAB">
            <wp:extent cx="5943600" cy="2608580"/>
            <wp:effectExtent l="0" t="0" r="0" b="0"/>
            <wp:docPr id="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screenshot of a computer&#10;&#10;Description automatically generated"/>
                    <pic:cNvPicPr/>
                  </pic:nvPicPr>
                  <pic:blipFill>
                    <a:blip r:embed="rId14"/>
                    <a:stretch>
                      <a:fillRect/>
                    </a:stretch>
                  </pic:blipFill>
                  <pic:spPr>
                    <a:xfrm>
                      <a:off x="0" y="0"/>
                      <a:ext cx="5943600" cy="2608580"/>
                    </a:xfrm>
                    <a:prstGeom prst="rect">
                      <a:avLst/>
                    </a:prstGeom>
                  </pic:spPr>
                </pic:pic>
              </a:graphicData>
            </a:graphic>
          </wp:inline>
        </w:drawing>
      </w:r>
    </w:p>
    <w:p w14:paraId="46FC185A" w14:textId="0BF886BC" w:rsidR="002C0E7A" w:rsidRPr="00483112" w:rsidRDefault="002C0E7A" w:rsidP="002C0E7A">
      <w:pPr>
        <w:jc w:val="center"/>
        <w:rPr>
          <w:rFonts w:ascii="Calibri" w:hAnsi="Calibri" w:cs="Calibri"/>
          <w:b/>
          <w:bCs/>
          <w:i/>
          <w:iCs/>
        </w:rPr>
      </w:pPr>
      <w:r w:rsidRPr="00483112">
        <w:rPr>
          <w:rFonts w:ascii="Calibri" w:hAnsi="Calibri" w:cs="Calibri"/>
          <w:b/>
          <w:bCs/>
          <w:i/>
          <w:iCs/>
        </w:rPr>
        <w:t>Image 10: Screenshot showing public key and certificate transmission from server</w:t>
      </w:r>
    </w:p>
    <w:p w14:paraId="5855950A" w14:textId="3E78F063" w:rsidR="002C0E7A" w:rsidRPr="00483112" w:rsidRDefault="00B758E8" w:rsidP="002C0E7A">
      <w:pPr>
        <w:jc w:val="center"/>
        <w:rPr>
          <w:rFonts w:ascii="Calibri" w:hAnsi="Calibri" w:cs="Calibri"/>
          <w:b/>
          <w:bCs/>
          <w:i/>
          <w:iCs/>
        </w:rPr>
      </w:pPr>
      <w:r w:rsidRPr="00483112">
        <w:rPr>
          <w:rFonts w:ascii="Calibri" w:hAnsi="Calibri" w:cs="Calibri"/>
          <w:b/>
          <w:bCs/>
          <w:i/>
          <w:iCs/>
          <w:noProof/>
        </w:rPr>
        <w:drawing>
          <wp:inline distT="0" distB="0" distL="0" distR="0" wp14:anchorId="04A3B73B" wp14:editId="0A3C1832">
            <wp:extent cx="5943600" cy="2054860"/>
            <wp:effectExtent l="0" t="0" r="0" b="2540"/>
            <wp:docPr id="3" name="Picture 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screenshot of a computer&#10;&#10;Description automatically generated"/>
                    <pic:cNvPicPr/>
                  </pic:nvPicPr>
                  <pic:blipFill>
                    <a:blip r:embed="rId15"/>
                    <a:stretch>
                      <a:fillRect/>
                    </a:stretch>
                  </pic:blipFill>
                  <pic:spPr>
                    <a:xfrm>
                      <a:off x="0" y="0"/>
                      <a:ext cx="5943600" cy="2054860"/>
                    </a:xfrm>
                    <a:prstGeom prst="rect">
                      <a:avLst/>
                    </a:prstGeom>
                  </pic:spPr>
                </pic:pic>
              </a:graphicData>
            </a:graphic>
          </wp:inline>
        </w:drawing>
      </w:r>
    </w:p>
    <w:p w14:paraId="40AAD59B" w14:textId="02DFA508" w:rsidR="00B758E8" w:rsidRPr="00483112" w:rsidRDefault="00B758E8" w:rsidP="002C0E7A">
      <w:pPr>
        <w:jc w:val="center"/>
        <w:rPr>
          <w:rFonts w:ascii="Calibri" w:hAnsi="Calibri" w:cs="Calibri"/>
          <w:b/>
          <w:bCs/>
          <w:i/>
          <w:iCs/>
        </w:rPr>
      </w:pPr>
      <w:r w:rsidRPr="00483112">
        <w:rPr>
          <w:rFonts w:ascii="Calibri" w:hAnsi="Calibri" w:cs="Calibri"/>
          <w:b/>
          <w:bCs/>
          <w:i/>
          <w:iCs/>
        </w:rPr>
        <w:t>Image 11: Screenshot showing encrypted session key transmission</w:t>
      </w:r>
    </w:p>
    <w:p w14:paraId="58CAD19C" w14:textId="336AD2BA" w:rsidR="00B758E8" w:rsidRPr="00483112" w:rsidRDefault="00B758E8" w:rsidP="002C0E7A">
      <w:pPr>
        <w:jc w:val="center"/>
        <w:rPr>
          <w:rFonts w:ascii="Calibri" w:hAnsi="Calibri" w:cs="Calibri"/>
          <w:b/>
          <w:bCs/>
          <w:i/>
          <w:iCs/>
        </w:rPr>
      </w:pPr>
      <w:r w:rsidRPr="00483112">
        <w:rPr>
          <w:rFonts w:ascii="Calibri" w:hAnsi="Calibri" w:cs="Calibri"/>
          <w:b/>
          <w:bCs/>
          <w:i/>
          <w:iCs/>
          <w:noProof/>
        </w:rPr>
        <w:drawing>
          <wp:inline distT="0" distB="0" distL="0" distR="0" wp14:anchorId="4B864E78" wp14:editId="242826F2">
            <wp:extent cx="5943600" cy="1678940"/>
            <wp:effectExtent l="0" t="0" r="0" b="0"/>
            <wp:docPr id="4" name="Picture 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screenshot of a computer&#10;&#10;Description automatically generated"/>
                    <pic:cNvPicPr/>
                  </pic:nvPicPr>
                  <pic:blipFill>
                    <a:blip r:embed="rId16"/>
                    <a:stretch>
                      <a:fillRect/>
                    </a:stretch>
                  </pic:blipFill>
                  <pic:spPr>
                    <a:xfrm>
                      <a:off x="0" y="0"/>
                      <a:ext cx="5943600" cy="1678940"/>
                    </a:xfrm>
                    <a:prstGeom prst="rect">
                      <a:avLst/>
                    </a:prstGeom>
                  </pic:spPr>
                </pic:pic>
              </a:graphicData>
            </a:graphic>
          </wp:inline>
        </w:drawing>
      </w:r>
    </w:p>
    <w:p w14:paraId="242307FB" w14:textId="24872B3B" w:rsidR="00B758E8" w:rsidRPr="00483112" w:rsidRDefault="00B758E8" w:rsidP="002C0E7A">
      <w:pPr>
        <w:jc w:val="center"/>
        <w:rPr>
          <w:rFonts w:ascii="Calibri" w:hAnsi="Calibri" w:cs="Calibri"/>
          <w:b/>
          <w:bCs/>
          <w:i/>
          <w:iCs/>
        </w:rPr>
      </w:pPr>
      <w:r w:rsidRPr="00483112">
        <w:rPr>
          <w:rFonts w:ascii="Calibri" w:hAnsi="Calibri" w:cs="Calibri"/>
          <w:b/>
          <w:bCs/>
          <w:i/>
          <w:iCs/>
        </w:rPr>
        <w:t>Image 12: Screenshot showing encrypted data transmission</w:t>
      </w:r>
    </w:p>
    <w:p w14:paraId="521B81B8" w14:textId="044C438B" w:rsidR="0000151E" w:rsidRPr="00483112" w:rsidRDefault="0000151E" w:rsidP="007E28B2">
      <w:pPr>
        <w:rPr>
          <w:rFonts w:ascii="Calibri" w:hAnsi="Calibri" w:cs="Calibri"/>
        </w:rPr>
      </w:pPr>
    </w:p>
    <w:p w14:paraId="7CC7DAD9" w14:textId="1A23AF3F" w:rsidR="0000151E" w:rsidRPr="00483112" w:rsidRDefault="0000151E" w:rsidP="007E28B2">
      <w:pPr>
        <w:rPr>
          <w:rFonts w:ascii="Calibri" w:hAnsi="Calibri" w:cs="Calibri"/>
        </w:rPr>
      </w:pPr>
    </w:p>
    <w:p w14:paraId="6606B377" w14:textId="2A1FC32F" w:rsidR="0000151E" w:rsidRPr="00483112" w:rsidRDefault="0000151E" w:rsidP="007E28B2">
      <w:pPr>
        <w:rPr>
          <w:rFonts w:ascii="Calibri" w:hAnsi="Calibri" w:cs="Calibri"/>
        </w:rPr>
      </w:pPr>
    </w:p>
    <w:p w14:paraId="1F8FAB95" w14:textId="77777777" w:rsidR="0000151E" w:rsidRPr="00483112" w:rsidRDefault="0000151E" w:rsidP="007E28B2">
      <w:pPr>
        <w:rPr>
          <w:rFonts w:ascii="Calibri" w:hAnsi="Calibri" w:cs="Calibri"/>
        </w:rPr>
      </w:pPr>
    </w:p>
    <w:p w14:paraId="1259C4B1" w14:textId="04486118" w:rsidR="00CB1D18" w:rsidRPr="00483112" w:rsidRDefault="00CB1D18" w:rsidP="00CB1D18">
      <w:pPr>
        <w:spacing w:after="0" w:line="480" w:lineRule="auto"/>
        <w:rPr>
          <w:rFonts w:ascii="Calibri" w:hAnsi="Calibri" w:cs="Calibri"/>
          <w:b/>
          <w:bCs/>
        </w:rPr>
      </w:pPr>
      <w:r w:rsidRPr="00483112">
        <w:rPr>
          <w:rFonts w:ascii="Calibri" w:hAnsi="Calibri" w:cs="Calibri"/>
          <w:b/>
          <w:bCs/>
        </w:rPr>
        <w:t>References</w:t>
      </w:r>
    </w:p>
    <w:p w14:paraId="0546C5C8" w14:textId="104193D0" w:rsidR="00AF3E4E" w:rsidRDefault="00EE298A" w:rsidP="00CB1D18">
      <w:pPr>
        <w:spacing w:after="0" w:line="480" w:lineRule="auto"/>
        <w:rPr>
          <w:rFonts w:ascii="Calibri" w:hAnsi="Calibri" w:cs="Calibri"/>
        </w:rPr>
      </w:pPr>
      <w:proofErr w:type="spellStart"/>
      <w:r w:rsidRPr="00483112">
        <w:rPr>
          <w:rFonts w:ascii="Calibri" w:hAnsi="Calibri" w:cs="Calibri"/>
        </w:rPr>
        <w:t>Pyca</w:t>
      </w:r>
      <w:proofErr w:type="spellEnd"/>
      <w:r w:rsidRPr="00483112">
        <w:rPr>
          <w:rFonts w:ascii="Calibri" w:hAnsi="Calibri" w:cs="Calibri"/>
        </w:rPr>
        <w:t>/cryptography</w:t>
      </w:r>
      <w:r w:rsidR="0052320D" w:rsidRPr="00483112">
        <w:rPr>
          <w:rFonts w:ascii="Calibri" w:hAnsi="Calibri" w:cs="Calibri"/>
        </w:rPr>
        <w:t xml:space="preserve">. </w:t>
      </w:r>
      <w:r w:rsidR="0052320D" w:rsidRPr="00483112">
        <w:rPr>
          <w:rFonts w:ascii="Calibri" w:hAnsi="Calibri" w:cs="Calibri"/>
          <w:i/>
          <w:iCs/>
        </w:rPr>
        <w:t>RS</w:t>
      </w:r>
      <w:r w:rsidRPr="00483112">
        <w:rPr>
          <w:rFonts w:ascii="Calibri" w:hAnsi="Calibri" w:cs="Calibri"/>
          <w:i/>
          <w:iCs/>
        </w:rPr>
        <w:t>A</w:t>
      </w:r>
      <w:r w:rsidR="0052320D" w:rsidRPr="00483112">
        <w:rPr>
          <w:rFonts w:ascii="Calibri" w:hAnsi="Calibri" w:cs="Calibri"/>
        </w:rPr>
        <w:t>.</w:t>
      </w:r>
      <w:r w:rsidRPr="00483112">
        <w:rPr>
          <w:rFonts w:ascii="Calibri" w:hAnsi="Calibri" w:cs="Calibri"/>
        </w:rPr>
        <w:t xml:space="preserve"> </w:t>
      </w:r>
      <w:hyperlink r:id="rId17" w:anchor="module-cryptography.hazmat.primitives.asymmetric.rsa" w:history="1">
        <w:r w:rsidRPr="00483112">
          <w:rPr>
            <w:rStyle w:val="Hyperlink"/>
            <w:rFonts w:ascii="Calibri" w:hAnsi="Calibri" w:cs="Calibri"/>
          </w:rPr>
          <w:t>https://cryptography.io/en/latest/hazmat/primitives/asymmetric/rsa/#module-cryptography.hazmat.primitives.asymmetric.rsa</w:t>
        </w:r>
      </w:hyperlink>
    </w:p>
    <w:p w14:paraId="3ED04969" w14:textId="7EEB7103" w:rsidR="00F83233" w:rsidRDefault="006104E9" w:rsidP="00CB1D18">
      <w:pPr>
        <w:spacing w:after="0" w:line="480" w:lineRule="auto"/>
        <w:rPr>
          <w:rFonts w:ascii="Calibri" w:hAnsi="Calibri" w:cs="Calibri"/>
        </w:rPr>
      </w:pPr>
      <w:hyperlink r:id="rId18" w:history="1">
        <w:r w:rsidRPr="00F77281">
          <w:rPr>
            <w:rStyle w:val="Hyperlink"/>
            <w:rFonts w:ascii="Calibri" w:hAnsi="Calibri" w:cs="Calibri"/>
          </w:rPr>
          <w:t>https://oauth.net/2/</w:t>
        </w:r>
      </w:hyperlink>
    </w:p>
    <w:p w14:paraId="01EDA59F" w14:textId="77777777" w:rsidR="006104E9" w:rsidRPr="00483112" w:rsidRDefault="006104E9" w:rsidP="00CB1D18">
      <w:pPr>
        <w:spacing w:after="0" w:line="480" w:lineRule="auto"/>
        <w:rPr>
          <w:rFonts w:ascii="Calibri" w:hAnsi="Calibri" w:cs="Calibri"/>
        </w:rPr>
      </w:pPr>
    </w:p>
    <w:sectPr w:rsidR="006104E9" w:rsidRPr="0048311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60D4A85"/>
    <w:multiLevelType w:val="hybridMultilevel"/>
    <w:tmpl w:val="36ACD5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827639D"/>
    <w:multiLevelType w:val="hybridMultilevel"/>
    <w:tmpl w:val="A1F60D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8DA31E8"/>
    <w:multiLevelType w:val="hybridMultilevel"/>
    <w:tmpl w:val="A628DD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48E6C7A"/>
    <w:multiLevelType w:val="hybridMultilevel"/>
    <w:tmpl w:val="B4E2C0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1D18"/>
    <w:rsid w:val="0000151E"/>
    <w:rsid w:val="00091C32"/>
    <w:rsid w:val="000A2181"/>
    <w:rsid w:val="000D63A1"/>
    <w:rsid w:val="000E6C02"/>
    <w:rsid w:val="00123C56"/>
    <w:rsid w:val="0012694A"/>
    <w:rsid w:val="0019342B"/>
    <w:rsid w:val="001B4F50"/>
    <w:rsid w:val="001D3E46"/>
    <w:rsid w:val="001D4DA4"/>
    <w:rsid w:val="00257615"/>
    <w:rsid w:val="002C0E7A"/>
    <w:rsid w:val="002D1180"/>
    <w:rsid w:val="002D1ED3"/>
    <w:rsid w:val="002F3592"/>
    <w:rsid w:val="0033022C"/>
    <w:rsid w:val="00343E2E"/>
    <w:rsid w:val="0047373E"/>
    <w:rsid w:val="00483112"/>
    <w:rsid w:val="0052320D"/>
    <w:rsid w:val="00534766"/>
    <w:rsid w:val="00543475"/>
    <w:rsid w:val="00587F1D"/>
    <w:rsid w:val="005B03E0"/>
    <w:rsid w:val="006104E9"/>
    <w:rsid w:val="0064325B"/>
    <w:rsid w:val="006923DE"/>
    <w:rsid w:val="006D1E8A"/>
    <w:rsid w:val="007118FB"/>
    <w:rsid w:val="007137D8"/>
    <w:rsid w:val="00771A9D"/>
    <w:rsid w:val="007737B2"/>
    <w:rsid w:val="00791D41"/>
    <w:rsid w:val="007E28B2"/>
    <w:rsid w:val="00865E33"/>
    <w:rsid w:val="00893E33"/>
    <w:rsid w:val="008A1B42"/>
    <w:rsid w:val="008C3AE3"/>
    <w:rsid w:val="00902599"/>
    <w:rsid w:val="009545BB"/>
    <w:rsid w:val="00970BBC"/>
    <w:rsid w:val="00971059"/>
    <w:rsid w:val="0099133B"/>
    <w:rsid w:val="009A7D14"/>
    <w:rsid w:val="009C2D5C"/>
    <w:rsid w:val="00A06232"/>
    <w:rsid w:val="00A40844"/>
    <w:rsid w:val="00A52A72"/>
    <w:rsid w:val="00A6693C"/>
    <w:rsid w:val="00AF3E4E"/>
    <w:rsid w:val="00B758E8"/>
    <w:rsid w:val="00B95CFF"/>
    <w:rsid w:val="00B962D9"/>
    <w:rsid w:val="00BB2468"/>
    <w:rsid w:val="00BC10EB"/>
    <w:rsid w:val="00C33B38"/>
    <w:rsid w:val="00C42519"/>
    <w:rsid w:val="00C6043F"/>
    <w:rsid w:val="00C973AB"/>
    <w:rsid w:val="00CA3316"/>
    <w:rsid w:val="00CB1D18"/>
    <w:rsid w:val="00CC46C0"/>
    <w:rsid w:val="00CF7487"/>
    <w:rsid w:val="00D134C5"/>
    <w:rsid w:val="00D20BCD"/>
    <w:rsid w:val="00D2740C"/>
    <w:rsid w:val="00D51517"/>
    <w:rsid w:val="00D80AFB"/>
    <w:rsid w:val="00D95526"/>
    <w:rsid w:val="00DB1E24"/>
    <w:rsid w:val="00DC5825"/>
    <w:rsid w:val="00DF0FFD"/>
    <w:rsid w:val="00E21171"/>
    <w:rsid w:val="00E33C8D"/>
    <w:rsid w:val="00E648C8"/>
    <w:rsid w:val="00E74762"/>
    <w:rsid w:val="00E77861"/>
    <w:rsid w:val="00EA0225"/>
    <w:rsid w:val="00EB5812"/>
    <w:rsid w:val="00EE298A"/>
    <w:rsid w:val="00F27999"/>
    <w:rsid w:val="00F56FDC"/>
    <w:rsid w:val="00F724E6"/>
    <w:rsid w:val="00F83233"/>
    <w:rsid w:val="00F9435A"/>
    <w:rsid w:val="00FE0D9E"/>
    <w:rsid w:val="00FF5AE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D1AC45"/>
  <w15:chartTrackingRefBased/>
  <w15:docId w15:val="{955A5522-6865-7048-9DF3-9A46978B48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B1D1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B1D1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B1D1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B1D1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B1D1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B1D1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B1D1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B1D1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B1D1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B1D1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B1D1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B1D1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B1D1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B1D1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B1D1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B1D1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B1D1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B1D18"/>
    <w:rPr>
      <w:rFonts w:eastAsiaTheme="majorEastAsia" w:cstheme="majorBidi"/>
      <w:color w:val="272727" w:themeColor="text1" w:themeTint="D8"/>
    </w:rPr>
  </w:style>
  <w:style w:type="paragraph" w:styleId="Title">
    <w:name w:val="Title"/>
    <w:basedOn w:val="Normal"/>
    <w:next w:val="Normal"/>
    <w:link w:val="TitleChar"/>
    <w:uiPriority w:val="10"/>
    <w:qFormat/>
    <w:rsid w:val="00CB1D1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B1D1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B1D1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B1D1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B1D18"/>
    <w:pPr>
      <w:spacing w:before="160"/>
      <w:jc w:val="center"/>
    </w:pPr>
    <w:rPr>
      <w:i/>
      <w:iCs/>
      <w:color w:val="404040" w:themeColor="text1" w:themeTint="BF"/>
    </w:rPr>
  </w:style>
  <w:style w:type="character" w:customStyle="1" w:styleId="QuoteChar">
    <w:name w:val="Quote Char"/>
    <w:basedOn w:val="DefaultParagraphFont"/>
    <w:link w:val="Quote"/>
    <w:uiPriority w:val="29"/>
    <w:rsid w:val="00CB1D18"/>
    <w:rPr>
      <w:i/>
      <w:iCs/>
      <w:color w:val="404040" w:themeColor="text1" w:themeTint="BF"/>
    </w:rPr>
  </w:style>
  <w:style w:type="paragraph" w:styleId="ListParagraph">
    <w:name w:val="List Paragraph"/>
    <w:basedOn w:val="Normal"/>
    <w:uiPriority w:val="34"/>
    <w:qFormat/>
    <w:rsid w:val="00CB1D18"/>
    <w:pPr>
      <w:ind w:left="720"/>
      <w:contextualSpacing/>
    </w:pPr>
  </w:style>
  <w:style w:type="character" w:styleId="IntenseEmphasis">
    <w:name w:val="Intense Emphasis"/>
    <w:basedOn w:val="DefaultParagraphFont"/>
    <w:uiPriority w:val="21"/>
    <w:qFormat/>
    <w:rsid w:val="00CB1D18"/>
    <w:rPr>
      <w:i/>
      <w:iCs/>
      <w:color w:val="0F4761" w:themeColor="accent1" w:themeShade="BF"/>
    </w:rPr>
  </w:style>
  <w:style w:type="paragraph" w:styleId="IntenseQuote">
    <w:name w:val="Intense Quote"/>
    <w:basedOn w:val="Normal"/>
    <w:next w:val="Normal"/>
    <w:link w:val="IntenseQuoteChar"/>
    <w:uiPriority w:val="30"/>
    <w:qFormat/>
    <w:rsid w:val="00CB1D1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B1D18"/>
    <w:rPr>
      <w:i/>
      <w:iCs/>
      <w:color w:val="0F4761" w:themeColor="accent1" w:themeShade="BF"/>
    </w:rPr>
  </w:style>
  <w:style w:type="character" w:styleId="IntenseReference">
    <w:name w:val="Intense Reference"/>
    <w:basedOn w:val="DefaultParagraphFont"/>
    <w:uiPriority w:val="32"/>
    <w:qFormat/>
    <w:rsid w:val="00CB1D18"/>
    <w:rPr>
      <w:b/>
      <w:bCs/>
      <w:smallCaps/>
      <w:color w:val="0F4761" w:themeColor="accent1" w:themeShade="BF"/>
      <w:spacing w:val="5"/>
    </w:rPr>
  </w:style>
  <w:style w:type="character" w:styleId="Hyperlink">
    <w:name w:val="Hyperlink"/>
    <w:basedOn w:val="DefaultParagraphFont"/>
    <w:uiPriority w:val="99"/>
    <w:unhideWhenUsed/>
    <w:rsid w:val="00E77861"/>
    <w:rPr>
      <w:color w:val="467886" w:themeColor="hyperlink"/>
      <w:u w:val="single"/>
    </w:rPr>
  </w:style>
  <w:style w:type="character" w:styleId="UnresolvedMention">
    <w:name w:val="Unresolved Mention"/>
    <w:basedOn w:val="DefaultParagraphFont"/>
    <w:uiPriority w:val="99"/>
    <w:semiHidden/>
    <w:unhideWhenUsed/>
    <w:rsid w:val="00E77861"/>
    <w:rPr>
      <w:color w:val="605E5C"/>
      <w:shd w:val="clear" w:color="auto" w:fill="E1DFDD"/>
    </w:rPr>
  </w:style>
  <w:style w:type="paragraph" w:customStyle="1" w:styleId="font-claude-response-body">
    <w:name w:val="font-claude-response-body"/>
    <w:basedOn w:val="Normal"/>
    <w:rsid w:val="00483112"/>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240978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hyperlink" Target="https://oauth.net/2/" TargetMode="Externa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hyperlink" Target="https://cryptography.io/en/latest/hazmat/primitives/asymmetric/rsa/" TargetMode="Externa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37f4b8a2-ad4f-41b5-9a91-284d2cc38f56}" enabled="1" method="Standard" siteId="{70de1992-07c6-480f-a318-a1afcba03983}" contentBits="0" removed="0"/>
</clbl:labelList>
</file>

<file path=docProps/app.xml><?xml version="1.0" encoding="utf-8"?>
<Properties xmlns="http://schemas.openxmlformats.org/officeDocument/2006/extended-properties" xmlns:vt="http://schemas.openxmlformats.org/officeDocument/2006/docPropsVTypes">
  <Template>Normal.dotm</Template>
  <TotalTime>141</TotalTime>
  <Pages>15</Pages>
  <Words>1950</Words>
  <Characters>11120</Characters>
  <Application>Microsoft Office Word</Application>
  <DocSecurity>0</DocSecurity>
  <Lines>92</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Zounou, Kudzo</dc:creator>
  <cp:keywords/>
  <dc:description/>
  <cp:lastModifiedBy>Pandey, Dhroov</cp:lastModifiedBy>
  <cp:revision>74</cp:revision>
  <dcterms:created xsi:type="dcterms:W3CDTF">2026-04-03T00:20:00Z</dcterms:created>
  <dcterms:modified xsi:type="dcterms:W3CDTF">2026-04-07T22:53:00Z</dcterms:modified>
</cp:coreProperties>
</file>