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sz w:val="24"/>
          <w:szCs w:val="24"/>
        </w:rPr>
      </w:pPr>
      <w:bookmarkStart w:colFirst="0" w:colLast="0" w:name="_uoumks6ax01k" w:id="0"/>
      <w:bookmarkEnd w:id="0"/>
      <w:r w:rsidDel="00000000" w:rsidR="00000000" w:rsidRPr="00000000">
        <w:rPr>
          <w:sz w:val="24"/>
          <w:szCs w:val="24"/>
          <w:rtl w:val="0"/>
        </w:rPr>
        <w:t xml:space="preserve">Scenario 1: The data analyst has access to personal data of the corporate customers that are not relevant to the analysis. The data analyst is curious to know more about the personal lives of the customers and decides to look into their personal data.</w:t>
      </w:r>
    </w:p>
    <w:p w:rsidR="00000000" w:rsidDel="00000000" w:rsidP="00000000" w:rsidRDefault="00000000" w:rsidRPr="00000000" w14:paraId="00000002">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Breach: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Access to Irrelevant Personal Data: The data analyst accessing personal data that is not relevant to the analysis violates the principle of data minimization. According to the Personal Data Protection Act (PDPA) in Singapore, organizations should ensure that personal data collected, used, or disclosed is reasonably necessary for the purpose at hand.</w:t>
      </w:r>
    </w:p>
    <w:p w:rsidR="00000000" w:rsidDel="00000000" w:rsidP="00000000" w:rsidRDefault="00000000" w:rsidRPr="00000000" w14:paraId="00000005">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Role-Based Access Control:  Ensure that access to personal data is granted based on the roles and responsibilities of the data analyst. Access controls should limit the data analyst's ability to view irrelevant personal data.</w:t>
      </w:r>
    </w:p>
    <w:p w:rsidR="00000000" w:rsidDel="00000000" w:rsidP="00000000" w:rsidRDefault="00000000" w:rsidRPr="00000000" w14:paraId="00000009">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Regular Training on Data Privacy and Ethics: Provide regular training sessions on data privacy and ethical guidelines, emphasizing the importance of adhering to the PDPA and other relevant frameworks. This training should include scenarios and potential consequences of breaches.</w:t>
      </w:r>
    </w:p>
    <w:p w:rsidR="00000000" w:rsidDel="00000000" w:rsidP="00000000" w:rsidRDefault="00000000" w:rsidRPr="00000000" w14:paraId="0000000A">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Monitoring and Auditing: Implement monitoring and auditing mechanisms to track access to personal data. Any unauthorized access should be flagged, investigated, and addressed promptly.</w:t>
      </w:r>
    </w:p>
    <w:p w:rsidR="00000000" w:rsidDel="00000000" w:rsidP="00000000" w:rsidRDefault="00000000" w:rsidRPr="00000000" w14:paraId="0000000B">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shd w:fill="ffffff" w:val="clear"/>
        <w:jc w:val="both"/>
        <w:rPr>
          <w:sz w:val="24"/>
          <w:szCs w:val="24"/>
        </w:rPr>
      </w:pPr>
      <w:bookmarkStart w:colFirst="0" w:colLast="0" w:name="_qfv08s95533f" w:id="1"/>
      <w:bookmarkEnd w:id="1"/>
      <w:r w:rsidDel="00000000" w:rsidR="00000000" w:rsidRPr="00000000">
        <w:rPr>
          <w:sz w:val="24"/>
          <w:szCs w:val="24"/>
          <w:rtl w:val="0"/>
        </w:rPr>
        <w:t xml:space="preserve">Scenario 2: The data analyst comes across a pattern in the data that suggests the presence of potential fraud within the bank's system. The analyst is unsure if this should be reported to the management as it could potentially harm the bank's reputation.</w:t>
      </w:r>
    </w:p>
    <w:p w:rsidR="00000000" w:rsidDel="00000000" w:rsidP="00000000" w:rsidRDefault="00000000" w:rsidRPr="00000000" w14:paraId="0000000E">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Breach:</w:t>
      </w:r>
      <w:r w:rsidDel="00000000" w:rsidR="00000000" w:rsidRPr="00000000">
        <w:rPr>
          <w:rtl w:val="0"/>
        </w:rPr>
      </w:r>
    </w:p>
    <w:p w:rsidR="00000000" w:rsidDel="00000000" w:rsidP="00000000" w:rsidRDefault="00000000" w:rsidRPr="00000000" w14:paraId="00000010">
      <w:pPr>
        <w:jc w:val="both"/>
        <w:rPr>
          <w:rFonts w:ascii="Lato" w:cs="Lato" w:eastAsia="Lato" w:hAnsi="Lato"/>
          <w:sz w:val="24"/>
          <w:szCs w:val="24"/>
        </w:rPr>
      </w:pPr>
      <w:r w:rsidDel="00000000" w:rsidR="00000000" w:rsidRPr="00000000">
        <w:rPr>
          <w:rFonts w:ascii="Lato" w:cs="Lato" w:eastAsia="Lato" w:hAnsi="Lato"/>
          <w:sz w:val="24"/>
          <w:szCs w:val="24"/>
          <w:rtl w:val="0"/>
        </w:rPr>
        <w:t xml:space="preserve">Failure to Report Potential Fraud: The data analyst's hesitation to report potential fraud breaches the ethical obligation to act in the best interest of stakeholders and the public. Ethical guidelines and professional standards dictate that potential illegal activities, such as fraud, must be reported to appropriate authorities within the organization, irrespective of potential reputational harm.</w:t>
      </w:r>
    </w:p>
    <w:p w:rsidR="00000000" w:rsidDel="00000000" w:rsidP="00000000" w:rsidRDefault="00000000" w:rsidRPr="00000000" w14:paraId="00000011">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Establish Clear Reporting Channels: Develop and communicate clear procedures for reporting potential fraud or unethical behavior. These channels should be well-defined and accessible to all employees, ensuring that any concerns can be reported confidentially and without fear of retaliation.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Provide Training on Ethical Decision-Making: Offer training programs that cover ethical decision-making, including how to handle situations involving potential fraud or conflicts of interest. Ensure that employees understand their duty to report unethical activities.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Regular Audits and Monitoring: Conduct regular audits and monitoring to detect and investigate any potential fraudulent activities. This proactive approach can help identify issues early and ensure they are addressed promptly.</w:t>
      </w:r>
    </w:p>
    <w:p w:rsidR="00000000" w:rsidDel="00000000" w:rsidP="00000000" w:rsidRDefault="00000000" w:rsidRPr="00000000" w14:paraId="00000016">
      <w:pP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jc w:val="both"/>
        <w:rPr>
          <w:sz w:val="24"/>
          <w:szCs w:val="24"/>
        </w:rPr>
      </w:pPr>
      <w:bookmarkStart w:colFirst="0" w:colLast="0" w:name="_5v3imxotjerm" w:id="2"/>
      <w:bookmarkEnd w:id="2"/>
      <w:r w:rsidDel="00000000" w:rsidR="00000000" w:rsidRPr="00000000">
        <w:rPr>
          <w:sz w:val="24"/>
          <w:szCs w:val="24"/>
          <w:rtl w:val="0"/>
        </w:rPr>
        <w:t xml:space="preserve">Scenario 3: The bank has a policy of deleting personal data of customers after a certain period of time, but the data analyst notices that some personal data is still being stored beyond the mandated time limit.</w:t>
      </w:r>
    </w:p>
    <w:p w:rsidR="00000000" w:rsidDel="00000000" w:rsidP="00000000" w:rsidRDefault="00000000" w:rsidRPr="00000000" w14:paraId="00000018">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1A">
      <w:pPr>
        <w:jc w:val="both"/>
        <w:rPr>
          <w:rFonts w:ascii="Lato" w:cs="Lato" w:eastAsia="Lato" w:hAnsi="Lato"/>
          <w:sz w:val="24"/>
          <w:szCs w:val="24"/>
        </w:rPr>
      </w:pPr>
      <w:r w:rsidDel="00000000" w:rsidR="00000000" w:rsidRPr="00000000">
        <w:rPr>
          <w:rFonts w:ascii="Lato" w:cs="Lato" w:eastAsia="Lato" w:hAnsi="Lato"/>
          <w:sz w:val="24"/>
          <w:szCs w:val="24"/>
          <w:rtl w:val="0"/>
        </w:rPr>
        <w:t xml:space="preserve">Violation of Data Retention Policies: Storing personal data beyond the mandated time limit breaches the data retention policies of the bank and the principles outlined in the Personal Data Protection Act (PDPA) in Singapore. The PDPA requires organizations to cease retaining personal data, or remove the means by which the data can be associated with individuals, as soon as it is no longer necessary for any business or legal purpose.</w:t>
      </w:r>
    </w:p>
    <w:p w:rsidR="00000000" w:rsidDel="00000000" w:rsidP="00000000" w:rsidRDefault="00000000" w:rsidRPr="00000000" w14:paraId="0000001B">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jc w:val="both"/>
        <w:rPr>
          <w:rFonts w:ascii="Lato" w:cs="Lato" w:eastAsia="Lato" w:hAnsi="Lato"/>
          <w:sz w:val="24"/>
          <w:szCs w:val="24"/>
        </w:rPr>
      </w:pPr>
      <w:r w:rsidDel="00000000" w:rsidR="00000000" w:rsidRPr="00000000">
        <w:rPr>
          <w:rFonts w:ascii="Lato" w:cs="Lato" w:eastAsia="Lato" w:hAnsi="Lato"/>
          <w:sz w:val="24"/>
          <w:szCs w:val="24"/>
          <w:rtl w:val="0"/>
        </w:rPr>
        <w:t xml:space="preserve">Non-compliance with Data Protection Regulations: Failing to delete personal data as required constitutes non-compliance with data protection regulations, which could expose the bank to legal penalties and damage its reputation.</w:t>
      </w:r>
    </w:p>
    <w:p w:rsidR="00000000" w:rsidDel="00000000" w:rsidP="00000000" w:rsidRDefault="00000000" w:rsidRPr="00000000" w14:paraId="0000001D">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1F">
      <w:pPr>
        <w:numPr>
          <w:ilvl w:val="0"/>
          <w:numId w:val="6"/>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Regular Compliance Audits: Conduct regular audits to ensure adherence to data retention policies. These audits should identify any data that is being retained beyond the mandated period and take corrective actions promptly.</w:t>
      </w:r>
    </w:p>
    <w:p w:rsidR="00000000" w:rsidDel="00000000" w:rsidP="00000000" w:rsidRDefault="00000000" w:rsidRPr="00000000" w14:paraId="00000020">
      <w:pPr>
        <w:numPr>
          <w:ilvl w:val="0"/>
          <w:numId w:val="6"/>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Strengthen Data Governance Framework: Enhance the data governance framework to include clear procedures and accountability for data retention and deletion. Assign specific roles to oversee the enforcement of data retention policies.</w:t>
      </w:r>
    </w:p>
    <w:p w:rsidR="00000000" w:rsidDel="00000000" w:rsidP="00000000" w:rsidRDefault="00000000" w:rsidRPr="00000000" w14:paraId="00000021">
      <w:pPr>
        <w:numPr>
          <w:ilvl w:val="0"/>
          <w:numId w:val="6"/>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Data Lifecycle Management (DLM): Adopt Data Lifecycle Management practices to manage the data from creation to deletion effectively. This approach ensures that data is appropriately handled at each stage of its lifecycle, including compliance with retention and deletion requirements.</w:t>
      </w:r>
    </w:p>
    <w:p w:rsidR="00000000" w:rsidDel="00000000" w:rsidP="00000000" w:rsidRDefault="00000000" w:rsidRPr="00000000" w14:paraId="00000022">
      <w:pPr>
        <w:pStyle w:val="Heading3"/>
        <w:shd w:fill="ffffff" w:val="clear"/>
        <w:jc w:val="both"/>
        <w:rPr>
          <w:sz w:val="24"/>
          <w:szCs w:val="24"/>
        </w:rPr>
      </w:pPr>
      <w:bookmarkStart w:colFirst="0" w:colLast="0" w:name="_u9qvct2zy5uy"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shd w:fill="ffffff" w:val="clear"/>
        <w:jc w:val="both"/>
        <w:rPr>
          <w:sz w:val="24"/>
          <w:szCs w:val="24"/>
        </w:rPr>
      </w:pPr>
      <w:bookmarkStart w:colFirst="0" w:colLast="0" w:name="_nmzwq8pbc89r" w:id="4"/>
      <w:bookmarkEnd w:id="4"/>
      <w:r w:rsidDel="00000000" w:rsidR="00000000" w:rsidRPr="00000000">
        <w:rPr>
          <w:sz w:val="24"/>
          <w:szCs w:val="24"/>
          <w:rtl w:val="0"/>
        </w:rPr>
        <w:t xml:space="preserve">Scenario 4: The data analyst discovers that there is an error in the data used for the analysis, which could potentially lead to incorrect results. The analyst decides to ignore the error as it would take too much time to correct it.</w:t>
      </w:r>
    </w:p>
    <w:p w:rsidR="00000000" w:rsidDel="00000000" w:rsidP="00000000" w:rsidRDefault="00000000" w:rsidRPr="00000000" w14:paraId="00000024">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26">
      <w:pPr>
        <w:jc w:val="both"/>
        <w:rPr>
          <w:rFonts w:ascii="Lato" w:cs="Lato" w:eastAsia="Lato" w:hAnsi="Lato"/>
          <w:sz w:val="24"/>
          <w:szCs w:val="24"/>
        </w:rPr>
      </w:pPr>
      <w:r w:rsidDel="00000000" w:rsidR="00000000" w:rsidRPr="00000000">
        <w:rPr>
          <w:rFonts w:ascii="Lato" w:cs="Lato" w:eastAsia="Lato" w:hAnsi="Lato"/>
          <w:sz w:val="24"/>
          <w:szCs w:val="24"/>
          <w:rtl w:val="0"/>
        </w:rPr>
        <w:t xml:space="preserve">Integrity and Accuracy of Data: Ignoring known errors in the data violates the principles of data integrity and accuracy. Ethical guidelines and data governance frameworks emphasize the importance of using accurate and reliable data for analysis to ensure that results and decisions based on such data are valid and trustworthy.</w:t>
      </w:r>
    </w:p>
    <w:p w:rsidR="00000000" w:rsidDel="00000000" w:rsidP="00000000" w:rsidRDefault="00000000" w:rsidRPr="00000000" w14:paraId="00000027">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jc w:val="both"/>
        <w:rPr>
          <w:rFonts w:ascii="Lato" w:cs="Lato" w:eastAsia="Lato" w:hAnsi="Lato"/>
          <w:sz w:val="24"/>
          <w:szCs w:val="24"/>
        </w:rPr>
      </w:pPr>
      <w:r w:rsidDel="00000000" w:rsidR="00000000" w:rsidRPr="00000000">
        <w:rPr>
          <w:rFonts w:ascii="Lato" w:cs="Lato" w:eastAsia="Lato" w:hAnsi="Lato"/>
          <w:sz w:val="24"/>
          <w:szCs w:val="24"/>
          <w:rtl w:val="0"/>
        </w:rPr>
        <w:t xml:space="preserve">Negligence and Accountability: The decision to ignore the error reflects negligence and a lack of accountability. Ethical standards require data professionals to address data quality issues diligently and to maintain high standards of accuracy in their work.</w:t>
      </w:r>
    </w:p>
    <w:p w:rsidR="00000000" w:rsidDel="00000000" w:rsidP="00000000" w:rsidRDefault="00000000" w:rsidRPr="00000000" w14:paraId="00000029">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2B">
      <w:pPr>
        <w:numPr>
          <w:ilvl w:val="0"/>
          <w:numId w:val="3"/>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Establish Robust Data Quality Management Processes: Implement processes and tools for continuous data quality monitoring and management. This includes data validation checks and error detection mechanisms to identify and rectify errors promptly.</w:t>
      </w:r>
    </w:p>
    <w:p w:rsidR="00000000" w:rsidDel="00000000" w:rsidP="00000000" w:rsidRDefault="00000000" w:rsidRPr="00000000" w14:paraId="0000002C">
      <w:pPr>
        <w:numPr>
          <w:ilvl w:val="0"/>
          <w:numId w:val="3"/>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a Data Governance Framework: Develop and enforce a comprehensive data governance framework that includes clear guidelines and procedures for handling data errors. This framework should define roles and responsibilities for data quality management and accountability.</w:t>
      </w:r>
    </w:p>
    <w:p w:rsidR="00000000" w:rsidDel="00000000" w:rsidP="00000000" w:rsidRDefault="00000000" w:rsidRPr="00000000" w14:paraId="0000002D">
      <w:pPr>
        <w:numPr>
          <w:ilvl w:val="0"/>
          <w:numId w:val="3"/>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Set Up a Review and Approval Process: Establish a review and approval process for data modification. This process should include checks for data quality and integrity, ensuring that any identified errors are addressed before the data is used in any analysis.</w:t>
      </w:r>
    </w:p>
    <w:p w:rsidR="00000000" w:rsidDel="00000000" w:rsidP="00000000" w:rsidRDefault="00000000" w:rsidRPr="00000000" w14:paraId="0000002E">
      <w:pPr>
        <w:numPr>
          <w:ilvl w:val="0"/>
          <w:numId w:val="3"/>
        </w:numPr>
        <w:ind w:left="720" w:hanging="360"/>
        <w:jc w:val="both"/>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2F">
      <w:pP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shd w:fill="ffffff" w:val="clear"/>
        <w:jc w:val="both"/>
        <w:rPr>
          <w:sz w:val="24"/>
          <w:szCs w:val="24"/>
        </w:rPr>
      </w:pPr>
      <w:bookmarkStart w:colFirst="0" w:colLast="0" w:name="_aghf1xpp70vh" w:id="5"/>
      <w:bookmarkEnd w:id="5"/>
      <w:r w:rsidDel="00000000" w:rsidR="00000000" w:rsidRPr="00000000">
        <w:rPr>
          <w:sz w:val="24"/>
          <w:szCs w:val="24"/>
          <w:rtl w:val="0"/>
        </w:rPr>
        <w:t xml:space="preserve">Scenario 5: The bank's system was recently breached and personal data of customers was compromised. The data analyst is tasked with investigating the breach and identifying the cause. The analyst discovers that the breach was caused by a weak password policy and inadequate security measures.</w:t>
      </w:r>
    </w:p>
    <w:p w:rsidR="00000000" w:rsidDel="00000000" w:rsidP="00000000" w:rsidRDefault="00000000" w:rsidRPr="00000000" w14:paraId="00000031">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shd w:fill="ffffff" w:val="clea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33">
      <w:pPr>
        <w:shd w:fill="ffffff" w:val="clear"/>
        <w:jc w:val="both"/>
        <w:rPr>
          <w:rFonts w:ascii="Lato" w:cs="Lato" w:eastAsia="Lato" w:hAnsi="Lato"/>
          <w:sz w:val="24"/>
          <w:szCs w:val="24"/>
        </w:rPr>
      </w:pPr>
      <w:r w:rsidDel="00000000" w:rsidR="00000000" w:rsidRPr="00000000">
        <w:rPr>
          <w:rFonts w:ascii="Lato" w:cs="Lato" w:eastAsia="Lato" w:hAnsi="Lato"/>
          <w:sz w:val="24"/>
          <w:szCs w:val="24"/>
          <w:rtl w:val="0"/>
        </w:rPr>
        <w:t xml:space="preserve">Inadequate Security Measures: The breach caused by a weak password policy and inadequate security measures indicates a failure to adhere to best practices in data security and protection. The inadequate security measures reflect non-compliance with the Monetary Authority of Singapore (MAS) Technology Risk Management (TRM) Guidelines, which mandate the implementation of strong security controls to protect sensitive information.</w:t>
      </w:r>
    </w:p>
    <w:p w:rsidR="00000000" w:rsidDel="00000000" w:rsidP="00000000" w:rsidRDefault="00000000" w:rsidRPr="00000000" w14:paraId="00000034">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shd w:fill="ffffff" w:val="clea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36">
      <w:pPr>
        <w:numPr>
          <w:ilvl w:val="0"/>
          <w:numId w:val="9"/>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Strengthen Password Policies: Implement strong password policies that require complex passwords, regular updates, and avoid reuse. Encourage the use of multi-factor authentication (MFA) to add an extra layer of security.</w:t>
      </w:r>
    </w:p>
    <w:p w:rsidR="00000000" w:rsidDel="00000000" w:rsidP="00000000" w:rsidRDefault="00000000" w:rsidRPr="00000000" w14:paraId="00000037">
      <w:pPr>
        <w:numPr>
          <w:ilvl w:val="0"/>
          <w:numId w:val="9"/>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Perform Regular Security Audits and Penetration Testing: Schedule regular security audits and penetration testing to identify and address vulnerabilities. This proactive approach helps in mitigating potential security risks before they can be exploited.</w:t>
      </w:r>
    </w:p>
    <w:p w:rsidR="00000000" w:rsidDel="00000000" w:rsidP="00000000" w:rsidRDefault="00000000" w:rsidRPr="00000000" w14:paraId="00000038">
      <w:pPr>
        <w:numPr>
          <w:ilvl w:val="0"/>
          <w:numId w:val="9"/>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Data Encryption: Ensure that personal data is encrypted both in transit and at rest. Encryption protects sensitive information from unauthorized access, even if a breach occurs.</w:t>
      </w:r>
    </w:p>
    <w:p w:rsidR="00000000" w:rsidDel="00000000" w:rsidP="00000000" w:rsidRDefault="00000000" w:rsidRPr="00000000" w14:paraId="00000039">
      <w:pPr>
        <w:numPr>
          <w:ilvl w:val="0"/>
          <w:numId w:val="9"/>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Establish a Data Protection Officer (DPO): Appoint a Data Protection Officer to oversee the implementation of data protection policies and ensure compliance with the PDPA and other relevant regulations. The DPO should also be responsible for monitoring security measures and handling data breach incidents.</w:t>
      </w:r>
    </w:p>
    <w:p w:rsidR="00000000" w:rsidDel="00000000" w:rsidP="00000000" w:rsidRDefault="00000000" w:rsidRPr="00000000" w14:paraId="0000003A">
      <w:pPr>
        <w:shd w:fill="ffffff" w:val="clea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shd w:fill="ffffff" w:val="clear"/>
        <w:jc w:val="both"/>
        <w:rPr>
          <w:sz w:val="24"/>
          <w:szCs w:val="24"/>
        </w:rPr>
      </w:pPr>
      <w:bookmarkStart w:colFirst="0" w:colLast="0" w:name="_xrzxhhad3p7y" w:id="6"/>
      <w:bookmarkEnd w:id="6"/>
      <w:r w:rsidDel="00000000" w:rsidR="00000000" w:rsidRPr="00000000">
        <w:rPr>
          <w:sz w:val="24"/>
          <w:szCs w:val="24"/>
          <w:rtl w:val="0"/>
        </w:rPr>
        <w:t xml:space="preserve">Scenario 6: The data analyst is approached by a colleague from a competitor bank who offers a large sum of money in exchange for the bank's customer data. The data analyst is tempted to accept the offer.</w:t>
      </w:r>
    </w:p>
    <w:p w:rsidR="00000000" w:rsidDel="00000000" w:rsidP="00000000" w:rsidRDefault="00000000" w:rsidRPr="00000000" w14:paraId="0000003C">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3E">
      <w:pPr>
        <w:jc w:val="both"/>
        <w:rPr>
          <w:rFonts w:ascii="Lato" w:cs="Lato" w:eastAsia="Lato" w:hAnsi="Lato"/>
          <w:sz w:val="24"/>
          <w:szCs w:val="24"/>
        </w:rPr>
      </w:pPr>
      <w:r w:rsidDel="00000000" w:rsidR="00000000" w:rsidRPr="00000000">
        <w:rPr>
          <w:rFonts w:ascii="Lato" w:cs="Lato" w:eastAsia="Lato" w:hAnsi="Lato"/>
          <w:sz w:val="24"/>
          <w:szCs w:val="24"/>
          <w:rtl w:val="0"/>
        </w:rPr>
        <w:t xml:space="preserve">Unauthorized Disclosure of Personal Data: Accepting an offer to disclose customer data to a competitor constitutes a severe breach of confidentiality and privacy. It violates the protection obligation of the PDPA which mandates that organizations have a responsibility to prevent unauthorized third-party access or disclosure of personal data.</w:t>
      </w:r>
    </w:p>
    <w:p w:rsidR="00000000" w:rsidDel="00000000" w:rsidP="00000000" w:rsidRDefault="00000000" w:rsidRPr="00000000" w14:paraId="0000003F">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jc w:val="both"/>
        <w:rPr>
          <w:rFonts w:ascii="Lato" w:cs="Lato" w:eastAsia="Lato" w:hAnsi="Lato"/>
          <w:sz w:val="24"/>
          <w:szCs w:val="24"/>
        </w:rPr>
      </w:pPr>
      <w:r w:rsidDel="00000000" w:rsidR="00000000" w:rsidRPr="00000000">
        <w:rPr>
          <w:rFonts w:ascii="Lato" w:cs="Lato" w:eastAsia="Lato" w:hAnsi="Lato"/>
          <w:sz w:val="24"/>
          <w:szCs w:val="24"/>
          <w:rtl w:val="0"/>
        </w:rPr>
        <w:t xml:space="preserve">Conflict of Interest and Corruption: The data analyst’s consideration of the offer represents a conflict of interest and potential corruption. Ethical guidelines and professional conduct standards demand that employees act in the best interest of their organization and avoid actions that compromise their integrity or the organization’s reputation.</w:t>
      </w:r>
    </w:p>
    <w:p w:rsidR="00000000" w:rsidDel="00000000" w:rsidP="00000000" w:rsidRDefault="00000000" w:rsidRPr="00000000" w14:paraId="00000041">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43">
      <w:pPr>
        <w:numPr>
          <w:ilvl w:val="0"/>
          <w:numId w:val="10"/>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Strengthen Ethical Training Programs: Provide comprehensive training on ethical behavior, data privacy, and the legal implications of unauthorized data disclosure. Emphasize the importance of maintaining integrity and the severe consequences of unethical actions.</w:t>
      </w:r>
    </w:p>
    <w:p w:rsidR="00000000" w:rsidDel="00000000" w:rsidP="00000000" w:rsidRDefault="00000000" w:rsidRPr="00000000" w14:paraId="00000044">
      <w:pPr>
        <w:numPr>
          <w:ilvl w:val="0"/>
          <w:numId w:val="10"/>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Strict Access Controls: Limit access to sensitive customer data to only those employees who require it for their work. Use role-based access control and regular reviews to ensure that access privileges are appropriate and up to date.</w:t>
      </w:r>
    </w:p>
    <w:p w:rsidR="00000000" w:rsidDel="00000000" w:rsidP="00000000" w:rsidRDefault="00000000" w:rsidRPr="00000000" w14:paraId="00000045">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shd w:fill="ffffff" w:val="clear"/>
        <w:jc w:val="both"/>
        <w:rPr>
          <w:sz w:val="24"/>
          <w:szCs w:val="24"/>
        </w:rPr>
      </w:pPr>
      <w:bookmarkStart w:colFirst="0" w:colLast="0" w:name="_16hcez54f7tn" w:id="7"/>
      <w:bookmarkEnd w:id="7"/>
      <w:r w:rsidDel="00000000" w:rsidR="00000000" w:rsidRPr="00000000">
        <w:rPr>
          <w:sz w:val="24"/>
          <w:szCs w:val="24"/>
          <w:rtl w:val="0"/>
        </w:rPr>
        <w:t xml:space="preserve">Scenario 7: The data analyst discovers that the analysis conducted on the corporate customers' data has led to a biased outcome, favoring a particular group of customers. The analyst is unsure of how to proceed.</w:t>
      </w:r>
    </w:p>
    <w:p w:rsidR="00000000" w:rsidDel="00000000" w:rsidP="00000000" w:rsidRDefault="00000000" w:rsidRPr="00000000" w14:paraId="00000048">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shd w:fill="ffffff" w:val="clea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4A">
      <w:pPr>
        <w:shd w:fill="ffffff" w:val="clear"/>
        <w:jc w:val="both"/>
        <w:rPr>
          <w:rFonts w:ascii="Lato" w:cs="Lato" w:eastAsia="Lato" w:hAnsi="Lato"/>
          <w:sz w:val="24"/>
          <w:szCs w:val="24"/>
        </w:rPr>
      </w:pPr>
      <w:r w:rsidDel="00000000" w:rsidR="00000000" w:rsidRPr="00000000">
        <w:rPr>
          <w:rFonts w:ascii="Lato" w:cs="Lato" w:eastAsia="Lato" w:hAnsi="Lato"/>
          <w:sz w:val="24"/>
          <w:szCs w:val="24"/>
          <w:rtl w:val="0"/>
        </w:rPr>
        <w:t xml:space="preserve">Bias in Data Analysis: The discovery of bias in the analysis suggests a failure to adhere to principles of fairness and impartiality. It is important that the organization uses unbiased and fair analyses to ensure equitable treatment of all groups.</w:t>
      </w:r>
    </w:p>
    <w:p w:rsidR="00000000" w:rsidDel="00000000" w:rsidP="00000000" w:rsidRDefault="00000000" w:rsidRPr="00000000" w14:paraId="0000004B">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shd w:fill="ffffff" w:val="clear"/>
        <w:jc w:val="both"/>
        <w:rPr>
          <w:rFonts w:ascii="Lato" w:cs="Lato" w:eastAsia="Lato" w:hAnsi="Lato"/>
          <w:sz w:val="24"/>
          <w:szCs w:val="24"/>
        </w:rPr>
      </w:pPr>
      <w:r w:rsidDel="00000000" w:rsidR="00000000" w:rsidRPr="00000000">
        <w:rPr>
          <w:rFonts w:ascii="Lato" w:cs="Lato" w:eastAsia="Lato" w:hAnsi="Lato"/>
          <w:sz w:val="24"/>
          <w:szCs w:val="24"/>
          <w:rtl w:val="0"/>
        </w:rPr>
        <w:t xml:space="preserve">Lack of Transparency and Accountability: Not addressing the bias could lead to decisions based on flawed analysis, which might result in unfair treatment of certain customer groups. This breaches the PDPA accountability obligation that states that </w:t>
      </w:r>
      <w:r w:rsidDel="00000000" w:rsidR="00000000" w:rsidRPr="00000000">
        <w:rPr>
          <w:rFonts w:ascii="Lato" w:cs="Lato" w:eastAsia="Lato" w:hAnsi="Lato"/>
          <w:sz w:val="24"/>
          <w:szCs w:val="24"/>
          <w:rtl w:val="0"/>
        </w:rPr>
        <w:t xml:space="preserve">organisations must take responsibility for the personal data under their possession or control</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14:paraId="0000004D">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shd w:fill="ffffff" w:val="clea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4F">
      <w:pPr>
        <w:numPr>
          <w:ilvl w:val="0"/>
          <w:numId w:val="8"/>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Promote Diversity in Data Teams: Ensure that the data team includes diverse perspectives, which can help identify and address potential biases. Diverse teams are more likely to recognize biases that homogeneous teams might overlook.</w:t>
      </w:r>
    </w:p>
    <w:p w:rsidR="00000000" w:rsidDel="00000000" w:rsidP="00000000" w:rsidRDefault="00000000" w:rsidRPr="00000000" w14:paraId="00000050">
      <w:pPr>
        <w:numPr>
          <w:ilvl w:val="0"/>
          <w:numId w:val="8"/>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Regular Training on Ethical Data Practices: Provide regular training on ethical data practices, including how to identify and mitigate biases in data analysis. This training should cover both technical aspects (e.g., algorithmic fairness) and ethical considerations (e.g., impacts of biased outcomes).</w:t>
      </w:r>
    </w:p>
    <w:p w:rsidR="00000000" w:rsidDel="00000000" w:rsidP="00000000" w:rsidRDefault="00000000" w:rsidRPr="00000000" w14:paraId="00000051">
      <w:pPr>
        <w:numPr>
          <w:ilvl w:val="0"/>
          <w:numId w:val="8"/>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Transparency and Documentation: Ensure transparency by documenting the data analysis process, including the methods used to detect and mitigate bias. This documentation should be accessible to stakeholders to maintain accountability.</w:t>
      </w:r>
    </w:p>
    <w:p w:rsidR="00000000" w:rsidDel="00000000" w:rsidP="00000000" w:rsidRDefault="00000000" w:rsidRPr="00000000" w14:paraId="00000052">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shd w:fill="ffffff" w:val="clea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shd w:fill="ffffff" w:val="clear"/>
        <w:jc w:val="both"/>
        <w:rPr>
          <w:sz w:val="24"/>
          <w:szCs w:val="24"/>
        </w:rPr>
      </w:pPr>
      <w:bookmarkStart w:colFirst="0" w:colLast="0" w:name="_g2tn5rj2wipz" w:id="8"/>
      <w:bookmarkEnd w:id="8"/>
      <w:r w:rsidDel="00000000" w:rsidR="00000000" w:rsidRPr="00000000">
        <w:rPr>
          <w:sz w:val="24"/>
          <w:szCs w:val="24"/>
          <w:rtl w:val="0"/>
        </w:rPr>
        <w:t xml:space="preserve">Scenario 8: During the course of the analysis, the data analyst discovers that one of the factors that may be leading to customer churn is the bank's recent decision to increase fees for certain services. The analyst recommends to reduce or eliminate these fees in order to retain customers.</w:t>
      </w:r>
    </w:p>
    <w:p w:rsidR="00000000" w:rsidDel="00000000" w:rsidP="00000000" w:rsidRDefault="00000000" w:rsidRPr="00000000" w14:paraId="00000055">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6">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57">
      <w:pPr>
        <w:jc w:val="both"/>
        <w:rPr>
          <w:rFonts w:ascii="Lato" w:cs="Lato" w:eastAsia="Lato" w:hAnsi="Lato"/>
          <w:sz w:val="24"/>
          <w:szCs w:val="24"/>
        </w:rPr>
      </w:pPr>
      <w:r w:rsidDel="00000000" w:rsidR="00000000" w:rsidRPr="00000000">
        <w:rPr>
          <w:rFonts w:ascii="Lato" w:cs="Lato" w:eastAsia="Lato" w:hAnsi="Lato"/>
          <w:sz w:val="24"/>
          <w:szCs w:val="24"/>
          <w:rtl w:val="0"/>
        </w:rPr>
        <w:t xml:space="preserve">Lack of Data-Driven Decision-Making Transparency: While the data analyst's recommendation to reduce or eliminate fees is well-intentioned and based on data findings, it highlights a need for transparency and accountability in the decision-making process. The recommendation should be clearly supported by data and communicated transparently to stakeholders.</w:t>
      </w:r>
    </w:p>
    <w:p w:rsidR="00000000" w:rsidDel="00000000" w:rsidP="00000000" w:rsidRDefault="00000000" w:rsidRPr="00000000" w14:paraId="00000058">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9">
      <w:pPr>
        <w:jc w:val="both"/>
        <w:rPr>
          <w:rFonts w:ascii="Lato" w:cs="Lato" w:eastAsia="Lato" w:hAnsi="Lato"/>
          <w:sz w:val="24"/>
          <w:szCs w:val="24"/>
        </w:rPr>
      </w:pPr>
      <w:r w:rsidDel="00000000" w:rsidR="00000000" w:rsidRPr="00000000">
        <w:rPr>
          <w:rFonts w:ascii="Lato" w:cs="Lato" w:eastAsia="Lato" w:hAnsi="Lato"/>
          <w:sz w:val="24"/>
          <w:szCs w:val="24"/>
          <w:rtl w:val="0"/>
        </w:rPr>
        <w:t xml:space="preserve">Potential Conflict of Interest: The data analyst must ensure that recommendations are made objectively, without any conflict of interest, and that they serve the best interest of the bank and its customers. Ensuring the analysis and subsequent recommendations are free from personal bias or external pressures is crucial.</w:t>
      </w:r>
    </w:p>
    <w:p w:rsidR="00000000" w:rsidDel="00000000" w:rsidP="00000000" w:rsidRDefault="00000000" w:rsidRPr="00000000" w14:paraId="0000005A">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5C">
      <w:pPr>
        <w:numPr>
          <w:ilvl w:val="0"/>
          <w:numId w:val="7"/>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Ensure Transparency in Data Analysis: Document the analysis process, findings, and recommendations thoroughly. This documentation should include the data sources, methodologies used, and rationale behind the recommendation to reduce or eliminate fees.</w:t>
      </w:r>
    </w:p>
    <w:p w:rsidR="00000000" w:rsidDel="00000000" w:rsidP="00000000" w:rsidRDefault="00000000" w:rsidRPr="00000000" w14:paraId="0000005D">
      <w:pPr>
        <w:numPr>
          <w:ilvl w:val="0"/>
          <w:numId w:val="7"/>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Engage in Stakeholder Communication: Communicate the findings and recommendations to relevant stakeholders, including management and affected departments. Ensure that the implications of the recommendation are clearly understood and discussed openly.</w:t>
      </w:r>
    </w:p>
    <w:p w:rsidR="00000000" w:rsidDel="00000000" w:rsidP="00000000" w:rsidRDefault="00000000" w:rsidRPr="00000000" w14:paraId="0000005E">
      <w:pPr>
        <w:numPr>
          <w:ilvl w:val="0"/>
          <w:numId w:val="7"/>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Conduct Impact Analysis: Perform a detailed impact analysis to understand the potential effects of reducing or eliminating fees on both the bank's financial health and customer retention. This analysis should consider short-term and long-term impacts.</w:t>
      </w:r>
    </w:p>
    <w:p w:rsidR="00000000" w:rsidDel="00000000" w:rsidP="00000000" w:rsidRDefault="00000000" w:rsidRPr="00000000" w14:paraId="0000005F">
      <w:pPr>
        <w:numPr>
          <w:ilvl w:val="0"/>
          <w:numId w:val="7"/>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Data-Driven Decision-Making Frameworks: Establish frameworks and protocols for making data-driven decisions. These frameworks should ensure that recommendations are based on solid evidence, are reviewed by multiple stakeholders, and consider the broader context.</w:t>
      </w:r>
    </w:p>
    <w:p w:rsidR="00000000" w:rsidDel="00000000" w:rsidP="00000000" w:rsidRDefault="00000000" w:rsidRPr="00000000" w14:paraId="00000060">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1">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2">
      <w:pPr>
        <w:pStyle w:val="Heading3"/>
        <w:shd w:fill="ffffff" w:val="clear"/>
        <w:jc w:val="both"/>
        <w:rPr>
          <w:sz w:val="24"/>
          <w:szCs w:val="24"/>
        </w:rPr>
      </w:pPr>
      <w:bookmarkStart w:colFirst="0" w:colLast="0" w:name="_py0owdf9skh" w:id="9"/>
      <w:bookmarkEnd w:id="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shd w:fill="ffffff" w:val="clear"/>
        <w:jc w:val="both"/>
        <w:rPr>
          <w:sz w:val="24"/>
          <w:szCs w:val="24"/>
        </w:rPr>
      </w:pPr>
      <w:bookmarkStart w:colFirst="0" w:colLast="0" w:name="_fff97diqtkjm" w:id="10"/>
      <w:bookmarkEnd w:id="10"/>
      <w:r w:rsidDel="00000000" w:rsidR="00000000" w:rsidRPr="00000000">
        <w:rPr>
          <w:sz w:val="24"/>
          <w:szCs w:val="24"/>
          <w:rtl w:val="0"/>
        </w:rPr>
        <w:t xml:space="preserve">Scenario 9: As part of the analysis, the data analyst discovers that a large percentage of customers who are at risk of churning are in financial distress, and may not be able to continue doing business with the bank due to financial constraints. The analyst recommends to target these customers with promotions or offers in order to retain their business.</w:t>
      </w:r>
    </w:p>
    <w:p w:rsidR="00000000" w:rsidDel="00000000" w:rsidP="00000000" w:rsidRDefault="00000000" w:rsidRPr="00000000" w14:paraId="00000064">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5">
      <w:pPr>
        <w:shd w:fill="ffffff" w:val="clea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66">
      <w:pPr>
        <w:shd w:fill="ffffff" w:val="clear"/>
        <w:jc w:val="both"/>
        <w:rPr>
          <w:rFonts w:ascii="Lato" w:cs="Lato" w:eastAsia="Lato" w:hAnsi="Lato"/>
          <w:sz w:val="24"/>
          <w:szCs w:val="24"/>
        </w:rPr>
      </w:pPr>
      <w:r w:rsidDel="00000000" w:rsidR="00000000" w:rsidRPr="00000000">
        <w:rPr>
          <w:rFonts w:ascii="Lato" w:cs="Lato" w:eastAsia="Lato" w:hAnsi="Lato"/>
          <w:sz w:val="24"/>
          <w:szCs w:val="24"/>
          <w:rtl w:val="0"/>
        </w:rPr>
        <w:t xml:space="preserve">Exploitation of Vulnerable Customers: Targeting customers in financial distress with promotions or offers might be perceived as exploitative, taking advantage of their vulnerable situation. Ethical guidelines emphasize the importance of fairness and avoiding practices that could harm vulnerable individuals.</w:t>
      </w:r>
    </w:p>
    <w:p w:rsidR="00000000" w:rsidDel="00000000" w:rsidP="00000000" w:rsidRDefault="00000000" w:rsidRPr="00000000" w14:paraId="00000067">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8">
      <w:pPr>
        <w:shd w:fill="ffffff" w:val="clear"/>
        <w:jc w:val="both"/>
        <w:rPr>
          <w:rFonts w:ascii="Lato" w:cs="Lato" w:eastAsia="Lato" w:hAnsi="Lato"/>
          <w:sz w:val="24"/>
          <w:szCs w:val="24"/>
        </w:rPr>
      </w:pPr>
      <w:r w:rsidDel="00000000" w:rsidR="00000000" w:rsidRPr="00000000">
        <w:rPr>
          <w:rFonts w:ascii="Lato" w:cs="Lato" w:eastAsia="Lato" w:hAnsi="Lato"/>
          <w:sz w:val="24"/>
          <w:szCs w:val="24"/>
          <w:rtl w:val="0"/>
        </w:rPr>
        <w:t xml:space="preserve">Informed Consent and Transparency: There is a need to ensure that any offers or promotions are transparent and that customers fully understand the terms and conditions. Ethical practices require that customers are not misled or pressured into accepting offers that may not be in their best interest.</w:t>
      </w:r>
    </w:p>
    <w:p w:rsidR="00000000" w:rsidDel="00000000" w:rsidP="00000000" w:rsidRDefault="00000000" w:rsidRPr="00000000" w14:paraId="00000069">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shd w:fill="ffffff" w:val="clea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6B">
      <w:pPr>
        <w:numPr>
          <w:ilvl w:val="0"/>
          <w:numId w:val="4"/>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Develop Ethical Marketing Strategies: Design marketing strategies that are sensitive to the financial conditions of at-risk customers. Instead of focusing solely on retention, consider how the bank can genuinely support these customers through their financial difficulties.</w:t>
      </w:r>
    </w:p>
    <w:p w:rsidR="00000000" w:rsidDel="00000000" w:rsidP="00000000" w:rsidRDefault="00000000" w:rsidRPr="00000000" w14:paraId="0000006C">
      <w:pPr>
        <w:numPr>
          <w:ilvl w:val="0"/>
          <w:numId w:val="4"/>
        </w:numPr>
        <w:shd w:fill="ffffff" w:val="clea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Ensure Transparency and Informed Consent: Make sure that any offers or promotions are clearly explained, with all terms and conditions transparent. Customers should understand what they are agreeing to, ensuring informed consent.</w:t>
      </w:r>
    </w:p>
    <w:p w:rsidR="00000000" w:rsidDel="00000000" w:rsidP="00000000" w:rsidRDefault="00000000" w:rsidRPr="00000000" w14:paraId="0000006D">
      <w:pPr>
        <w:shd w:fill="ffffff" w:val="clea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shd w:fill="ffffff" w:val="clea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shd w:fill="ffffff" w:val="clear"/>
        <w:jc w:val="both"/>
        <w:rPr>
          <w:sz w:val="24"/>
          <w:szCs w:val="24"/>
        </w:rPr>
      </w:pPr>
      <w:bookmarkStart w:colFirst="0" w:colLast="0" w:name="_hklbve45n3eu" w:id="11"/>
      <w:bookmarkEnd w:id="11"/>
      <w:r w:rsidDel="00000000" w:rsidR="00000000" w:rsidRPr="00000000">
        <w:rPr>
          <w:sz w:val="24"/>
          <w:szCs w:val="24"/>
          <w:rtl w:val="0"/>
        </w:rPr>
        <w:t xml:space="preserve">Scenario 10: The data analyst discovers that certain customers who are at risk of churning are also in arrears on their loan payments. The analyst recommends to prioritize retention efforts for these customers over other customers who are not in arrears.</w:t>
      </w:r>
    </w:p>
    <w:p w:rsidR="00000000" w:rsidDel="00000000" w:rsidP="00000000" w:rsidRDefault="00000000" w:rsidRPr="00000000" w14:paraId="00000070">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1">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Breach:</w:t>
      </w:r>
    </w:p>
    <w:p w:rsidR="00000000" w:rsidDel="00000000" w:rsidP="00000000" w:rsidRDefault="00000000" w:rsidRPr="00000000" w14:paraId="00000072">
      <w:pPr>
        <w:jc w:val="both"/>
        <w:rPr>
          <w:rFonts w:ascii="Lato" w:cs="Lato" w:eastAsia="Lato" w:hAnsi="Lato"/>
          <w:sz w:val="24"/>
          <w:szCs w:val="24"/>
        </w:rPr>
      </w:pPr>
      <w:r w:rsidDel="00000000" w:rsidR="00000000" w:rsidRPr="00000000">
        <w:rPr>
          <w:rFonts w:ascii="Lato" w:cs="Lato" w:eastAsia="Lato" w:hAnsi="Lato"/>
          <w:sz w:val="24"/>
          <w:szCs w:val="24"/>
          <w:rtl w:val="0"/>
        </w:rPr>
        <w:t xml:space="preserve">Potential Unfair Treatment: Prioritizing retention efforts for customers in arrears over those who are not could lead to unfair treatment and discrimination. Ethical guidelines require that all customers are treated equitably, and decisions should not be biased towards specific groups unless justified by clear and ethical reasons.</w:t>
      </w:r>
    </w:p>
    <w:p w:rsidR="00000000" w:rsidDel="00000000" w:rsidP="00000000" w:rsidRDefault="00000000" w:rsidRPr="00000000" w14:paraId="00000073">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jc w:val="both"/>
        <w:rPr>
          <w:rFonts w:ascii="Lato" w:cs="Lato" w:eastAsia="Lato" w:hAnsi="Lato"/>
          <w:sz w:val="24"/>
          <w:szCs w:val="24"/>
        </w:rPr>
      </w:pPr>
      <w:r w:rsidDel="00000000" w:rsidR="00000000" w:rsidRPr="00000000">
        <w:rPr>
          <w:rFonts w:ascii="Lato" w:cs="Lato" w:eastAsia="Lato" w:hAnsi="Lato"/>
          <w:sz w:val="24"/>
          <w:szCs w:val="24"/>
          <w:rtl w:val="0"/>
        </w:rPr>
        <w:t xml:space="preserve">Conflict of Interest: The recommendation might be driven by the bank’s interest in recovering arrears rather than genuinely addressing the needs of at-risk customers. This presents a conflict of interest, where the bank's financial interests are prioritized over ethical considerations.</w:t>
      </w:r>
    </w:p>
    <w:p w:rsidR="00000000" w:rsidDel="00000000" w:rsidP="00000000" w:rsidRDefault="00000000" w:rsidRPr="00000000" w14:paraId="00000075">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6">
      <w:pPr>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Recommendations:</w:t>
      </w:r>
      <w:r w:rsidDel="00000000" w:rsidR="00000000" w:rsidRPr="00000000">
        <w:rPr>
          <w:rtl w:val="0"/>
        </w:rPr>
      </w:r>
    </w:p>
    <w:p w:rsidR="00000000" w:rsidDel="00000000" w:rsidP="00000000" w:rsidRDefault="00000000" w:rsidRPr="00000000" w14:paraId="00000077">
      <w:pPr>
        <w:numPr>
          <w:ilvl w:val="0"/>
          <w:numId w:val="5"/>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Maintain Transparency and Accountability: Ensure transparency in the decision-making process for retention efforts. Document the rationale behind prioritization decisions and maintain accountability for these decisions.</w:t>
      </w:r>
    </w:p>
    <w:p w:rsidR="00000000" w:rsidDel="00000000" w:rsidP="00000000" w:rsidRDefault="00000000" w:rsidRPr="00000000" w14:paraId="00000078">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9">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A">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both"/>
    </w:pPr>
    <w:rPr>
      <w:rFonts w:ascii="Lato" w:cs="Lato" w:eastAsia="Lato" w:hAnsi="Lato"/>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