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336" w14:textId="52B8722F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754907">
        <w:rPr>
          <w:b/>
        </w:rPr>
        <w:t>16</w:t>
      </w:r>
      <w:r w:rsidR="009B506D">
        <w:rPr>
          <w:b/>
        </w:rPr>
        <w:t>.</w:t>
      </w:r>
      <w:r w:rsidR="00754907">
        <w:rPr>
          <w:b/>
        </w:rPr>
        <w:t>1</w:t>
      </w:r>
    </w:p>
    <w:p w14:paraId="61ED7DA0" w14:textId="77777777" w:rsidR="00142415" w:rsidRPr="00DA2C6C" w:rsidRDefault="00142415" w:rsidP="00142415"/>
    <w:p w14:paraId="069B8EE6" w14:textId="2AA60ED5" w:rsidR="008B6D56" w:rsidRDefault="00142415" w:rsidP="008B6D56">
      <w:pPr>
        <w:pStyle w:val="Heading1"/>
        <w:numPr>
          <w:ilvl w:val="0"/>
          <w:numId w:val="9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Using the GermanCredit data set </w:t>
      </w:r>
      <w:r w:rsidR="002A5AE1" w:rsidRPr="00911478">
        <w:rPr>
          <w:rFonts w:ascii="Courier New" w:hAnsi="Courier New" w:cs="Courier New"/>
          <w:b w:val="0"/>
        </w:rPr>
        <w:t>germancredit.txt</w:t>
      </w:r>
      <w:r w:rsidR="002A5AE1">
        <w:rPr>
          <w:rFonts w:asciiTheme="minorHAnsi" w:hAnsiTheme="minorHAnsi"/>
          <w:b w:val="0"/>
        </w:rPr>
        <w:t xml:space="preserve"> from</w:t>
      </w:r>
      <w:r w:rsidRPr="00DA2C6C">
        <w:rPr>
          <w:rFonts w:asciiTheme="minorHAnsi" w:hAnsiTheme="minorHAnsi"/>
          <w:b w:val="0"/>
        </w:rPr>
        <w:t xml:space="preserve"> </w:t>
      </w:r>
      <w:hyperlink r:id="rId7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http://archive.ics.uci.edu/ml/machine-learning-databases/statlog/german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/ (description at </w:t>
      </w:r>
      <w:hyperlink r:id="rId8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http://archive.ics.uci.edu/ml/datasets/Statlog+%28German+Credit+Data%29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>)</w:t>
      </w:r>
      <w:r w:rsidR="008B6D56">
        <w:rPr>
          <w:rFonts w:asciiTheme="minorHAnsi" w:hAnsiTheme="minorHAnsi"/>
          <w:b w:val="0"/>
        </w:rPr>
        <w:t xml:space="preserve">, use the </w:t>
      </w:r>
      <w:r w:rsidR="008B6D56">
        <w:rPr>
          <w:rFonts w:asciiTheme="minorHAnsi" w:hAnsiTheme="minorHAnsi"/>
          <w:b w:val="0"/>
          <w:i/>
        </w:rPr>
        <w:t>xgboost</w:t>
      </w:r>
      <w:r w:rsidR="008B6D56">
        <w:rPr>
          <w:rFonts w:asciiTheme="minorHAnsi" w:hAnsiTheme="minorHAnsi"/>
          <w:b w:val="0"/>
        </w:rPr>
        <w:t xml:space="preserve"> </w:t>
      </w:r>
      <w:r w:rsidR="00754907">
        <w:rPr>
          <w:rFonts w:asciiTheme="minorHAnsi" w:hAnsiTheme="minorHAnsi"/>
          <w:b w:val="0"/>
        </w:rPr>
        <w:t xml:space="preserve">gradient boosting </w:t>
      </w:r>
      <w:r w:rsidR="008B6D56">
        <w:rPr>
          <w:rFonts w:asciiTheme="minorHAnsi" w:hAnsiTheme="minorHAnsi"/>
          <w:b w:val="0"/>
        </w:rPr>
        <w:t xml:space="preserve">algorithm to find a good classifier. Use R’s </w:t>
      </w:r>
      <w:r w:rsidR="008B6D56">
        <w:rPr>
          <w:rFonts w:asciiTheme="minorHAnsi" w:hAnsiTheme="minorHAnsi"/>
          <w:b w:val="0"/>
          <w:i/>
        </w:rPr>
        <w:t>xgboost</w:t>
      </w:r>
      <w:r w:rsidR="008B6D56">
        <w:rPr>
          <w:rFonts w:asciiTheme="minorHAnsi" w:hAnsiTheme="minorHAnsi"/>
          <w:b w:val="0"/>
        </w:rPr>
        <w:t xml:space="preserve"> function</w:t>
      </w:r>
      <w:r w:rsidR="001923C6">
        <w:rPr>
          <w:rFonts w:asciiTheme="minorHAnsi" w:hAnsiTheme="minorHAnsi"/>
          <w:b w:val="0"/>
        </w:rPr>
        <w:t xml:space="preserve"> and set the objective to “binary:logistic.”</w:t>
      </w:r>
    </w:p>
    <w:p w14:paraId="7064C0C2" w14:textId="57CC5216" w:rsidR="00DE31B1" w:rsidRDefault="00DE31B1" w:rsidP="00DE31B1">
      <w:pPr>
        <w:pStyle w:val="ListParagraph"/>
        <w:numPr>
          <w:ilvl w:val="0"/>
          <w:numId w:val="10"/>
        </w:numPr>
      </w:pPr>
      <w:r>
        <w:t xml:space="preserve">Unlike </w:t>
      </w:r>
      <w:r>
        <w:rPr>
          <w:i/>
        </w:rPr>
        <w:t>glm</w:t>
      </w:r>
      <w:r>
        <w:t xml:space="preserve">, </w:t>
      </w:r>
      <w:r>
        <w:rPr>
          <w:i/>
        </w:rPr>
        <w:t>xgboost</w:t>
      </w:r>
      <w:r>
        <w:t xml:space="preserve"> will not create categorical columns for you. One way to approach this is to use </w:t>
      </w:r>
      <w:r>
        <w:rPr>
          <w:i/>
        </w:rPr>
        <w:t>dummy_cols</w:t>
      </w:r>
      <w:r>
        <w:t xml:space="preserve"> from the </w:t>
      </w:r>
      <w:r>
        <w:rPr>
          <w:i/>
        </w:rPr>
        <w:t>fastDummies</w:t>
      </w:r>
      <w:r>
        <w:t xml:space="preserve"> package, which will take all your categorical columns and one-hot-encode them.</w:t>
      </w:r>
    </w:p>
    <w:p w14:paraId="5475EBA2" w14:textId="49D5A6A0" w:rsidR="00DE31B1" w:rsidRDefault="00DE31B1" w:rsidP="00DE31B1">
      <w:pPr>
        <w:pStyle w:val="ListParagraph"/>
        <w:numPr>
          <w:ilvl w:val="0"/>
          <w:numId w:val="10"/>
        </w:numPr>
      </w:pPr>
      <w:r>
        <w:rPr>
          <w:i/>
        </w:rPr>
        <w:t>xgboost</w:t>
      </w:r>
      <w:r>
        <w:t xml:space="preserve"> requires the response variable to be 0s and 1s.</w:t>
      </w:r>
      <w:r w:rsidR="00754907">
        <w:t xml:space="preserve">  The data set uses 1s and 2s instead, so after reading in the data, your R code will need to make that change.</w:t>
      </w:r>
    </w:p>
    <w:p w14:paraId="4B0E625B" w14:textId="77777777" w:rsidR="004E4703" w:rsidRDefault="004E4703" w:rsidP="004E4703">
      <w:pPr>
        <w:pStyle w:val="ListParagraph"/>
      </w:pPr>
    </w:p>
    <w:p w14:paraId="6C7C0C31" w14:textId="7F3CD05B" w:rsidR="00142415" w:rsidRPr="00DA2C6C" w:rsidRDefault="008B6D56" w:rsidP="00142415">
      <w:pPr>
        <w:pStyle w:val="ListParagraph"/>
        <w:numPr>
          <w:ilvl w:val="0"/>
          <w:numId w:val="9"/>
        </w:numPr>
      </w:pPr>
      <w:r>
        <w:t xml:space="preserve">Compare your xgboost classifier to your logistic regression classifier from </w:t>
      </w:r>
      <w:r w:rsidR="006F511D">
        <w:t>Question 10.3</w:t>
      </w:r>
      <w:r>
        <w:t>. How does model performance vary over key metrics (accuracy, sensitivity, specificity, etc.)?</w:t>
      </w:r>
    </w:p>
    <w:p w14:paraId="6DEC9C06" w14:textId="77777777" w:rsidR="00142415" w:rsidRPr="00DA2C6C" w:rsidRDefault="00142415" w:rsidP="00142415">
      <w:pPr>
        <w:rPr>
          <w:highlight w:val="red"/>
        </w:rPr>
      </w:pPr>
    </w:p>
    <w:p w14:paraId="7F7AE9EB" w14:textId="77777777" w:rsidR="00630D96" w:rsidRPr="00374703" w:rsidRDefault="00630D96" w:rsidP="00142415"/>
    <w:sectPr w:rsidR="00630D96" w:rsidRPr="00374703" w:rsidSect="00C45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5DD7" w14:textId="77777777" w:rsidR="0016376A" w:rsidRDefault="0016376A" w:rsidP="007C2DDA">
      <w:r>
        <w:separator/>
      </w:r>
    </w:p>
  </w:endnote>
  <w:endnote w:type="continuationSeparator" w:id="0">
    <w:p w14:paraId="1182F4C8" w14:textId="77777777" w:rsidR="0016376A" w:rsidRDefault="0016376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EEE1" w14:textId="77777777" w:rsidR="0016376A" w:rsidRDefault="0016376A" w:rsidP="007C2DDA">
      <w:r>
        <w:separator/>
      </w:r>
    </w:p>
  </w:footnote>
  <w:footnote w:type="continuationSeparator" w:id="0">
    <w:p w14:paraId="66A3CCC3" w14:textId="77777777" w:rsidR="0016376A" w:rsidRDefault="0016376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F5317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BD439F"/>
    <w:multiLevelType w:val="hybridMultilevel"/>
    <w:tmpl w:val="2C08A7BE"/>
    <w:lvl w:ilvl="0" w:tplc="FEA827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904705">
    <w:abstractNumId w:val="2"/>
  </w:num>
  <w:num w:numId="2" w16cid:durableId="1830364161">
    <w:abstractNumId w:val="4"/>
  </w:num>
  <w:num w:numId="3" w16cid:durableId="816918682">
    <w:abstractNumId w:val="1"/>
  </w:num>
  <w:num w:numId="4" w16cid:durableId="1066607468">
    <w:abstractNumId w:val="8"/>
  </w:num>
  <w:num w:numId="5" w16cid:durableId="1258757674">
    <w:abstractNumId w:val="5"/>
  </w:num>
  <w:num w:numId="6" w16cid:durableId="335811094">
    <w:abstractNumId w:val="3"/>
  </w:num>
  <w:num w:numId="7" w16cid:durableId="604272829">
    <w:abstractNumId w:val="6"/>
  </w:num>
  <w:num w:numId="8" w16cid:durableId="1321344224">
    <w:abstractNumId w:val="0"/>
  </w:num>
  <w:num w:numId="9" w16cid:durableId="2043165563">
    <w:abstractNumId w:val="9"/>
  </w:num>
  <w:num w:numId="10" w16cid:durableId="1516649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7F9"/>
    <w:rsid w:val="00050A9A"/>
    <w:rsid w:val="00052CD8"/>
    <w:rsid w:val="00142415"/>
    <w:rsid w:val="0016376A"/>
    <w:rsid w:val="001923C6"/>
    <w:rsid w:val="001D303C"/>
    <w:rsid w:val="00265FFF"/>
    <w:rsid w:val="002A5AE1"/>
    <w:rsid w:val="002B31CF"/>
    <w:rsid w:val="002D4A9C"/>
    <w:rsid w:val="003614B4"/>
    <w:rsid w:val="00374703"/>
    <w:rsid w:val="00421F4C"/>
    <w:rsid w:val="004E4703"/>
    <w:rsid w:val="0060515B"/>
    <w:rsid w:val="0062638E"/>
    <w:rsid w:val="00630D96"/>
    <w:rsid w:val="006E4A3A"/>
    <w:rsid w:val="006F511D"/>
    <w:rsid w:val="00754907"/>
    <w:rsid w:val="007C2DDA"/>
    <w:rsid w:val="007E1640"/>
    <w:rsid w:val="00882788"/>
    <w:rsid w:val="008B6D56"/>
    <w:rsid w:val="00911478"/>
    <w:rsid w:val="009538CA"/>
    <w:rsid w:val="009B506D"/>
    <w:rsid w:val="00A4533C"/>
    <w:rsid w:val="00A46B7F"/>
    <w:rsid w:val="00A96B88"/>
    <w:rsid w:val="00AD2CBE"/>
    <w:rsid w:val="00B43E9D"/>
    <w:rsid w:val="00B65983"/>
    <w:rsid w:val="00C10C4B"/>
    <w:rsid w:val="00C2727E"/>
    <w:rsid w:val="00C30ADC"/>
    <w:rsid w:val="00C45616"/>
    <w:rsid w:val="00C93A82"/>
    <w:rsid w:val="00D04308"/>
    <w:rsid w:val="00D31C83"/>
    <w:rsid w:val="00D71DFC"/>
    <w:rsid w:val="00D748A0"/>
    <w:rsid w:val="00D81AFC"/>
    <w:rsid w:val="00DD3C7F"/>
    <w:rsid w:val="00DE31B1"/>
    <w:rsid w:val="00E04B80"/>
    <w:rsid w:val="00E6255D"/>
    <w:rsid w:val="00ED0012"/>
    <w:rsid w:val="00ED7FDF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2288B9B0-FD13-954C-8C44-F0F90B4B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atlog+%28German+Credit+Data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statlog/ger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4</cp:revision>
  <cp:lastPrinted>2017-05-09T12:58:00Z</cp:lastPrinted>
  <dcterms:created xsi:type="dcterms:W3CDTF">2022-11-02T02:22:00Z</dcterms:created>
  <dcterms:modified xsi:type="dcterms:W3CDTF">2022-11-02T02:26:00Z</dcterms:modified>
</cp:coreProperties>
</file>