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ED5" w:rsidRPr="000E3317" w:rsidRDefault="001C5ED5" w:rsidP="00051F4F">
      <w:pPr>
        <w:widowControl/>
        <w:jc w:val="center"/>
        <w:rPr>
          <w:b/>
          <w:sz w:val="32"/>
          <w:szCs w:val="32"/>
        </w:rPr>
      </w:pPr>
      <w:r w:rsidRPr="000E3317">
        <w:rPr>
          <w:rFonts w:hint="eastAsia"/>
          <w:b/>
          <w:sz w:val="32"/>
          <w:szCs w:val="32"/>
        </w:rPr>
        <w:t>17-17</w:t>
      </w:r>
    </w:p>
    <w:p w:rsidR="000343F2" w:rsidRDefault="000343F2" w:rsidP="00DC7080">
      <w:pPr>
        <w:pStyle w:val="a3"/>
        <w:widowControl/>
        <w:numPr>
          <w:ilvl w:val="0"/>
          <w:numId w:val="5"/>
        </w:numPr>
        <w:ind w:firstLineChars="0"/>
        <w:jc w:val="left"/>
        <w:rPr>
          <w:rFonts w:ascii="宋体" w:hAnsi="宋体" w:cs="宋体"/>
          <w:kern w:val="0"/>
          <w:sz w:val="24"/>
          <w:szCs w:val="24"/>
        </w:rPr>
      </w:pPr>
      <w:r>
        <w:rPr>
          <w:rFonts w:ascii="宋体" w:hAnsi="宋体" w:cs="宋体" w:hint="eastAsia"/>
          <w:kern w:val="0"/>
          <w:sz w:val="24"/>
          <w:szCs w:val="24"/>
        </w:rPr>
        <w:t>组装与拆分：</w:t>
      </w:r>
    </w:p>
    <w:p w:rsidR="001A2C94" w:rsidRDefault="001A2C94" w:rsidP="001A2C94">
      <w:pPr>
        <w:pStyle w:val="a3"/>
        <w:widowControl/>
        <w:numPr>
          <w:ilvl w:val="0"/>
          <w:numId w:val="6"/>
        </w:numPr>
        <w:ind w:firstLineChars="0"/>
        <w:jc w:val="left"/>
        <w:rPr>
          <w:rFonts w:ascii="宋体" w:hAnsi="宋体" w:cs="宋体"/>
          <w:kern w:val="0"/>
          <w:sz w:val="24"/>
          <w:szCs w:val="24"/>
        </w:rPr>
      </w:pPr>
      <w:r>
        <w:rPr>
          <w:rFonts w:ascii="宋体" w:hAnsi="宋体" w:cs="宋体" w:hint="eastAsia"/>
          <w:kern w:val="0"/>
          <w:sz w:val="24"/>
          <w:szCs w:val="24"/>
        </w:rPr>
        <w:t>有一个物品库存数量10，组装时，如下图</w:t>
      </w:r>
    </w:p>
    <w:p w:rsidR="001A2C94" w:rsidRDefault="001A2C94" w:rsidP="001A2C94">
      <w:pPr>
        <w:widowControl/>
        <w:ind w:left="360"/>
        <w:jc w:val="left"/>
        <w:rPr>
          <w:rFonts w:ascii="宋体" w:hAnsi="宋体" w:cs="宋体"/>
          <w:kern w:val="0"/>
          <w:sz w:val="24"/>
          <w:szCs w:val="24"/>
        </w:rPr>
      </w:pPr>
      <w:r>
        <w:rPr>
          <w:noProof/>
        </w:rPr>
        <w:drawing>
          <wp:inline distT="0" distB="0" distL="0" distR="0" wp14:anchorId="514CF87B" wp14:editId="10E56193">
            <wp:extent cx="5274310" cy="279892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798925"/>
                    </a:xfrm>
                    <a:prstGeom prst="rect">
                      <a:avLst/>
                    </a:prstGeom>
                  </pic:spPr>
                </pic:pic>
              </a:graphicData>
            </a:graphic>
          </wp:inline>
        </w:drawing>
      </w:r>
    </w:p>
    <w:p w:rsidR="001A2C94" w:rsidRDefault="001A2C94" w:rsidP="001A2C94">
      <w:pPr>
        <w:widowControl/>
        <w:ind w:left="360"/>
        <w:jc w:val="left"/>
        <w:rPr>
          <w:rFonts w:ascii="宋体" w:hAnsi="宋体" w:cs="宋体"/>
          <w:kern w:val="0"/>
          <w:sz w:val="24"/>
          <w:szCs w:val="24"/>
        </w:rPr>
      </w:pPr>
      <w:r>
        <w:rPr>
          <w:rFonts w:ascii="宋体" w:hAnsi="宋体" w:cs="宋体" w:hint="eastAsia"/>
          <w:kern w:val="0"/>
          <w:sz w:val="24"/>
          <w:szCs w:val="24"/>
        </w:rPr>
        <w:t>这样成本应该已变成12，结果是11了，</w:t>
      </w:r>
      <w:proofErr w:type="gramStart"/>
      <w:r>
        <w:rPr>
          <w:rFonts w:ascii="宋体" w:hAnsi="宋体" w:cs="宋体" w:hint="eastAsia"/>
          <w:kern w:val="0"/>
          <w:sz w:val="24"/>
          <w:szCs w:val="24"/>
        </w:rPr>
        <w:t>好象</w:t>
      </w:r>
      <w:proofErr w:type="gramEnd"/>
      <w:r>
        <w:rPr>
          <w:rFonts w:ascii="宋体" w:hAnsi="宋体" w:cs="宋体" w:hint="eastAsia"/>
          <w:kern w:val="0"/>
          <w:sz w:val="24"/>
          <w:szCs w:val="24"/>
        </w:rPr>
        <w:t>是先母物品入库再减去子物品了。</w:t>
      </w:r>
    </w:p>
    <w:p w:rsidR="001A2C94" w:rsidRDefault="001A2C94" w:rsidP="001A2C94">
      <w:pPr>
        <w:widowControl/>
        <w:ind w:left="360"/>
        <w:jc w:val="left"/>
        <w:rPr>
          <w:rFonts w:ascii="宋体" w:hAnsi="宋体" w:cs="宋体"/>
          <w:kern w:val="0"/>
          <w:sz w:val="24"/>
          <w:szCs w:val="24"/>
        </w:rPr>
      </w:pPr>
      <w:r>
        <w:rPr>
          <w:noProof/>
        </w:rPr>
        <w:drawing>
          <wp:inline distT="0" distB="0" distL="0" distR="0" wp14:anchorId="4ADD048A" wp14:editId="1C040E8E">
            <wp:extent cx="5274310" cy="1404651"/>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404651"/>
                    </a:xfrm>
                    <a:prstGeom prst="rect">
                      <a:avLst/>
                    </a:prstGeom>
                  </pic:spPr>
                </pic:pic>
              </a:graphicData>
            </a:graphic>
          </wp:inline>
        </w:drawing>
      </w:r>
    </w:p>
    <w:p w:rsidR="001A2C94" w:rsidRPr="000343F2" w:rsidRDefault="001A2C94" w:rsidP="001A2C94">
      <w:pPr>
        <w:widowControl/>
        <w:ind w:left="360"/>
        <w:jc w:val="left"/>
        <w:rPr>
          <w:rFonts w:ascii="宋体" w:hAnsi="宋体" w:cs="宋体"/>
          <w:kern w:val="0"/>
          <w:sz w:val="24"/>
          <w:szCs w:val="24"/>
        </w:rPr>
      </w:pPr>
      <w:proofErr w:type="gramStart"/>
      <w:r>
        <w:rPr>
          <w:rFonts w:ascii="宋体" w:hAnsi="宋体" w:cs="宋体" w:hint="eastAsia"/>
          <w:kern w:val="0"/>
          <w:sz w:val="24"/>
          <w:szCs w:val="24"/>
        </w:rPr>
        <w:t>翻前单时</w:t>
      </w:r>
      <w:proofErr w:type="gramEnd"/>
      <w:r>
        <w:rPr>
          <w:rFonts w:ascii="宋体" w:hAnsi="宋体" w:cs="宋体" w:hint="eastAsia"/>
          <w:kern w:val="0"/>
          <w:sz w:val="24"/>
          <w:szCs w:val="24"/>
        </w:rPr>
        <w:t>子物品的单价也变成不对了。</w:t>
      </w:r>
    </w:p>
    <w:p w:rsidR="000343F2" w:rsidRDefault="000343F2" w:rsidP="000343F2">
      <w:pPr>
        <w:pStyle w:val="a3"/>
        <w:widowControl/>
        <w:numPr>
          <w:ilvl w:val="0"/>
          <w:numId w:val="6"/>
        </w:numPr>
        <w:ind w:firstLineChars="0"/>
        <w:jc w:val="left"/>
        <w:rPr>
          <w:rFonts w:ascii="宋体" w:hAnsi="宋体" w:cs="宋体"/>
          <w:kern w:val="0"/>
          <w:sz w:val="24"/>
          <w:szCs w:val="24"/>
        </w:rPr>
      </w:pPr>
      <w:r>
        <w:rPr>
          <w:rFonts w:ascii="宋体" w:hAnsi="宋体" w:cs="宋体" w:hint="eastAsia"/>
          <w:kern w:val="0"/>
          <w:sz w:val="24"/>
          <w:szCs w:val="24"/>
        </w:rPr>
        <w:t>为了较好地实现母子物品相同的情况</w:t>
      </w:r>
      <w:r w:rsidR="00BB312E">
        <w:rPr>
          <w:rFonts w:ascii="宋体" w:hAnsi="宋体" w:cs="宋体" w:hint="eastAsia"/>
          <w:kern w:val="0"/>
          <w:sz w:val="24"/>
          <w:szCs w:val="24"/>
        </w:rPr>
        <w:t>。</w:t>
      </w:r>
      <w:r>
        <w:rPr>
          <w:rFonts w:ascii="宋体" w:hAnsi="宋体" w:cs="宋体" w:hint="eastAsia"/>
          <w:kern w:val="0"/>
          <w:sz w:val="24"/>
          <w:szCs w:val="24"/>
        </w:rPr>
        <w:t>成本问题：保存物品出入时，组装时：子物品早1秒，母物品迟1秒；拆分时：母物品早1秒，子物品迟1秒；</w:t>
      </w:r>
    </w:p>
    <w:p w:rsidR="007F0FC1" w:rsidRDefault="007F0FC1" w:rsidP="00DC7080">
      <w:pPr>
        <w:pStyle w:val="a3"/>
        <w:widowControl/>
        <w:numPr>
          <w:ilvl w:val="0"/>
          <w:numId w:val="5"/>
        </w:numPr>
        <w:ind w:firstLineChars="0"/>
        <w:jc w:val="left"/>
        <w:rPr>
          <w:rFonts w:ascii="宋体" w:hAnsi="宋体" w:cs="宋体"/>
          <w:kern w:val="0"/>
          <w:sz w:val="24"/>
          <w:szCs w:val="24"/>
        </w:rPr>
      </w:pPr>
      <w:r>
        <w:rPr>
          <w:rFonts w:ascii="宋体" w:hAnsi="宋体" w:cs="宋体" w:hint="eastAsia"/>
          <w:kern w:val="0"/>
          <w:sz w:val="24"/>
          <w:szCs w:val="24"/>
        </w:rPr>
        <w:t>委外收货：单价10，加工单价2，原单价16，</w:t>
      </w:r>
      <w:proofErr w:type="gramStart"/>
      <w:r>
        <w:rPr>
          <w:rFonts w:ascii="宋体" w:hAnsi="宋体" w:cs="宋体" w:hint="eastAsia"/>
          <w:kern w:val="0"/>
          <w:sz w:val="24"/>
          <w:szCs w:val="24"/>
        </w:rPr>
        <w:t>结果委</w:t>
      </w:r>
      <w:proofErr w:type="gramEnd"/>
      <w:r>
        <w:rPr>
          <w:rFonts w:ascii="宋体" w:hAnsi="宋体" w:cs="宋体" w:hint="eastAsia"/>
          <w:kern w:val="0"/>
          <w:sz w:val="24"/>
          <w:szCs w:val="24"/>
        </w:rPr>
        <w:t>外收货后单价变成17。</w:t>
      </w:r>
      <w:r w:rsidR="001A2C94">
        <w:rPr>
          <w:rFonts w:ascii="宋体" w:hAnsi="宋体" w:cs="宋体" w:hint="eastAsia"/>
          <w:kern w:val="0"/>
          <w:sz w:val="24"/>
          <w:szCs w:val="24"/>
        </w:rPr>
        <w:t>请检查。</w:t>
      </w:r>
    </w:p>
    <w:p w:rsidR="00922F38" w:rsidRDefault="00922F38" w:rsidP="00DC7080">
      <w:pPr>
        <w:pStyle w:val="a3"/>
        <w:widowControl/>
        <w:numPr>
          <w:ilvl w:val="0"/>
          <w:numId w:val="5"/>
        </w:numPr>
        <w:ind w:firstLineChars="0"/>
        <w:jc w:val="left"/>
        <w:rPr>
          <w:rFonts w:ascii="宋体" w:hAnsi="宋体" w:cs="宋体"/>
          <w:kern w:val="0"/>
          <w:sz w:val="24"/>
          <w:szCs w:val="24"/>
        </w:rPr>
      </w:pPr>
      <w:r>
        <w:rPr>
          <w:rFonts w:ascii="宋体" w:hAnsi="宋体" w:cs="宋体" w:hint="eastAsia"/>
          <w:kern w:val="0"/>
          <w:sz w:val="24"/>
          <w:szCs w:val="24"/>
        </w:rPr>
        <w:t>工序汇报</w:t>
      </w:r>
    </w:p>
    <w:p w:rsidR="00922F38" w:rsidRDefault="00922F38" w:rsidP="00922F38">
      <w:pPr>
        <w:pStyle w:val="a3"/>
        <w:widowControl/>
        <w:numPr>
          <w:ilvl w:val="0"/>
          <w:numId w:val="7"/>
        </w:numPr>
        <w:ind w:firstLineChars="0"/>
        <w:jc w:val="left"/>
        <w:rPr>
          <w:rFonts w:ascii="宋体" w:hAnsi="宋体" w:cs="宋体"/>
          <w:kern w:val="0"/>
          <w:sz w:val="24"/>
          <w:szCs w:val="24"/>
        </w:rPr>
      </w:pPr>
      <w:r>
        <w:rPr>
          <w:rFonts w:ascii="宋体" w:hAnsi="宋体" w:cs="宋体" w:hint="eastAsia"/>
          <w:kern w:val="0"/>
          <w:sz w:val="24"/>
          <w:szCs w:val="24"/>
        </w:rPr>
        <w:t>在此窗体的业务默认设置中再增加一项“</w:t>
      </w:r>
      <w:r w:rsidR="004D1EEE">
        <w:rPr>
          <w:rFonts w:ascii="宋体" w:hAnsi="宋体" w:cs="宋体" w:hint="eastAsia"/>
          <w:kern w:val="0"/>
          <w:sz w:val="24"/>
          <w:szCs w:val="24"/>
        </w:rPr>
        <w:t>汇报时自动生成计件</w:t>
      </w:r>
      <w:r>
        <w:rPr>
          <w:rFonts w:ascii="宋体" w:hAnsi="宋体" w:cs="宋体" w:hint="eastAsia"/>
          <w:kern w:val="0"/>
          <w:sz w:val="24"/>
          <w:szCs w:val="24"/>
        </w:rPr>
        <w:t>工资”复选框；默认不打钩。</w:t>
      </w:r>
    </w:p>
    <w:p w:rsidR="00922F38" w:rsidRDefault="00922F38" w:rsidP="00922F38">
      <w:pPr>
        <w:widowControl/>
        <w:jc w:val="center"/>
        <w:rPr>
          <w:rFonts w:ascii="宋体" w:hAnsi="宋体" w:cs="宋体"/>
          <w:kern w:val="0"/>
          <w:sz w:val="24"/>
          <w:szCs w:val="24"/>
        </w:rPr>
      </w:pPr>
      <w:r>
        <w:rPr>
          <w:noProof/>
        </w:rPr>
        <w:lastRenderedPageBreak/>
        <w:drawing>
          <wp:inline distT="0" distB="0" distL="0" distR="0" wp14:anchorId="165020C3" wp14:editId="41DBAEF5">
            <wp:extent cx="5171429" cy="3542857"/>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71429" cy="3542857"/>
                    </a:xfrm>
                    <a:prstGeom prst="rect">
                      <a:avLst/>
                    </a:prstGeom>
                  </pic:spPr>
                </pic:pic>
              </a:graphicData>
            </a:graphic>
          </wp:inline>
        </w:drawing>
      </w:r>
    </w:p>
    <w:p w:rsidR="001A2C94" w:rsidRDefault="00922F38" w:rsidP="00922F38">
      <w:pPr>
        <w:widowControl/>
        <w:rPr>
          <w:rFonts w:ascii="宋体" w:hAnsi="宋体" w:cs="宋体" w:hint="eastAsia"/>
          <w:kern w:val="0"/>
          <w:sz w:val="24"/>
          <w:szCs w:val="24"/>
        </w:rPr>
      </w:pPr>
      <w:r>
        <w:rPr>
          <w:rFonts w:ascii="宋体" w:hAnsi="宋体" w:cs="宋体" w:hint="eastAsia"/>
          <w:kern w:val="0"/>
          <w:sz w:val="24"/>
          <w:szCs w:val="24"/>
        </w:rPr>
        <w:t>如果打钩的话，在保存时自动生成计件工资记录：</w:t>
      </w:r>
    </w:p>
    <w:p w:rsidR="001A2C94" w:rsidRDefault="00922F38" w:rsidP="001A2C94">
      <w:pPr>
        <w:pStyle w:val="a3"/>
        <w:widowControl/>
        <w:numPr>
          <w:ilvl w:val="0"/>
          <w:numId w:val="10"/>
        </w:numPr>
        <w:ind w:firstLineChars="0"/>
        <w:rPr>
          <w:rFonts w:ascii="宋体" w:hAnsi="宋体" w:cs="宋体" w:hint="eastAsia"/>
          <w:kern w:val="0"/>
          <w:sz w:val="24"/>
          <w:szCs w:val="24"/>
        </w:rPr>
      </w:pPr>
      <w:r w:rsidRPr="001A2C94">
        <w:rPr>
          <w:rFonts w:ascii="宋体" w:hAnsi="宋体" w:cs="宋体" w:hint="eastAsia"/>
          <w:kern w:val="0"/>
          <w:sz w:val="24"/>
          <w:szCs w:val="24"/>
        </w:rPr>
        <w:t>首先判断</w:t>
      </w:r>
      <w:r w:rsidR="001A2C94">
        <w:rPr>
          <w:rFonts w:ascii="宋体" w:hAnsi="宋体" w:cs="宋体" w:hint="eastAsia"/>
          <w:kern w:val="0"/>
          <w:sz w:val="24"/>
          <w:szCs w:val="24"/>
        </w:rPr>
        <w:t>：汇报工序进度中的</w:t>
      </w:r>
      <w:r w:rsidR="004D1EEE" w:rsidRPr="001A2C94">
        <w:rPr>
          <w:rFonts w:ascii="宋体" w:hAnsi="宋体" w:cs="宋体" w:hint="eastAsia"/>
          <w:kern w:val="0"/>
          <w:sz w:val="24"/>
          <w:szCs w:val="24"/>
        </w:rPr>
        <w:t>“</w:t>
      </w:r>
      <w:r w:rsidRPr="001A2C94">
        <w:rPr>
          <w:rFonts w:ascii="宋体" w:hAnsi="宋体" w:cs="宋体" w:hint="eastAsia"/>
          <w:kern w:val="0"/>
          <w:sz w:val="24"/>
          <w:szCs w:val="24"/>
        </w:rPr>
        <w:t>员工</w:t>
      </w:r>
      <w:r w:rsidR="004D1EEE" w:rsidRPr="001A2C94">
        <w:rPr>
          <w:rFonts w:ascii="宋体" w:hAnsi="宋体" w:cs="宋体" w:hint="eastAsia"/>
          <w:kern w:val="0"/>
          <w:sz w:val="24"/>
          <w:szCs w:val="24"/>
        </w:rPr>
        <w:t>”</w:t>
      </w:r>
      <w:r w:rsidR="001A2C94" w:rsidRPr="001A2C94">
        <w:rPr>
          <w:rFonts w:ascii="宋体" w:hAnsi="宋体" w:cs="宋体" w:hint="eastAsia"/>
          <w:kern w:val="0"/>
          <w:sz w:val="24"/>
          <w:szCs w:val="24"/>
        </w:rPr>
        <w:t>是否已</w:t>
      </w:r>
      <w:r w:rsidRPr="001A2C94">
        <w:rPr>
          <w:rFonts w:ascii="宋体" w:hAnsi="宋体" w:cs="宋体" w:hint="eastAsia"/>
          <w:kern w:val="0"/>
          <w:sz w:val="24"/>
          <w:szCs w:val="24"/>
        </w:rPr>
        <w:t>指定。</w:t>
      </w:r>
    </w:p>
    <w:p w:rsidR="001A2C94" w:rsidRDefault="001A2C94" w:rsidP="001A2C94">
      <w:pPr>
        <w:pStyle w:val="a3"/>
        <w:widowControl/>
        <w:numPr>
          <w:ilvl w:val="0"/>
          <w:numId w:val="10"/>
        </w:numPr>
        <w:ind w:firstLineChars="0"/>
        <w:rPr>
          <w:rFonts w:ascii="宋体" w:hAnsi="宋体" w:cs="宋体" w:hint="eastAsia"/>
          <w:kern w:val="0"/>
          <w:sz w:val="24"/>
          <w:szCs w:val="24"/>
        </w:rPr>
      </w:pPr>
      <w:r>
        <w:rPr>
          <w:rFonts w:ascii="宋体" w:hAnsi="宋体" w:cs="宋体" w:hint="eastAsia"/>
          <w:kern w:val="0"/>
          <w:sz w:val="24"/>
          <w:szCs w:val="24"/>
        </w:rPr>
        <w:t>汇报的</w:t>
      </w:r>
      <w:r w:rsidR="00922F38" w:rsidRPr="001A2C94">
        <w:rPr>
          <w:rFonts w:ascii="宋体" w:hAnsi="宋体" w:cs="宋体" w:hint="eastAsia"/>
          <w:kern w:val="0"/>
          <w:sz w:val="24"/>
          <w:szCs w:val="24"/>
        </w:rPr>
        <w:t>不合格数量放到</w:t>
      </w:r>
      <w:r w:rsidR="004D1EEE" w:rsidRPr="001A2C94">
        <w:rPr>
          <w:rFonts w:ascii="宋体" w:hAnsi="宋体" w:cs="宋体" w:hint="eastAsia"/>
          <w:kern w:val="0"/>
          <w:sz w:val="24"/>
          <w:szCs w:val="24"/>
        </w:rPr>
        <w:t>“</w:t>
      </w:r>
      <w:r w:rsidR="00922F38" w:rsidRPr="001A2C94">
        <w:rPr>
          <w:rFonts w:ascii="宋体" w:hAnsi="宋体" w:cs="宋体" w:hint="eastAsia"/>
          <w:kern w:val="0"/>
          <w:sz w:val="24"/>
          <w:szCs w:val="24"/>
        </w:rPr>
        <w:t>工废</w:t>
      </w:r>
      <w:r w:rsidR="004D1EEE" w:rsidRPr="001A2C94">
        <w:rPr>
          <w:rFonts w:ascii="宋体" w:hAnsi="宋体" w:cs="宋体" w:hint="eastAsia"/>
          <w:kern w:val="0"/>
          <w:sz w:val="24"/>
          <w:szCs w:val="24"/>
        </w:rPr>
        <w:t>”</w:t>
      </w:r>
      <w:r>
        <w:rPr>
          <w:rFonts w:ascii="宋体" w:hAnsi="宋体" w:cs="宋体" w:hint="eastAsia"/>
          <w:kern w:val="0"/>
          <w:sz w:val="24"/>
          <w:szCs w:val="24"/>
        </w:rPr>
        <w:t>中</w:t>
      </w:r>
    </w:p>
    <w:p w:rsidR="001A2C94" w:rsidRDefault="00922F38" w:rsidP="001A2C94">
      <w:pPr>
        <w:pStyle w:val="a3"/>
        <w:widowControl/>
        <w:numPr>
          <w:ilvl w:val="0"/>
          <w:numId w:val="10"/>
        </w:numPr>
        <w:ind w:firstLineChars="0"/>
        <w:rPr>
          <w:rFonts w:ascii="宋体" w:hAnsi="宋体" w:cs="宋体" w:hint="eastAsia"/>
          <w:kern w:val="0"/>
          <w:sz w:val="24"/>
          <w:szCs w:val="24"/>
        </w:rPr>
      </w:pPr>
      <w:r w:rsidRPr="001A2C94">
        <w:rPr>
          <w:rFonts w:ascii="宋体" w:hAnsi="宋体" w:cs="宋体" w:hint="eastAsia"/>
          <w:kern w:val="0"/>
          <w:sz w:val="24"/>
          <w:szCs w:val="24"/>
        </w:rPr>
        <w:t>此时工序进度“已生成计件工资”自动标成“1</w:t>
      </w:r>
      <w:r w:rsidR="001A2C94">
        <w:rPr>
          <w:rFonts w:ascii="宋体" w:hAnsi="宋体" w:cs="宋体" w:hint="eastAsia"/>
          <w:kern w:val="0"/>
          <w:sz w:val="24"/>
          <w:szCs w:val="24"/>
        </w:rPr>
        <w:t>”</w:t>
      </w:r>
    </w:p>
    <w:p w:rsidR="001A2C94" w:rsidRDefault="00922F38" w:rsidP="001A2C94">
      <w:pPr>
        <w:pStyle w:val="a3"/>
        <w:widowControl/>
        <w:numPr>
          <w:ilvl w:val="0"/>
          <w:numId w:val="10"/>
        </w:numPr>
        <w:ind w:firstLineChars="0"/>
        <w:rPr>
          <w:rFonts w:ascii="宋体" w:hAnsi="宋体" w:cs="宋体" w:hint="eastAsia"/>
          <w:kern w:val="0"/>
          <w:sz w:val="24"/>
          <w:szCs w:val="24"/>
        </w:rPr>
      </w:pPr>
      <w:r w:rsidRPr="001A2C94">
        <w:rPr>
          <w:rFonts w:ascii="宋体" w:hAnsi="宋体" w:cs="宋体" w:hint="eastAsia"/>
          <w:kern w:val="0"/>
          <w:sz w:val="24"/>
          <w:szCs w:val="24"/>
        </w:rPr>
        <w:t>如果是根据销售订单跟踪</w:t>
      </w:r>
      <w:r w:rsidR="004D1EEE" w:rsidRPr="001A2C94">
        <w:rPr>
          <w:rFonts w:ascii="宋体" w:hAnsi="宋体" w:cs="宋体" w:hint="eastAsia"/>
          <w:kern w:val="0"/>
          <w:sz w:val="24"/>
          <w:szCs w:val="24"/>
        </w:rPr>
        <w:t>，</w:t>
      </w:r>
      <w:r w:rsidRPr="001A2C94">
        <w:rPr>
          <w:rFonts w:ascii="宋体" w:hAnsi="宋体" w:cs="宋体" w:hint="eastAsia"/>
          <w:kern w:val="0"/>
          <w:sz w:val="24"/>
          <w:szCs w:val="24"/>
        </w:rPr>
        <w:t>生产任务就干脆保存为销售订单，如果根据生产执行单跟踪，就保存为生产执行单。</w:t>
      </w:r>
    </w:p>
    <w:p w:rsidR="001A2C94" w:rsidRDefault="001A2C94" w:rsidP="001A2C94">
      <w:pPr>
        <w:pStyle w:val="a3"/>
        <w:widowControl/>
        <w:numPr>
          <w:ilvl w:val="0"/>
          <w:numId w:val="10"/>
        </w:numPr>
        <w:ind w:firstLineChars="0"/>
        <w:rPr>
          <w:rFonts w:ascii="宋体" w:hAnsi="宋体" w:cs="宋体" w:hint="eastAsia"/>
          <w:kern w:val="0"/>
          <w:sz w:val="24"/>
          <w:szCs w:val="24"/>
        </w:rPr>
      </w:pPr>
      <w:r>
        <w:rPr>
          <w:rFonts w:ascii="宋体" w:hAnsi="宋体" w:cs="宋体" w:hint="eastAsia"/>
          <w:kern w:val="0"/>
          <w:sz w:val="24"/>
          <w:szCs w:val="24"/>
        </w:rPr>
        <w:t>如果是按销售订单跟踪，工序单价就按物品工序单价，如果物品工序单价没有设置，就按标准工序单价</w:t>
      </w:r>
    </w:p>
    <w:p w:rsidR="00922F38" w:rsidRPr="001A2C94" w:rsidRDefault="00922F38" w:rsidP="001A2C94">
      <w:pPr>
        <w:pStyle w:val="a3"/>
        <w:widowControl/>
        <w:numPr>
          <w:ilvl w:val="0"/>
          <w:numId w:val="10"/>
        </w:numPr>
        <w:ind w:firstLineChars="0"/>
        <w:rPr>
          <w:rFonts w:ascii="宋体" w:hAnsi="宋体" w:cs="宋体"/>
          <w:kern w:val="0"/>
          <w:sz w:val="24"/>
          <w:szCs w:val="24"/>
        </w:rPr>
      </w:pPr>
      <w:r w:rsidRPr="001A2C94">
        <w:rPr>
          <w:rFonts w:ascii="宋体" w:hAnsi="宋体" w:cs="宋体" w:hint="eastAsia"/>
          <w:kern w:val="0"/>
          <w:sz w:val="24"/>
          <w:szCs w:val="24"/>
        </w:rPr>
        <w:t>如果按执行单跟踪，就</w:t>
      </w:r>
      <w:proofErr w:type="gramStart"/>
      <w:r w:rsidRPr="001A2C94">
        <w:rPr>
          <w:rFonts w:ascii="宋体" w:hAnsi="宋体" w:cs="宋体" w:hint="eastAsia"/>
          <w:kern w:val="0"/>
          <w:sz w:val="24"/>
          <w:szCs w:val="24"/>
        </w:rPr>
        <w:t>用执行单</w:t>
      </w:r>
      <w:proofErr w:type="gramEnd"/>
      <w:r w:rsidRPr="001A2C94">
        <w:rPr>
          <w:rFonts w:ascii="宋体" w:hAnsi="宋体" w:cs="宋体" w:hint="eastAsia"/>
          <w:kern w:val="0"/>
          <w:sz w:val="24"/>
          <w:szCs w:val="24"/>
        </w:rPr>
        <w:t>物品工序单价，如果执行单物品没设置过相应工序，就按物品工序单价，如果物品工序单价也没有，再按标准工序单价。</w:t>
      </w:r>
    </w:p>
    <w:p w:rsidR="00922F38" w:rsidRPr="00922F38" w:rsidRDefault="00922F38" w:rsidP="00922F38">
      <w:pPr>
        <w:widowControl/>
        <w:rPr>
          <w:rFonts w:ascii="宋体" w:hAnsi="宋体" w:cs="宋体"/>
          <w:kern w:val="0"/>
          <w:sz w:val="24"/>
          <w:szCs w:val="24"/>
        </w:rPr>
      </w:pPr>
    </w:p>
    <w:p w:rsidR="00972CE4" w:rsidRDefault="000E3317" w:rsidP="000E3317">
      <w:pPr>
        <w:pStyle w:val="a3"/>
        <w:widowControl/>
        <w:numPr>
          <w:ilvl w:val="0"/>
          <w:numId w:val="5"/>
        </w:numPr>
        <w:ind w:firstLineChars="0"/>
        <w:jc w:val="left"/>
        <w:rPr>
          <w:rFonts w:ascii="宋体" w:hAnsi="宋体" w:cs="宋体"/>
          <w:kern w:val="0"/>
          <w:sz w:val="24"/>
          <w:szCs w:val="24"/>
        </w:rPr>
      </w:pPr>
      <w:r>
        <w:rPr>
          <w:rFonts w:ascii="宋体" w:hAnsi="宋体" w:cs="宋体" w:hint="eastAsia"/>
          <w:kern w:val="0"/>
          <w:sz w:val="24"/>
          <w:szCs w:val="24"/>
        </w:rPr>
        <w:t>工序汇报：</w:t>
      </w:r>
    </w:p>
    <w:p w:rsidR="000E3317" w:rsidRDefault="000E3317" w:rsidP="00972CE4">
      <w:pPr>
        <w:pStyle w:val="a3"/>
        <w:widowControl/>
        <w:numPr>
          <w:ilvl w:val="0"/>
          <w:numId w:val="8"/>
        </w:numPr>
        <w:ind w:firstLineChars="0"/>
        <w:jc w:val="left"/>
        <w:rPr>
          <w:rFonts w:ascii="宋体" w:hAnsi="宋体" w:cs="宋体"/>
          <w:kern w:val="0"/>
          <w:sz w:val="24"/>
          <w:szCs w:val="24"/>
        </w:rPr>
      </w:pPr>
      <w:r>
        <w:rPr>
          <w:rFonts w:ascii="宋体" w:hAnsi="宋体" w:cs="宋体" w:hint="eastAsia"/>
          <w:kern w:val="0"/>
          <w:sz w:val="24"/>
          <w:szCs w:val="24"/>
        </w:rPr>
        <w:t>在保存时，如果累计的合格数量大于或等于计划数量时，</w:t>
      </w:r>
      <w:r w:rsidR="00001E00">
        <w:rPr>
          <w:rFonts w:ascii="宋体" w:hAnsi="宋体" w:cs="宋体" w:hint="eastAsia"/>
          <w:kern w:val="0"/>
          <w:sz w:val="24"/>
          <w:szCs w:val="24"/>
        </w:rPr>
        <w:t>自动</w:t>
      </w:r>
      <w:r w:rsidR="001A2C94">
        <w:rPr>
          <w:rFonts w:ascii="宋体" w:hAnsi="宋体" w:cs="宋体" w:hint="eastAsia"/>
          <w:kern w:val="0"/>
          <w:sz w:val="24"/>
          <w:szCs w:val="24"/>
        </w:rPr>
        <w:t>将相应工序</w:t>
      </w:r>
      <w:r w:rsidR="00001E00">
        <w:rPr>
          <w:rFonts w:ascii="宋体" w:hAnsi="宋体" w:cs="宋体" w:hint="eastAsia"/>
          <w:kern w:val="0"/>
          <w:sz w:val="24"/>
          <w:szCs w:val="24"/>
        </w:rPr>
        <w:t>标识成完成。</w:t>
      </w:r>
    </w:p>
    <w:p w:rsidR="00972CE4" w:rsidRDefault="00972CE4" w:rsidP="00972CE4">
      <w:pPr>
        <w:pStyle w:val="a3"/>
        <w:widowControl/>
        <w:numPr>
          <w:ilvl w:val="0"/>
          <w:numId w:val="8"/>
        </w:numPr>
        <w:ind w:firstLineChars="0"/>
        <w:jc w:val="left"/>
        <w:rPr>
          <w:rFonts w:ascii="宋体" w:hAnsi="宋体" w:cs="宋体"/>
          <w:kern w:val="0"/>
          <w:sz w:val="24"/>
          <w:szCs w:val="24"/>
        </w:rPr>
      </w:pPr>
      <w:r>
        <w:rPr>
          <w:rFonts w:ascii="宋体" w:hAnsi="宋体" w:cs="宋体" w:hint="eastAsia"/>
          <w:kern w:val="0"/>
          <w:sz w:val="24"/>
          <w:szCs w:val="24"/>
        </w:rPr>
        <w:t>单击保存时，如果本次汇报的所有合格数量</w:t>
      </w:r>
      <w:r w:rsidR="001A2C94">
        <w:rPr>
          <w:rFonts w:ascii="宋体" w:hAnsi="宋体" w:cs="宋体" w:hint="eastAsia"/>
          <w:kern w:val="0"/>
          <w:sz w:val="24"/>
          <w:szCs w:val="24"/>
        </w:rPr>
        <w:t>和</w:t>
      </w:r>
      <w:r>
        <w:rPr>
          <w:rFonts w:ascii="宋体" w:hAnsi="宋体" w:cs="宋体" w:hint="eastAsia"/>
          <w:kern w:val="0"/>
          <w:sz w:val="24"/>
          <w:szCs w:val="24"/>
        </w:rPr>
        <w:t>不合格数量均为零，就不要提示保存成功。</w:t>
      </w:r>
    </w:p>
    <w:p w:rsidR="00972CE4" w:rsidRDefault="00972CE4" w:rsidP="00972CE4">
      <w:pPr>
        <w:pStyle w:val="a3"/>
        <w:widowControl/>
        <w:numPr>
          <w:ilvl w:val="0"/>
          <w:numId w:val="8"/>
        </w:numPr>
        <w:ind w:firstLineChars="0"/>
        <w:jc w:val="left"/>
        <w:rPr>
          <w:rFonts w:ascii="宋体" w:hAnsi="宋体" w:cs="宋体"/>
          <w:kern w:val="0"/>
          <w:sz w:val="24"/>
          <w:szCs w:val="24"/>
        </w:rPr>
      </w:pPr>
      <w:r>
        <w:rPr>
          <w:noProof/>
        </w:rPr>
        <w:drawing>
          <wp:inline distT="0" distB="0" distL="0" distR="0" wp14:anchorId="7D7C1B0F" wp14:editId="7B5EF162">
            <wp:extent cx="1628572" cy="876191"/>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28572" cy="876191"/>
                    </a:xfrm>
                    <a:prstGeom prst="rect">
                      <a:avLst/>
                    </a:prstGeom>
                  </pic:spPr>
                </pic:pic>
              </a:graphicData>
            </a:graphic>
          </wp:inline>
        </w:drawing>
      </w:r>
      <w:r w:rsidR="00374187">
        <w:rPr>
          <w:rFonts w:ascii="宋体" w:hAnsi="宋体" w:cs="宋体" w:hint="eastAsia"/>
          <w:kern w:val="0"/>
          <w:sz w:val="24"/>
          <w:szCs w:val="24"/>
        </w:rPr>
        <w:t>当鼠标指向“重构工序列表”时，在状态栏上应该出现提示性帮助“根据新的工序重新生成工序跟踪表的表格列”；生成跟踪记录：“根据销售订单或生产执行单产生工序跟踪记录”。</w:t>
      </w:r>
    </w:p>
    <w:p w:rsidR="00374187" w:rsidRDefault="00374187" w:rsidP="00972CE4">
      <w:pPr>
        <w:pStyle w:val="a3"/>
        <w:widowControl/>
        <w:numPr>
          <w:ilvl w:val="0"/>
          <w:numId w:val="8"/>
        </w:numPr>
        <w:ind w:firstLineChars="0"/>
        <w:jc w:val="left"/>
        <w:rPr>
          <w:rFonts w:ascii="宋体" w:hAnsi="宋体" w:cs="宋体"/>
          <w:kern w:val="0"/>
          <w:sz w:val="24"/>
          <w:szCs w:val="24"/>
        </w:rPr>
      </w:pPr>
      <w:r>
        <w:rPr>
          <w:noProof/>
        </w:rPr>
        <w:lastRenderedPageBreak/>
        <w:drawing>
          <wp:inline distT="0" distB="0" distL="0" distR="0" wp14:anchorId="641F6975" wp14:editId="1C0C0A93">
            <wp:extent cx="4114801" cy="193357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18019" cy="1935087"/>
                    </a:xfrm>
                    <a:prstGeom prst="rect">
                      <a:avLst/>
                    </a:prstGeom>
                  </pic:spPr>
                </pic:pic>
              </a:graphicData>
            </a:graphic>
          </wp:inline>
        </w:drawing>
      </w:r>
      <w:r>
        <w:rPr>
          <w:rFonts w:ascii="宋体" w:hAnsi="宋体" w:cs="宋体" w:hint="eastAsia"/>
          <w:kern w:val="0"/>
          <w:sz w:val="24"/>
          <w:szCs w:val="24"/>
        </w:rPr>
        <w:t>当击回车，完成加工人输入后，应该是完工日期得到焦点，完工日期失去焦点后，应该是下一条的本次合格得到焦点。</w:t>
      </w:r>
    </w:p>
    <w:p w:rsidR="00374187" w:rsidRDefault="00374187" w:rsidP="00972CE4">
      <w:pPr>
        <w:pStyle w:val="a3"/>
        <w:widowControl/>
        <w:numPr>
          <w:ilvl w:val="0"/>
          <w:numId w:val="8"/>
        </w:numPr>
        <w:ind w:firstLineChars="0"/>
        <w:jc w:val="left"/>
        <w:rPr>
          <w:rFonts w:ascii="宋体" w:hAnsi="宋体" w:cs="宋体" w:hint="eastAsia"/>
          <w:kern w:val="0"/>
          <w:sz w:val="24"/>
          <w:szCs w:val="24"/>
        </w:rPr>
      </w:pPr>
      <w:r>
        <w:rPr>
          <w:rFonts w:ascii="宋体" w:hAnsi="宋体" w:cs="宋体" w:hint="eastAsia"/>
          <w:kern w:val="0"/>
          <w:sz w:val="24"/>
          <w:szCs w:val="24"/>
        </w:rPr>
        <w:t>当表格重新定位时，表格下面的“合格数量”和“不合格数量”均清零。</w:t>
      </w:r>
    </w:p>
    <w:p w:rsidR="001A2C94" w:rsidRDefault="001A2C94" w:rsidP="00972CE4">
      <w:pPr>
        <w:pStyle w:val="a3"/>
        <w:widowControl/>
        <w:numPr>
          <w:ilvl w:val="0"/>
          <w:numId w:val="8"/>
        </w:numPr>
        <w:ind w:firstLineChars="0"/>
        <w:jc w:val="left"/>
        <w:rPr>
          <w:rFonts w:ascii="宋体" w:hAnsi="宋体" w:cs="宋体" w:hint="eastAsia"/>
          <w:kern w:val="0"/>
          <w:sz w:val="24"/>
          <w:szCs w:val="24"/>
        </w:rPr>
      </w:pPr>
      <w:r>
        <w:rPr>
          <w:rFonts w:ascii="宋体" w:hAnsi="宋体" w:cs="宋体" w:hint="eastAsia"/>
          <w:kern w:val="0"/>
          <w:sz w:val="24"/>
          <w:szCs w:val="24"/>
        </w:rPr>
        <w:t>为实现不同工序所跟踪的计划数量可以任意修改，工序汇报时计划数量默认按目前，然后可以提供人工修改，在保存时也将计划数量进行保存。</w:t>
      </w:r>
    </w:p>
    <w:p w:rsidR="001A2C94" w:rsidRPr="000E3317" w:rsidRDefault="009427AC" w:rsidP="00972CE4">
      <w:pPr>
        <w:pStyle w:val="a3"/>
        <w:widowControl/>
        <w:numPr>
          <w:ilvl w:val="0"/>
          <w:numId w:val="8"/>
        </w:numPr>
        <w:ind w:firstLineChars="0"/>
        <w:jc w:val="left"/>
        <w:rPr>
          <w:rFonts w:ascii="宋体" w:hAnsi="宋体" w:cs="宋体"/>
          <w:kern w:val="0"/>
          <w:sz w:val="24"/>
          <w:szCs w:val="24"/>
        </w:rPr>
      </w:pPr>
      <w:r>
        <w:rPr>
          <w:rFonts w:ascii="宋体" w:hAnsi="宋体" w:cs="宋体" w:hint="eastAsia"/>
          <w:kern w:val="0"/>
          <w:sz w:val="24"/>
          <w:szCs w:val="24"/>
        </w:rPr>
        <w:t>在表格中，每个工序再增加“工序名称_完成率%”列，其值等于“合格数量/计划数量*100”。</w:t>
      </w:r>
    </w:p>
    <w:p w:rsidR="00930C9B" w:rsidRDefault="00930C9B" w:rsidP="00DC7080">
      <w:pPr>
        <w:pStyle w:val="a3"/>
        <w:widowControl/>
        <w:numPr>
          <w:ilvl w:val="0"/>
          <w:numId w:val="5"/>
        </w:numPr>
        <w:ind w:firstLineChars="0"/>
        <w:jc w:val="left"/>
        <w:rPr>
          <w:rFonts w:ascii="宋体" w:hAnsi="宋体" w:cs="宋体" w:hint="eastAsia"/>
          <w:kern w:val="0"/>
          <w:sz w:val="24"/>
          <w:szCs w:val="24"/>
        </w:rPr>
      </w:pPr>
      <w:r>
        <w:rPr>
          <w:rFonts w:ascii="宋体" w:hAnsi="宋体" w:cs="宋体" w:hint="eastAsia"/>
          <w:kern w:val="0"/>
          <w:sz w:val="24"/>
          <w:szCs w:val="24"/>
        </w:rPr>
        <w:t>工序汇报</w:t>
      </w:r>
    </w:p>
    <w:p w:rsidR="00930C9B" w:rsidRPr="00930C9B" w:rsidRDefault="00930C9B" w:rsidP="00930C9B">
      <w:pPr>
        <w:pStyle w:val="a3"/>
        <w:widowControl/>
        <w:numPr>
          <w:ilvl w:val="0"/>
          <w:numId w:val="11"/>
        </w:numPr>
        <w:ind w:firstLineChars="0"/>
        <w:jc w:val="left"/>
        <w:rPr>
          <w:rFonts w:ascii="宋体" w:hAnsi="宋体" w:cs="宋体" w:hint="eastAsia"/>
          <w:kern w:val="0"/>
          <w:sz w:val="24"/>
          <w:szCs w:val="24"/>
        </w:rPr>
      </w:pPr>
      <w:r w:rsidRPr="00930C9B">
        <w:rPr>
          <w:rFonts w:ascii="宋体" w:hAnsi="宋体" w:cs="宋体" w:hint="eastAsia"/>
          <w:kern w:val="0"/>
          <w:sz w:val="24"/>
          <w:szCs w:val="24"/>
        </w:rPr>
        <w:t>在功能下再增加一项“成批生成计件工资”菜单项</w:t>
      </w:r>
    </w:p>
    <w:p w:rsidR="00930C9B" w:rsidRDefault="00930C9B" w:rsidP="00930C9B">
      <w:pPr>
        <w:pStyle w:val="a3"/>
        <w:widowControl/>
        <w:numPr>
          <w:ilvl w:val="0"/>
          <w:numId w:val="11"/>
        </w:numPr>
        <w:ind w:firstLineChars="0"/>
        <w:jc w:val="left"/>
        <w:rPr>
          <w:rFonts w:ascii="宋体" w:hAnsi="宋体" w:cs="宋体" w:hint="eastAsia"/>
          <w:kern w:val="0"/>
          <w:sz w:val="24"/>
          <w:szCs w:val="24"/>
        </w:rPr>
      </w:pPr>
      <w:r>
        <w:rPr>
          <w:rFonts w:ascii="宋体" w:hAnsi="宋体" w:cs="宋体" w:hint="eastAsia"/>
          <w:kern w:val="0"/>
          <w:sz w:val="24"/>
          <w:szCs w:val="24"/>
        </w:rPr>
        <w:t>单击此菜单，</w:t>
      </w:r>
      <w:r w:rsidR="00BB6F19">
        <w:rPr>
          <w:rFonts w:ascii="宋体" w:hAnsi="宋体" w:cs="宋体" w:hint="eastAsia"/>
          <w:kern w:val="0"/>
          <w:sz w:val="24"/>
          <w:szCs w:val="24"/>
        </w:rPr>
        <w:t>在新窗体：</w:t>
      </w:r>
      <w:r>
        <w:rPr>
          <w:rFonts w:ascii="宋体" w:hAnsi="宋体" w:cs="宋体" w:hint="eastAsia"/>
          <w:kern w:val="0"/>
          <w:sz w:val="24"/>
          <w:szCs w:val="24"/>
        </w:rPr>
        <w:t>按工序汇总显示指定起止日期之间的所有未生成计件工资的工序汇报</w:t>
      </w:r>
      <w:r w:rsidR="00BB6F19">
        <w:rPr>
          <w:rFonts w:ascii="宋体" w:hAnsi="宋体" w:cs="宋体" w:hint="eastAsia"/>
          <w:kern w:val="0"/>
          <w:sz w:val="24"/>
          <w:szCs w:val="24"/>
        </w:rPr>
        <w:t>。</w:t>
      </w:r>
    </w:p>
    <w:p w:rsidR="00930C9B" w:rsidRDefault="00930C9B" w:rsidP="00930C9B">
      <w:pPr>
        <w:pStyle w:val="a3"/>
        <w:widowControl/>
        <w:numPr>
          <w:ilvl w:val="0"/>
          <w:numId w:val="11"/>
        </w:numPr>
        <w:ind w:firstLineChars="0"/>
        <w:jc w:val="left"/>
        <w:rPr>
          <w:rFonts w:ascii="宋体" w:hAnsi="宋体" w:cs="宋体" w:hint="eastAsia"/>
          <w:kern w:val="0"/>
          <w:sz w:val="24"/>
          <w:szCs w:val="24"/>
        </w:rPr>
      </w:pPr>
      <w:r>
        <w:rPr>
          <w:rFonts w:ascii="宋体" w:hAnsi="宋体" w:cs="宋体" w:hint="eastAsia"/>
          <w:kern w:val="0"/>
          <w:sz w:val="24"/>
          <w:szCs w:val="24"/>
        </w:rPr>
        <w:t>双击相应工序汇总</w:t>
      </w:r>
      <w:r w:rsidR="00BB6F19">
        <w:rPr>
          <w:rFonts w:ascii="宋体" w:hAnsi="宋体" w:cs="宋体" w:hint="eastAsia"/>
          <w:kern w:val="0"/>
          <w:sz w:val="24"/>
          <w:szCs w:val="24"/>
        </w:rPr>
        <w:t>记录</w:t>
      </w:r>
      <w:r>
        <w:rPr>
          <w:rFonts w:ascii="宋体" w:hAnsi="宋体" w:cs="宋体" w:hint="eastAsia"/>
          <w:kern w:val="0"/>
          <w:sz w:val="24"/>
          <w:szCs w:val="24"/>
        </w:rPr>
        <w:t>，弹出分配计件工资的窗体，左右二个列表：右侧显示所有待选员工，指定部门时只显示该部门的员工，左侧表格有：</w:t>
      </w:r>
      <w:r w:rsidR="00BB6F19">
        <w:rPr>
          <w:rFonts w:ascii="宋体" w:hAnsi="宋体" w:cs="宋体" w:hint="eastAsia"/>
          <w:kern w:val="0"/>
          <w:sz w:val="24"/>
          <w:szCs w:val="24"/>
        </w:rPr>
        <w:t>姓名、分摊数量二列。左侧表格上方显示本次</w:t>
      </w:r>
      <w:proofErr w:type="gramStart"/>
      <w:r w:rsidR="00BB6F19">
        <w:rPr>
          <w:rFonts w:ascii="宋体" w:hAnsi="宋体" w:cs="宋体" w:hint="eastAsia"/>
          <w:kern w:val="0"/>
          <w:sz w:val="24"/>
          <w:szCs w:val="24"/>
        </w:rPr>
        <w:t>可摊数量</w:t>
      </w:r>
      <w:proofErr w:type="gramEnd"/>
      <w:r w:rsidR="00BB6F19">
        <w:rPr>
          <w:rFonts w:ascii="宋体" w:hAnsi="宋体" w:cs="宋体" w:hint="eastAsia"/>
          <w:kern w:val="0"/>
          <w:sz w:val="24"/>
          <w:szCs w:val="24"/>
        </w:rPr>
        <w:t>和已分摊数量。</w:t>
      </w:r>
    </w:p>
    <w:p w:rsidR="00BB6F19" w:rsidRDefault="00BB6F19" w:rsidP="00930C9B">
      <w:pPr>
        <w:pStyle w:val="a3"/>
        <w:widowControl/>
        <w:numPr>
          <w:ilvl w:val="0"/>
          <w:numId w:val="11"/>
        </w:numPr>
        <w:ind w:firstLineChars="0"/>
        <w:jc w:val="left"/>
        <w:rPr>
          <w:rFonts w:ascii="宋体" w:hAnsi="宋体" w:cs="宋体" w:hint="eastAsia"/>
          <w:kern w:val="0"/>
          <w:sz w:val="24"/>
          <w:szCs w:val="24"/>
        </w:rPr>
      </w:pPr>
      <w:r>
        <w:rPr>
          <w:rFonts w:ascii="宋体" w:hAnsi="宋体" w:cs="宋体" w:hint="eastAsia"/>
          <w:kern w:val="0"/>
          <w:sz w:val="24"/>
          <w:szCs w:val="24"/>
        </w:rPr>
        <w:t>按钮设：生成计件工资和取消二个。当单击生成计件工资时，将这个工序的工序汇报生成计件工资，并且将这批工序汇报标识成已生成计件工资。</w:t>
      </w:r>
    </w:p>
    <w:p w:rsidR="00BB6F19" w:rsidRPr="00930C9B" w:rsidRDefault="00BB6F19" w:rsidP="00930C9B">
      <w:pPr>
        <w:pStyle w:val="a3"/>
        <w:widowControl/>
        <w:numPr>
          <w:ilvl w:val="0"/>
          <w:numId w:val="11"/>
        </w:numPr>
        <w:ind w:firstLineChars="0"/>
        <w:jc w:val="left"/>
        <w:rPr>
          <w:rFonts w:ascii="宋体" w:hAnsi="宋体" w:cs="宋体" w:hint="eastAsia"/>
          <w:kern w:val="0"/>
          <w:sz w:val="24"/>
          <w:szCs w:val="24"/>
        </w:rPr>
      </w:pPr>
      <w:r>
        <w:rPr>
          <w:rFonts w:ascii="宋体" w:hAnsi="宋体" w:cs="宋体" w:hint="eastAsia"/>
          <w:kern w:val="0"/>
          <w:sz w:val="24"/>
          <w:szCs w:val="24"/>
        </w:rPr>
        <w:t>返回工序汇总记录窗体时，刷新工序汇总显示。</w:t>
      </w:r>
    </w:p>
    <w:p w:rsidR="00BB6F19" w:rsidRDefault="00BB6F19" w:rsidP="00DC7080">
      <w:pPr>
        <w:pStyle w:val="a3"/>
        <w:widowControl/>
        <w:numPr>
          <w:ilvl w:val="0"/>
          <w:numId w:val="5"/>
        </w:numPr>
        <w:ind w:firstLineChars="0"/>
        <w:jc w:val="left"/>
        <w:rPr>
          <w:rFonts w:ascii="宋体" w:hAnsi="宋体" w:cs="宋体" w:hint="eastAsia"/>
          <w:kern w:val="0"/>
          <w:sz w:val="24"/>
          <w:szCs w:val="24"/>
        </w:rPr>
      </w:pPr>
      <w:r>
        <w:rPr>
          <w:rFonts w:ascii="宋体" w:hAnsi="宋体" w:cs="宋体" w:hint="eastAsia"/>
          <w:kern w:val="0"/>
          <w:sz w:val="24"/>
          <w:szCs w:val="24"/>
        </w:rPr>
        <w:t>在业务窗体，单据浏览状态时，不要考虑是否为保存后才能打印单据，将“打印、导出”这几个菜单均设为有效。新增单据时，状态还是按原来控制。</w:t>
      </w:r>
      <w:bookmarkStart w:id="0" w:name="_GoBack"/>
      <w:bookmarkEnd w:id="0"/>
    </w:p>
    <w:p w:rsidR="00614D81" w:rsidRDefault="00614D81" w:rsidP="00DC7080">
      <w:pPr>
        <w:pStyle w:val="a3"/>
        <w:widowControl/>
        <w:numPr>
          <w:ilvl w:val="0"/>
          <w:numId w:val="5"/>
        </w:numPr>
        <w:ind w:firstLineChars="0"/>
        <w:jc w:val="left"/>
        <w:rPr>
          <w:rFonts w:ascii="宋体" w:hAnsi="宋体" w:cs="宋体"/>
          <w:kern w:val="0"/>
          <w:sz w:val="24"/>
          <w:szCs w:val="24"/>
        </w:rPr>
      </w:pPr>
      <w:r>
        <w:rPr>
          <w:rFonts w:ascii="宋体" w:hAnsi="宋体" w:cs="宋体" w:hint="eastAsia"/>
          <w:kern w:val="0"/>
          <w:sz w:val="24"/>
          <w:szCs w:val="24"/>
        </w:rPr>
        <w:t>车间</w:t>
      </w:r>
      <w:r w:rsidR="0087486C">
        <w:rPr>
          <w:rFonts w:ascii="宋体" w:hAnsi="宋体" w:cs="宋体" w:hint="eastAsia"/>
          <w:kern w:val="0"/>
          <w:sz w:val="24"/>
          <w:szCs w:val="24"/>
        </w:rPr>
        <w:t>流转</w:t>
      </w:r>
    </w:p>
    <w:p w:rsidR="00614D81" w:rsidRDefault="00614D81" w:rsidP="00614D81">
      <w:pPr>
        <w:pStyle w:val="a3"/>
        <w:widowControl/>
        <w:numPr>
          <w:ilvl w:val="0"/>
          <w:numId w:val="9"/>
        </w:numPr>
        <w:ind w:firstLineChars="0"/>
        <w:jc w:val="left"/>
        <w:rPr>
          <w:rFonts w:ascii="宋体" w:hAnsi="宋体" w:cs="宋体"/>
          <w:kern w:val="0"/>
          <w:sz w:val="24"/>
          <w:szCs w:val="24"/>
        </w:rPr>
      </w:pPr>
      <w:r>
        <w:rPr>
          <w:rFonts w:ascii="宋体" w:hAnsi="宋体" w:cs="宋体" w:hint="eastAsia"/>
          <w:kern w:val="0"/>
          <w:sz w:val="24"/>
          <w:szCs w:val="24"/>
        </w:rPr>
        <w:t>现在是中间表格和下面表格都可以输入加工单价，可以</w:t>
      </w:r>
      <w:proofErr w:type="gramStart"/>
      <w:r>
        <w:rPr>
          <w:rFonts w:ascii="宋体" w:hAnsi="宋体" w:cs="宋体" w:hint="eastAsia"/>
          <w:kern w:val="0"/>
          <w:sz w:val="24"/>
          <w:szCs w:val="24"/>
        </w:rPr>
        <w:t>翻前单时下</w:t>
      </w:r>
      <w:proofErr w:type="gramEnd"/>
      <w:r>
        <w:rPr>
          <w:rFonts w:ascii="宋体" w:hAnsi="宋体" w:cs="宋体" w:hint="eastAsia"/>
          <w:kern w:val="0"/>
          <w:sz w:val="24"/>
          <w:szCs w:val="24"/>
        </w:rPr>
        <w:t>表格的加工单价就会变成0了。最好改成：</w:t>
      </w:r>
      <w:r w:rsidR="00BB6F19">
        <w:rPr>
          <w:rFonts w:ascii="宋体" w:hAnsi="宋体" w:cs="宋体" w:hint="eastAsia"/>
          <w:kern w:val="0"/>
          <w:sz w:val="24"/>
          <w:szCs w:val="24"/>
        </w:rPr>
        <w:t>源物品的工序单价就不要输入好了</w:t>
      </w:r>
      <w:r w:rsidR="0087486C">
        <w:rPr>
          <w:rFonts w:ascii="宋体" w:hAnsi="宋体" w:cs="宋体" w:hint="eastAsia"/>
          <w:kern w:val="0"/>
          <w:sz w:val="24"/>
          <w:szCs w:val="24"/>
        </w:rPr>
        <w:t>。</w:t>
      </w:r>
    </w:p>
    <w:p w:rsidR="00DC7080" w:rsidRDefault="00DC7080" w:rsidP="00DC7080">
      <w:pPr>
        <w:pStyle w:val="a3"/>
        <w:widowControl/>
        <w:numPr>
          <w:ilvl w:val="0"/>
          <w:numId w:val="5"/>
        </w:numPr>
        <w:ind w:firstLineChars="0"/>
        <w:jc w:val="left"/>
        <w:rPr>
          <w:rFonts w:ascii="宋体" w:hAnsi="宋体" w:cs="宋体"/>
          <w:kern w:val="0"/>
          <w:sz w:val="24"/>
          <w:szCs w:val="24"/>
        </w:rPr>
      </w:pPr>
      <w:r>
        <w:rPr>
          <w:rFonts w:ascii="宋体" w:hAnsi="宋体" w:cs="宋体" w:hint="eastAsia"/>
          <w:kern w:val="0"/>
          <w:sz w:val="24"/>
          <w:szCs w:val="24"/>
        </w:rPr>
        <w:t>资金</w:t>
      </w:r>
      <w:proofErr w:type="gramStart"/>
      <w:r>
        <w:rPr>
          <w:rFonts w:ascii="宋体" w:hAnsi="宋体" w:cs="宋体" w:hint="eastAsia"/>
          <w:kern w:val="0"/>
          <w:sz w:val="24"/>
          <w:szCs w:val="24"/>
        </w:rPr>
        <w:t>帐户</w:t>
      </w:r>
      <w:proofErr w:type="gramEnd"/>
      <w:r>
        <w:rPr>
          <w:rFonts w:ascii="宋体" w:hAnsi="宋体" w:cs="宋体" w:hint="eastAsia"/>
          <w:kern w:val="0"/>
          <w:sz w:val="24"/>
          <w:szCs w:val="24"/>
        </w:rPr>
        <w:t>对帐：按</w:t>
      </w:r>
      <w:proofErr w:type="gramStart"/>
      <w:r>
        <w:rPr>
          <w:rFonts w:ascii="宋体" w:hAnsi="宋体" w:cs="宋体" w:hint="eastAsia"/>
          <w:kern w:val="0"/>
          <w:sz w:val="24"/>
          <w:szCs w:val="24"/>
        </w:rPr>
        <w:t>帐户</w:t>
      </w:r>
      <w:proofErr w:type="gramEnd"/>
      <w:r>
        <w:rPr>
          <w:rFonts w:ascii="宋体" w:hAnsi="宋体" w:cs="宋体" w:hint="eastAsia"/>
          <w:kern w:val="0"/>
          <w:sz w:val="24"/>
          <w:szCs w:val="24"/>
        </w:rPr>
        <w:t>汇总时，怎么会有“单据类型”列，应该去掉。并且在目前基础上，再增加“期初金额”，期</w:t>
      </w:r>
      <w:proofErr w:type="gramStart"/>
      <w:r>
        <w:rPr>
          <w:rFonts w:ascii="宋体" w:hAnsi="宋体" w:cs="宋体" w:hint="eastAsia"/>
          <w:kern w:val="0"/>
          <w:sz w:val="24"/>
          <w:szCs w:val="24"/>
        </w:rPr>
        <w:t>初金额</w:t>
      </w:r>
      <w:proofErr w:type="gramEnd"/>
      <w:r>
        <w:rPr>
          <w:rFonts w:ascii="宋体" w:hAnsi="宋体" w:cs="宋体" w:hint="eastAsia"/>
          <w:kern w:val="0"/>
          <w:sz w:val="24"/>
          <w:szCs w:val="24"/>
        </w:rPr>
        <w:t>=结余金额-收付金额。</w:t>
      </w:r>
    </w:p>
    <w:p w:rsidR="00DC7080" w:rsidRPr="00DC7080" w:rsidRDefault="00DC7080" w:rsidP="00DC7080">
      <w:pPr>
        <w:widowControl/>
        <w:jc w:val="left"/>
        <w:rPr>
          <w:rFonts w:ascii="宋体" w:hAnsi="宋体" w:cs="宋体"/>
          <w:kern w:val="0"/>
          <w:sz w:val="24"/>
          <w:szCs w:val="24"/>
        </w:rPr>
      </w:pPr>
      <w:r>
        <w:rPr>
          <w:noProof/>
        </w:rPr>
        <w:lastRenderedPageBreak/>
        <w:drawing>
          <wp:inline distT="0" distB="0" distL="0" distR="0" wp14:anchorId="62E424D2" wp14:editId="65658452">
            <wp:extent cx="5274310" cy="1594502"/>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594502"/>
                    </a:xfrm>
                    <a:prstGeom prst="rect">
                      <a:avLst/>
                    </a:prstGeom>
                  </pic:spPr>
                </pic:pic>
              </a:graphicData>
            </a:graphic>
          </wp:inline>
        </w:drawing>
      </w:r>
    </w:p>
    <w:p w:rsidR="00DB4D4D" w:rsidRDefault="00DB4D4D" w:rsidP="00DB4D4D">
      <w:pPr>
        <w:pStyle w:val="a3"/>
        <w:widowControl/>
        <w:numPr>
          <w:ilvl w:val="0"/>
          <w:numId w:val="5"/>
        </w:numPr>
        <w:ind w:firstLineChars="0"/>
        <w:jc w:val="left"/>
        <w:rPr>
          <w:rFonts w:ascii="宋体" w:hAnsi="宋体" w:cs="宋体"/>
          <w:kern w:val="0"/>
          <w:sz w:val="24"/>
          <w:szCs w:val="24"/>
        </w:rPr>
      </w:pPr>
      <w:r w:rsidRPr="00DC7080">
        <w:rPr>
          <w:rFonts w:ascii="宋体" w:hAnsi="宋体" w:cs="宋体"/>
          <w:kern w:val="0"/>
          <w:sz w:val="24"/>
          <w:szCs w:val="24"/>
        </w:rPr>
        <w:t>新的安装包里内部消息服务安装后</w:t>
      </w:r>
      <w:r w:rsidR="00DC7080">
        <w:rPr>
          <w:rFonts w:ascii="宋体" w:hAnsi="宋体" w:cs="宋体" w:hint="eastAsia"/>
          <w:kern w:val="0"/>
          <w:sz w:val="24"/>
          <w:szCs w:val="24"/>
        </w:rPr>
        <w:t>，</w:t>
      </w:r>
      <w:r w:rsidRPr="00DC7080">
        <w:rPr>
          <w:rFonts w:ascii="宋体" w:hAnsi="宋体" w:cs="宋体"/>
          <w:kern w:val="0"/>
          <w:sz w:val="24"/>
          <w:szCs w:val="24"/>
        </w:rPr>
        <w:t>登录软件提示连接消息服务器失败。短信与消息业务提醒对象设置等都是灰的</w:t>
      </w:r>
      <w:r w:rsidR="00DC7080">
        <w:rPr>
          <w:rFonts w:ascii="宋体" w:hAnsi="宋体" w:cs="宋体" w:hint="eastAsia"/>
          <w:kern w:val="0"/>
          <w:sz w:val="24"/>
          <w:szCs w:val="24"/>
        </w:rPr>
        <w:t>（应文）</w:t>
      </w:r>
    </w:p>
    <w:p w:rsidR="00DC7080" w:rsidRDefault="00DC7080" w:rsidP="00DB4D4D">
      <w:pPr>
        <w:pStyle w:val="a3"/>
        <w:widowControl/>
        <w:numPr>
          <w:ilvl w:val="0"/>
          <w:numId w:val="5"/>
        </w:numPr>
        <w:ind w:firstLineChars="0"/>
        <w:jc w:val="left"/>
        <w:rPr>
          <w:rFonts w:ascii="宋体" w:hAnsi="宋体" w:cs="宋体"/>
          <w:kern w:val="0"/>
          <w:sz w:val="24"/>
          <w:szCs w:val="24"/>
        </w:rPr>
      </w:pPr>
      <w:r>
        <w:rPr>
          <w:rFonts w:ascii="宋体" w:hAnsi="宋体" w:cs="宋体" w:hint="eastAsia"/>
          <w:kern w:val="0"/>
          <w:sz w:val="24"/>
          <w:szCs w:val="24"/>
        </w:rPr>
        <w:t>销售窗体下表格，右击鼠标，在什么情况下会不显示“售价选择”菜单</w:t>
      </w:r>
    </w:p>
    <w:p w:rsidR="00DC7080" w:rsidRPr="00DC7080" w:rsidRDefault="00886B36" w:rsidP="00DB4D4D">
      <w:pPr>
        <w:pStyle w:val="a3"/>
        <w:widowControl/>
        <w:numPr>
          <w:ilvl w:val="0"/>
          <w:numId w:val="5"/>
        </w:numPr>
        <w:ind w:firstLineChars="0"/>
        <w:jc w:val="left"/>
        <w:rPr>
          <w:rFonts w:ascii="宋体" w:hAnsi="宋体" w:cs="宋体"/>
          <w:kern w:val="0"/>
          <w:sz w:val="24"/>
          <w:szCs w:val="24"/>
        </w:rPr>
      </w:pPr>
      <w:r>
        <w:rPr>
          <w:rFonts w:ascii="宋体" w:hAnsi="宋体" w:cs="宋体" w:hint="eastAsia"/>
          <w:kern w:val="0"/>
          <w:sz w:val="24"/>
          <w:szCs w:val="24"/>
        </w:rPr>
        <w:t>毛老师说，这二块不能同时打开，我这边是可以的。</w:t>
      </w:r>
    </w:p>
    <w:p w:rsidR="00886B36" w:rsidRPr="00886B36" w:rsidRDefault="00886B36" w:rsidP="00886B36">
      <w:pPr>
        <w:widowControl/>
        <w:jc w:val="center"/>
        <w:rPr>
          <w:rFonts w:ascii="宋体" w:eastAsia="宋体" w:hAnsi="宋体" w:cs="宋体"/>
          <w:kern w:val="0"/>
          <w:sz w:val="24"/>
          <w:szCs w:val="24"/>
        </w:rPr>
      </w:pPr>
      <w:r w:rsidRPr="00886B36">
        <w:rPr>
          <w:rFonts w:ascii="宋体" w:eastAsia="宋体" w:hAnsi="宋体" w:cs="宋体"/>
          <w:noProof/>
          <w:kern w:val="0"/>
          <w:sz w:val="24"/>
          <w:szCs w:val="24"/>
        </w:rPr>
        <w:drawing>
          <wp:inline distT="0" distB="0" distL="0" distR="0" wp14:anchorId="02923D8C" wp14:editId="3F4FCBB9">
            <wp:extent cx="4333875" cy="923925"/>
            <wp:effectExtent l="0" t="0" r="9525" b="9525"/>
            <wp:docPr id="2" name="图片 1" descr="C:\Users\bzw\Documents\Tencent Files\412751211\Image\Group\[V(`GF_64TWQA03KV3$5M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zw\Documents\Tencent Files\412751211\Image\Group\[V(`GF_64TWQA03KV3$5M4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3875" cy="923925"/>
                    </a:xfrm>
                    <a:prstGeom prst="rect">
                      <a:avLst/>
                    </a:prstGeom>
                    <a:noFill/>
                    <a:ln>
                      <a:noFill/>
                    </a:ln>
                  </pic:spPr>
                </pic:pic>
              </a:graphicData>
            </a:graphic>
          </wp:inline>
        </w:drawing>
      </w:r>
    </w:p>
    <w:p w:rsidR="00B3799A" w:rsidRDefault="00B3799A"/>
    <w:p w:rsidR="00333727" w:rsidRPr="00333727" w:rsidRDefault="00333727" w:rsidP="00886B36">
      <w:pPr>
        <w:widowControl/>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734743F6" wp14:editId="1007175A">
            <wp:extent cx="4295775" cy="6562725"/>
            <wp:effectExtent l="0" t="0" r="9525" b="9525"/>
            <wp:docPr id="5" name="图片 5" descr="C:\Users\bzw\Documents\Tencent Files\412751211\Image\C2C\D9ZW0$R`LE850}5)NHS2VW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zw\Documents\Tencent Files\412751211\Image\C2C\D9ZW0$R`LE850}5)NHS2VW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5775" cy="6562725"/>
                    </a:xfrm>
                    <a:prstGeom prst="rect">
                      <a:avLst/>
                    </a:prstGeom>
                    <a:noFill/>
                    <a:ln>
                      <a:noFill/>
                    </a:ln>
                  </pic:spPr>
                </pic:pic>
              </a:graphicData>
            </a:graphic>
          </wp:inline>
        </w:drawing>
      </w:r>
    </w:p>
    <w:p w:rsidR="00333727" w:rsidRDefault="00333727"/>
    <w:p w:rsidR="00886B36" w:rsidRDefault="00333727" w:rsidP="00886B36">
      <w:pPr>
        <w:pStyle w:val="a3"/>
        <w:widowControl/>
        <w:numPr>
          <w:ilvl w:val="0"/>
          <w:numId w:val="5"/>
        </w:numPr>
        <w:ind w:firstLineChars="0"/>
        <w:jc w:val="left"/>
        <w:rPr>
          <w:rFonts w:ascii="宋体" w:hAnsi="宋体" w:cs="宋体"/>
          <w:kern w:val="0"/>
          <w:sz w:val="24"/>
          <w:szCs w:val="24"/>
        </w:rPr>
      </w:pPr>
      <w:r w:rsidRPr="00333727">
        <w:rPr>
          <w:rFonts w:ascii="宋体" w:hAnsi="宋体" w:cs="宋体"/>
          <w:kern w:val="0"/>
          <w:sz w:val="24"/>
          <w:szCs w:val="24"/>
        </w:rPr>
        <w:t>近期没有购买过的客户窗体的过滤项中,</w:t>
      </w:r>
      <w:proofErr w:type="gramStart"/>
      <w:r w:rsidRPr="00333727">
        <w:rPr>
          <w:rFonts w:ascii="宋体" w:hAnsi="宋体" w:cs="宋体"/>
          <w:kern w:val="0"/>
          <w:sz w:val="24"/>
          <w:szCs w:val="24"/>
        </w:rPr>
        <w:t>请增加</w:t>
      </w:r>
      <w:proofErr w:type="gramEnd"/>
      <w:r w:rsidRPr="00333727">
        <w:rPr>
          <w:rFonts w:ascii="宋体" w:hAnsi="宋体" w:cs="宋体"/>
          <w:kern w:val="0"/>
          <w:sz w:val="24"/>
          <w:szCs w:val="24"/>
        </w:rPr>
        <w:t>以下选项:</w:t>
      </w:r>
      <w:r>
        <w:rPr>
          <w:rFonts w:ascii="宋体" w:hAnsi="宋体" w:cs="宋体"/>
          <w:noProof/>
          <w:kern w:val="0"/>
          <w:sz w:val="24"/>
          <w:szCs w:val="24"/>
        </w:rPr>
        <w:drawing>
          <wp:inline distT="0" distB="0" distL="0" distR="0" wp14:anchorId="7B178938" wp14:editId="50F82C05">
            <wp:extent cx="5934075" cy="200025"/>
            <wp:effectExtent l="0" t="0" r="9525" b="9525"/>
            <wp:docPr id="7" name="图片 7" descr="C:\Users\bzw\Documents\Tencent Files\412751211\Image\C2C\KM$}M}36S6V10NN$RE}~@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zw\Documents\Tencent Files\412751211\Image\C2C\KM$}M}36S6V10NN$RE}~@V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00025"/>
                    </a:xfrm>
                    <a:prstGeom prst="rect">
                      <a:avLst/>
                    </a:prstGeom>
                    <a:noFill/>
                    <a:ln>
                      <a:noFill/>
                    </a:ln>
                  </pic:spPr>
                </pic:pic>
              </a:graphicData>
            </a:graphic>
          </wp:inline>
        </w:drawing>
      </w:r>
    </w:p>
    <w:p w:rsidR="00333727" w:rsidRPr="00333727" w:rsidRDefault="00333727" w:rsidP="00886B36">
      <w:pPr>
        <w:pStyle w:val="a3"/>
        <w:widowControl/>
        <w:numPr>
          <w:ilvl w:val="0"/>
          <w:numId w:val="5"/>
        </w:numPr>
        <w:ind w:firstLineChars="0"/>
        <w:jc w:val="left"/>
        <w:rPr>
          <w:rFonts w:ascii="宋体" w:hAnsi="宋体" w:cs="宋体"/>
          <w:kern w:val="0"/>
          <w:sz w:val="24"/>
          <w:szCs w:val="24"/>
        </w:rPr>
      </w:pPr>
      <w:r w:rsidRPr="00333727">
        <w:rPr>
          <w:rFonts w:ascii="宋体" w:hAnsi="宋体" w:cs="宋体"/>
          <w:kern w:val="0"/>
          <w:sz w:val="24"/>
          <w:szCs w:val="24"/>
        </w:rPr>
        <w:t>其它收入、其它支出，在保存的时候</w:t>
      </w:r>
      <w:r w:rsidR="00886B36">
        <w:rPr>
          <w:rFonts w:ascii="宋体" w:hAnsi="宋体" w:cs="宋体" w:hint="eastAsia"/>
          <w:kern w:val="0"/>
          <w:sz w:val="24"/>
          <w:szCs w:val="24"/>
        </w:rPr>
        <w:t>最好也提示是否要打印</w:t>
      </w:r>
      <w:r w:rsidR="007F0FC1">
        <w:rPr>
          <w:rFonts w:ascii="宋体" w:hAnsi="宋体" w:cs="宋体" w:hint="eastAsia"/>
          <w:kern w:val="0"/>
          <w:sz w:val="24"/>
          <w:szCs w:val="24"/>
        </w:rPr>
        <w:t>，而此时打印的是当前保存的这条。</w:t>
      </w:r>
    </w:p>
    <w:p w:rsidR="00333727" w:rsidRDefault="00333727" w:rsidP="00886B36">
      <w:pPr>
        <w:pStyle w:val="a3"/>
        <w:widowControl/>
        <w:numPr>
          <w:ilvl w:val="0"/>
          <w:numId w:val="5"/>
        </w:numPr>
        <w:ind w:firstLineChars="0"/>
        <w:jc w:val="left"/>
        <w:rPr>
          <w:rFonts w:ascii="宋体" w:hAnsi="宋体" w:cs="宋体"/>
          <w:kern w:val="0"/>
          <w:sz w:val="24"/>
          <w:szCs w:val="24"/>
        </w:rPr>
      </w:pPr>
      <w:r w:rsidRPr="00886B36">
        <w:rPr>
          <w:rFonts w:ascii="宋体" w:hAnsi="宋体" w:cs="宋体" w:hint="eastAsia"/>
          <w:kern w:val="0"/>
          <w:sz w:val="24"/>
          <w:szCs w:val="24"/>
        </w:rPr>
        <w:t>在系统特征设置，单据特征</w:t>
      </w:r>
      <w:proofErr w:type="gramStart"/>
      <w:r w:rsidRPr="00886B36">
        <w:rPr>
          <w:rFonts w:ascii="宋体" w:hAnsi="宋体" w:cs="宋体" w:hint="eastAsia"/>
          <w:kern w:val="0"/>
          <w:sz w:val="24"/>
          <w:szCs w:val="24"/>
        </w:rPr>
        <w:t>页增加</w:t>
      </w:r>
      <w:proofErr w:type="gramEnd"/>
      <w:r w:rsidRPr="00886B36">
        <w:rPr>
          <w:rFonts w:ascii="宋体" w:hAnsi="宋体" w:cs="宋体" w:hint="eastAsia"/>
          <w:kern w:val="0"/>
          <w:sz w:val="24"/>
          <w:szCs w:val="24"/>
        </w:rPr>
        <w:t>一项“引用单据时，将附件复制到新单据”，此项默认不打钩，不打钩时，引用单据，附件就不复制，打钩时才象目前复制到新单据中。</w:t>
      </w:r>
    </w:p>
    <w:p w:rsidR="00886B36" w:rsidRDefault="00886B36" w:rsidP="00886B36">
      <w:pPr>
        <w:pStyle w:val="a3"/>
        <w:widowControl/>
        <w:numPr>
          <w:ilvl w:val="0"/>
          <w:numId w:val="5"/>
        </w:numPr>
        <w:ind w:firstLineChars="0"/>
        <w:jc w:val="left"/>
        <w:rPr>
          <w:rFonts w:ascii="宋体" w:hAnsi="宋体" w:cs="宋体"/>
          <w:kern w:val="0"/>
          <w:sz w:val="24"/>
          <w:szCs w:val="24"/>
        </w:rPr>
      </w:pPr>
      <w:r w:rsidRPr="00886B36">
        <w:rPr>
          <w:rFonts w:ascii="宋体" w:hAnsi="宋体" w:cs="宋体"/>
          <w:kern w:val="0"/>
          <w:sz w:val="24"/>
          <w:szCs w:val="24"/>
        </w:rPr>
        <w:lastRenderedPageBreak/>
        <w:t>服务接单窗体,</w:t>
      </w:r>
      <w:r>
        <w:rPr>
          <w:noProof/>
        </w:rPr>
        <w:drawing>
          <wp:inline distT="0" distB="0" distL="0" distR="0" wp14:anchorId="5BBD8D43" wp14:editId="11E12E31">
            <wp:extent cx="5772150" cy="2409365"/>
            <wp:effectExtent l="0" t="0" r="0" b="0"/>
            <wp:docPr id="3" name="图片 3" descr="C:\Users\bzw\Documents\Tencent Files\412751211\Image\Group\%N897Y5$0[DSUQMC}X4RK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zw\Documents\Tencent Files\412751211\Image\Group\%N897Y5$0[DSUQMC}X4RK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1027" cy="2413070"/>
                    </a:xfrm>
                    <a:prstGeom prst="rect">
                      <a:avLst/>
                    </a:prstGeom>
                    <a:noFill/>
                    <a:ln>
                      <a:noFill/>
                    </a:ln>
                  </pic:spPr>
                </pic:pic>
              </a:graphicData>
            </a:graphic>
          </wp:inline>
        </w:drawing>
      </w:r>
    </w:p>
    <w:p w:rsidR="00886B36" w:rsidRDefault="00886B36" w:rsidP="00886B36">
      <w:pPr>
        <w:pStyle w:val="a3"/>
        <w:widowControl/>
        <w:ind w:left="360" w:firstLineChars="0" w:firstLine="0"/>
        <w:jc w:val="left"/>
        <w:rPr>
          <w:rFonts w:ascii="宋体" w:hAnsi="宋体" w:cs="宋体"/>
          <w:kern w:val="0"/>
          <w:sz w:val="24"/>
          <w:szCs w:val="24"/>
        </w:rPr>
      </w:pPr>
      <w:r w:rsidRPr="00886B36">
        <w:rPr>
          <w:rFonts w:ascii="宋体" w:hAnsi="宋体" w:cs="宋体"/>
          <w:kern w:val="0"/>
          <w:sz w:val="24"/>
          <w:szCs w:val="24"/>
        </w:rPr>
        <w:t>客户信息输入的最后一个文本框焦点移出时,不要再回到第一个客户文本框.</w:t>
      </w:r>
      <w:r>
        <w:rPr>
          <w:rFonts w:ascii="宋体" w:hAnsi="宋体" w:cs="宋体" w:hint="eastAsia"/>
          <w:kern w:val="0"/>
          <w:sz w:val="24"/>
          <w:szCs w:val="24"/>
        </w:rPr>
        <w:t>或者</w:t>
      </w:r>
      <w:r w:rsidRPr="00886B36">
        <w:rPr>
          <w:rFonts w:ascii="宋体" w:hAnsi="宋体" w:cs="宋体"/>
          <w:kern w:val="0"/>
          <w:sz w:val="24"/>
          <w:szCs w:val="24"/>
        </w:rPr>
        <w:t xml:space="preserve">是否可以到服务产品信息框 </w:t>
      </w:r>
    </w:p>
    <w:p w:rsidR="00886B36" w:rsidRPr="00886B36" w:rsidRDefault="00886B36" w:rsidP="00886B36">
      <w:pPr>
        <w:pStyle w:val="a3"/>
        <w:widowControl/>
        <w:numPr>
          <w:ilvl w:val="0"/>
          <w:numId w:val="5"/>
        </w:numPr>
        <w:ind w:firstLineChars="0"/>
        <w:jc w:val="left"/>
        <w:rPr>
          <w:rFonts w:ascii="宋体" w:hAnsi="宋体" w:cs="宋体"/>
          <w:kern w:val="0"/>
          <w:sz w:val="24"/>
          <w:szCs w:val="24"/>
        </w:rPr>
      </w:pPr>
      <w:r w:rsidRPr="00886B36">
        <w:rPr>
          <w:rFonts w:ascii="宋体" w:hAnsi="宋体" w:cs="宋体"/>
          <w:kern w:val="0"/>
          <w:sz w:val="24"/>
          <w:szCs w:val="24"/>
        </w:rPr>
        <w:t xml:space="preserve">销售引用销售订单提示数据库连接失败。这是在库存为0的时候就会有这个提示，当库存已入库的时候才不会报错 </w:t>
      </w:r>
      <w:r>
        <w:rPr>
          <w:rFonts w:ascii="宋体" w:hAnsi="宋体" w:cs="宋体" w:hint="eastAsia"/>
          <w:kern w:val="0"/>
          <w:sz w:val="24"/>
          <w:szCs w:val="24"/>
        </w:rPr>
        <w:t>（应文）</w:t>
      </w:r>
    </w:p>
    <w:p w:rsidR="00886B36" w:rsidRDefault="00886B36" w:rsidP="00886B36">
      <w:pPr>
        <w:widowControl/>
        <w:jc w:val="left"/>
        <w:rPr>
          <w:rFonts w:ascii="宋体" w:eastAsia="宋体" w:hAnsi="宋体" w:cs="宋体"/>
          <w:kern w:val="0"/>
          <w:sz w:val="24"/>
          <w:szCs w:val="24"/>
        </w:rPr>
      </w:pPr>
      <w:r w:rsidRPr="00886B36">
        <w:rPr>
          <w:rFonts w:ascii="宋体" w:eastAsia="宋体" w:hAnsi="宋体" w:cs="宋体"/>
          <w:noProof/>
          <w:kern w:val="0"/>
          <w:sz w:val="24"/>
          <w:szCs w:val="24"/>
        </w:rPr>
        <w:drawing>
          <wp:inline distT="0" distB="0" distL="0" distR="0" wp14:anchorId="06B5C208" wp14:editId="05E1512D">
            <wp:extent cx="6092198" cy="4371975"/>
            <wp:effectExtent l="0" t="0" r="3810" b="0"/>
            <wp:docPr id="4" name="图片 4" descr="C:\Users\bzw\Documents\Tencent Files\412751211\Image\Group\1[}~%QQL%7YP6~A2%A~TU2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zw\Documents\Tencent Files\412751211\Image\Group\1[}~%QQL%7YP6~A2%A~TU2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2198" cy="4371975"/>
                    </a:xfrm>
                    <a:prstGeom prst="rect">
                      <a:avLst/>
                    </a:prstGeom>
                    <a:noFill/>
                    <a:ln>
                      <a:noFill/>
                    </a:ln>
                  </pic:spPr>
                </pic:pic>
              </a:graphicData>
            </a:graphic>
          </wp:inline>
        </w:drawing>
      </w:r>
    </w:p>
    <w:p w:rsidR="00886B36" w:rsidRPr="00886B36" w:rsidRDefault="007F0FC1" w:rsidP="00886B36">
      <w:pPr>
        <w:pStyle w:val="a3"/>
        <w:widowControl/>
        <w:numPr>
          <w:ilvl w:val="0"/>
          <w:numId w:val="5"/>
        </w:numPr>
        <w:ind w:firstLineChars="0"/>
        <w:jc w:val="left"/>
        <w:rPr>
          <w:rFonts w:ascii="宋体" w:hAnsi="宋体" w:cs="宋体"/>
          <w:kern w:val="0"/>
          <w:sz w:val="24"/>
          <w:szCs w:val="24"/>
        </w:rPr>
      </w:pPr>
      <w:r>
        <w:rPr>
          <w:rFonts w:ascii="宋体" w:hAnsi="宋体" w:cs="宋体" w:hint="eastAsia"/>
          <w:kern w:val="0"/>
          <w:sz w:val="24"/>
          <w:szCs w:val="24"/>
        </w:rPr>
        <w:t>将</w:t>
      </w:r>
      <w:proofErr w:type="gramStart"/>
      <w:r>
        <w:rPr>
          <w:rFonts w:ascii="宋体" w:hAnsi="宋体" w:cs="宋体" w:hint="eastAsia"/>
          <w:kern w:val="0"/>
          <w:sz w:val="24"/>
          <w:szCs w:val="24"/>
        </w:rPr>
        <w:t>此提供改</w:t>
      </w:r>
      <w:proofErr w:type="gramEnd"/>
      <w:r>
        <w:rPr>
          <w:rFonts w:ascii="宋体" w:hAnsi="宋体" w:cs="宋体" w:hint="eastAsia"/>
          <w:kern w:val="0"/>
          <w:sz w:val="24"/>
          <w:szCs w:val="24"/>
        </w:rPr>
        <w:t>一下</w:t>
      </w:r>
    </w:p>
    <w:p w:rsidR="00840F17" w:rsidRDefault="00840F17" w:rsidP="00840F17">
      <w:pPr>
        <w:widowControl/>
        <w:jc w:val="left"/>
        <w:rPr>
          <w:rFonts w:ascii="宋体" w:eastAsia="宋体" w:hAnsi="宋体" w:cs="宋体"/>
          <w:kern w:val="0"/>
          <w:sz w:val="24"/>
          <w:szCs w:val="24"/>
        </w:rPr>
      </w:pPr>
      <w:r w:rsidRPr="00840F17">
        <w:rPr>
          <w:rFonts w:ascii="宋体" w:eastAsia="宋体" w:hAnsi="宋体" w:cs="宋体"/>
          <w:noProof/>
          <w:kern w:val="0"/>
          <w:sz w:val="24"/>
          <w:szCs w:val="24"/>
        </w:rPr>
        <w:lastRenderedPageBreak/>
        <w:drawing>
          <wp:inline distT="0" distB="0" distL="0" distR="0" wp14:anchorId="7128F1AC" wp14:editId="4ACC48F9">
            <wp:extent cx="4937312" cy="3102467"/>
            <wp:effectExtent l="0" t="0" r="0" b="3175"/>
            <wp:docPr id="6" name="图片 6" descr="C:\Users\bzw\Documents\Tencent Files\412751211\Image\C2C\%6Y3SP%C21YRX4BV73@$RN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zw\Documents\Tencent Files\412751211\Image\C2C\%6Y3SP%C21YRX4BV73@$RN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40497" cy="3104468"/>
                    </a:xfrm>
                    <a:prstGeom prst="rect">
                      <a:avLst/>
                    </a:prstGeom>
                    <a:noFill/>
                    <a:ln>
                      <a:noFill/>
                    </a:ln>
                  </pic:spPr>
                </pic:pic>
              </a:graphicData>
            </a:graphic>
          </wp:inline>
        </w:drawing>
      </w:r>
    </w:p>
    <w:p w:rsidR="00333727" w:rsidRPr="00333727" w:rsidRDefault="00333727"/>
    <w:sectPr w:rsidR="00333727" w:rsidRPr="003337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2BFB" w:rsidRDefault="00C02BFB" w:rsidP="00C02BFB">
      <w:r>
        <w:separator/>
      </w:r>
    </w:p>
  </w:endnote>
  <w:endnote w:type="continuationSeparator" w:id="0">
    <w:p w:rsidR="00C02BFB" w:rsidRDefault="00C02BFB" w:rsidP="00C02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2BFB" w:rsidRDefault="00C02BFB" w:rsidP="00C02BFB">
      <w:r>
        <w:separator/>
      </w:r>
    </w:p>
  </w:footnote>
  <w:footnote w:type="continuationSeparator" w:id="0">
    <w:p w:rsidR="00C02BFB" w:rsidRDefault="00C02BFB" w:rsidP="00C02B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12E26"/>
    <w:multiLevelType w:val="hybridMultilevel"/>
    <w:tmpl w:val="75CED322"/>
    <w:lvl w:ilvl="0" w:tplc="18D2861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C0030C6"/>
    <w:multiLevelType w:val="hybridMultilevel"/>
    <w:tmpl w:val="05200BDA"/>
    <w:lvl w:ilvl="0" w:tplc="F31C01D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380559E8"/>
    <w:multiLevelType w:val="hybridMultilevel"/>
    <w:tmpl w:val="5EE25F08"/>
    <w:lvl w:ilvl="0" w:tplc="DE2834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8822ED1"/>
    <w:multiLevelType w:val="hybridMultilevel"/>
    <w:tmpl w:val="21984536"/>
    <w:lvl w:ilvl="0" w:tplc="B52E44C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616A660F"/>
    <w:multiLevelType w:val="hybridMultilevel"/>
    <w:tmpl w:val="1AA44DFE"/>
    <w:lvl w:ilvl="0" w:tplc="5186FE3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65937E60"/>
    <w:multiLevelType w:val="hybridMultilevel"/>
    <w:tmpl w:val="C7E89EE0"/>
    <w:lvl w:ilvl="0" w:tplc="FEA23CE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6FAA25A8"/>
    <w:multiLevelType w:val="hybridMultilevel"/>
    <w:tmpl w:val="EDB02CF6"/>
    <w:lvl w:ilvl="0" w:tplc="5B94C2A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3572834"/>
    <w:multiLevelType w:val="hybridMultilevel"/>
    <w:tmpl w:val="39C00C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45E066F"/>
    <w:multiLevelType w:val="hybridMultilevel"/>
    <w:tmpl w:val="FBD018BE"/>
    <w:lvl w:ilvl="0" w:tplc="3B42C4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7D44EB8"/>
    <w:multiLevelType w:val="hybridMultilevel"/>
    <w:tmpl w:val="AC246BE0"/>
    <w:lvl w:ilvl="0" w:tplc="9BEC4C5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0">
    <w:nsid w:val="7F9A075B"/>
    <w:multiLevelType w:val="hybridMultilevel"/>
    <w:tmpl w:val="73341C50"/>
    <w:lvl w:ilvl="0" w:tplc="233AC0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6"/>
  </w:num>
  <w:num w:numId="3">
    <w:abstractNumId w:val="10"/>
  </w:num>
  <w:num w:numId="4">
    <w:abstractNumId w:val="0"/>
  </w:num>
  <w:num w:numId="5">
    <w:abstractNumId w:val="2"/>
  </w:num>
  <w:num w:numId="6">
    <w:abstractNumId w:val="1"/>
  </w:num>
  <w:num w:numId="7">
    <w:abstractNumId w:val="4"/>
  </w:num>
  <w:num w:numId="8">
    <w:abstractNumId w:val="3"/>
  </w:num>
  <w:num w:numId="9">
    <w:abstractNumId w:val="5"/>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8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ED5"/>
    <w:rsid w:val="00001E00"/>
    <w:rsid w:val="000343F2"/>
    <w:rsid w:val="00051F4F"/>
    <w:rsid w:val="000E3317"/>
    <w:rsid w:val="00181B62"/>
    <w:rsid w:val="001A2C94"/>
    <w:rsid w:val="001C5ED5"/>
    <w:rsid w:val="0021361B"/>
    <w:rsid w:val="002A0E23"/>
    <w:rsid w:val="002D59C5"/>
    <w:rsid w:val="002F324C"/>
    <w:rsid w:val="00333727"/>
    <w:rsid w:val="00374187"/>
    <w:rsid w:val="003C76C7"/>
    <w:rsid w:val="00445CFE"/>
    <w:rsid w:val="004D1EEE"/>
    <w:rsid w:val="00614D81"/>
    <w:rsid w:val="006E463E"/>
    <w:rsid w:val="00734FE3"/>
    <w:rsid w:val="007404B9"/>
    <w:rsid w:val="007F0FC1"/>
    <w:rsid w:val="00840F17"/>
    <w:rsid w:val="0087486C"/>
    <w:rsid w:val="00886B36"/>
    <w:rsid w:val="00914D89"/>
    <w:rsid w:val="00922F38"/>
    <w:rsid w:val="00930C9B"/>
    <w:rsid w:val="009427AC"/>
    <w:rsid w:val="00972CE4"/>
    <w:rsid w:val="00B20A67"/>
    <w:rsid w:val="00B3799A"/>
    <w:rsid w:val="00B43353"/>
    <w:rsid w:val="00BB312E"/>
    <w:rsid w:val="00BB6F19"/>
    <w:rsid w:val="00BC3B6E"/>
    <w:rsid w:val="00C02BFB"/>
    <w:rsid w:val="00C5016C"/>
    <w:rsid w:val="00DB4D4D"/>
    <w:rsid w:val="00DC7080"/>
    <w:rsid w:val="00E00853"/>
    <w:rsid w:val="00FA0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1C5ED5"/>
    <w:pPr>
      <w:ind w:firstLineChars="200" w:firstLine="420"/>
    </w:pPr>
    <w:rPr>
      <w:rFonts w:ascii="Calibri" w:eastAsia="宋体" w:hAnsi="Calibri" w:cs="Times New Roman"/>
    </w:rPr>
  </w:style>
  <w:style w:type="paragraph" w:styleId="a4">
    <w:name w:val="Balloon Text"/>
    <w:basedOn w:val="a"/>
    <w:link w:val="Char"/>
    <w:uiPriority w:val="99"/>
    <w:semiHidden/>
    <w:unhideWhenUsed/>
    <w:rsid w:val="001C5ED5"/>
    <w:rPr>
      <w:sz w:val="18"/>
      <w:szCs w:val="18"/>
    </w:rPr>
  </w:style>
  <w:style w:type="character" w:customStyle="1" w:styleId="Char">
    <w:name w:val="批注框文本 Char"/>
    <w:basedOn w:val="a0"/>
    <w:link w:val="a4"/>
    <w:uiPriority w:val="99"/>
    <w:semiHidden/>
    <w:rsid w:val="001C5ED5"/>
    <w:rPr>
      <w:sz w:val="18"/>
      <w:szCs w:val="18"/>
    </w:rPr>
  </w:style>
  <w:style w:type="paragraph" w:styleId="a5">
    <w:name w:val="header"/>
    <w:basedOn w:val="a"/>
    <w:link w:val="Char0"/>
    <w:uiPriority w:val="99"/>
    <w:unhideWhenUsed/>
    <w:rsid w:val="00C02BF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C02BFB"/>
    <w:rPr>
      <w:sz w:val="18"/>
      <w:szCs w:val="18"/>
    </w:rPr>
  </w:style>
  <w:style w:type="paragraph" w:styleId="a6">
    <w:name w:val="footer"/>
    <w:basedOn w:val="a"/>
    <w:link w:val="Char1"/>
    <w:uiPriority w:val="99"/>
    <w:unhideWhenUsed/>
    <w:rsid w:val="00C02BFB"/>
    <w:pPr>
      <w:tabs>
        <w:tab w:val="center" w:pos="4153"/>
        <w:tab w:val="right" w:pos="8306"/>
      </w:tabs>
      <w:snapToGrid w:val="0"/>
      <w:jc w:val="left"/>
    </w:pPr>
    <w:rPr>
      <w:sz w:val="18"/>
      <w:szCs w:val="18"/>
    </w:rPr>
  </w:style>
  <w:style w:type="character" w:customStyle="1" w:styleId="Char1">
    <w:name w:val="页脚 Char"/>
    <w:basedOn w:val="a0"/>
    <w:link w:val="a6"/>
    <w:uiPriority w:val="99"/>
    <w:rsid w:val="00C02BF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1C5ED5"/>
    <w:pPr>
      <w:ind w:firstLineChars="200" w:firstLine="420"/>
    </w:pPr>
    <w:rPr>
      <w:rFonts w:ascii="Calibri" w:eastAsia="宋体" w:hAnsi="Calibri" w:cs="Times New Roman"/>
    </w:rPr>
  </w:style>
  <w:style w:type="paragraph" w:styleId="a4">
    <w:name w:val="Balloon Text"/>
    <w:basedOn w:val="a"/>
    <w:link w:val="Char"/>
    <w:uiPriority w:val="99"/>
    <w:semiHidden/>
    <w:unhideWhenUsed/>
    <w:rsid w:val="001C5ED5"/>
    <w:rPr>
      <w:sz w:val="18"/>
      <w:szCs w:val="18"/>
    </w:rPr>
  </w:style>
  <w:style w:type="character" w:customStyle="1" w:styleId="Char">
    <w:name w:val="批注框文本 Char"/>
    <w:basedOn w:val="a0"/>
    <w:link w:val="a4"/>
    <w:uiPriority w:val="99"/>
    <w:semiHidden/>
    <w:rsid w:val="001C5ED5"/>
    <w:rPr>
      <w:sz w:val="18"/>
      <w:szCs w:val="18"/>
    </w:rPr>
  </w:style>
  <w:style w:type="paragraph" w:styleId="a5">
    <w:name w:val="header"/>
    <w:basedOn w:val="a"/>
    <w:link w:val="Char0"/>
    <w:uiPriority w:val="99"/>
    <w:unhideWhenUsed/>
    <w:rsid w:val="00C02BF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C02BFB"/>
    <w:rPr>
      <w:sz w:val="18"/>
      <w:szCs w:val="18"/>
    </w:rPr>
  </w:style>
  <w:style w:type="paragraph" w:styleId="a6">
    <w:name w:val="footer"/>
    <w:basedOn w:val="a"/>
    <w:link w:val="Char1"/>
    <w:uiPriority w:val="99"/>
    <w:unhideWhenUsed/>
    <w:rsid w:val="00C02BFB"/>
    <w:pPr>
      <w:tabs>
        <w:tab w:val="center" w:pos="4153"/>
        <w:tab w:val="right" w:pos="8306"/>
      </w:tabs>
      <w:snapToGrid w:val="0"/>
      <w:jc w:val="left"/>
    </w:pPr>
    <w:rPr>
      <w:sz w:val="18"/>
      <w:szCs w:val="18"/>
    </w:rPr>
  </w:style>
  <w:style w:type="character" w:customStyle="1" w:styleId="Char1">
    <w:name w:val="页脚 Char"/>
    <w:basedOn w:val="a0"/>
    <w:link w:val="a6"/>
    <w:uiPriority w:val="99"/>
    <w:rsid w:val="00C02BF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69167">
      <w:bodyDiv w:val="1"/>
      <w:marLeft w:val="0"/>
      <w:marRight w:val="0"/>
      <w:marTop w:val="0"/>
      <w:marBottom w:val="0"/>
      <w:divBdr>
        <w:top w:val="none" w:sz="0" w:space="0" w:color="auto"/>
        <w:left w:val="none" w:sz="0" w:space="0" w:color="auto"/>
        <w:bottom w:val="none" w:sz="0" w:space="0" w:color="auto"/>
        <w:right w:val="none" w:sz="0" w:space="0" w:color="auto"/>
      </w:divBdr>
      <w:divsChild>
        <w:div w:id="1110055461">
          <w:marLeft w:val="0"/>
          <w:marRight w:val="0"/>
          <w:marTop w:val="0"/>
          <w:marBottom w:val="0"/>
          <w:divBdr>
            <w:top w:val="none" w:sz="0" w:space="0" w:color="auto"/>
            <w:left w:val="none" w:sz="0" w:space="0" w:color="auto"/>
            <w:bottom w:val="none" w:sz="0" w:space="0" w:color="auto"/>
            <w:right w:val="none" w:sz="0" w:space="0" w:color="auto"/>
          </w:divBdr>
        </w:div>
      </w:divsChild>
    </w:div>
    <w:div w:id="179660898">
      <w:bodyDiv w:val="1"/>
      <w:marLeft w:val="0"/>
      <w:marRight w:val="0"/>
      <w:marTop w:val="0"/>
      <w:marBottom w:val="0"/>
      <w:divBdr>
        <w:top w:val="none" w:sz="0" w:space="0" w:color="auto"/>
        <w:left w:val="none" w:sz="0" w:space="0" w:color="auto"/>
        <w:bottom w:val="none" w:sz="0" w:space="0" w:color="auto"/>
        <w:right w:val="none" w:sz="0" w:space="0" w:color="auto"/>
      </w:divBdr>
      <w:divsChild>
        <w:div w:id="1470825332">
          <w:marLeft w:val="0"/>
          <w:marRight w:val="0"/>
          <w:marTop w:val="0"/>
          <w:marBottom w:val="0"/>
          <w:divBdr>
            <w:top w:val="none" w:sz="0" w:space="0" w:color="auto"/>
            <w:left w:val="none" w:sz="0" w:space="0" w:color="auto"/>
            <w:bottom w:val="none" w:sz="0" w:space="0" w:color="auto"/>
            <w:right w:val="none" w:sz="0" w:space="0" w:color="auto"/>
          </w:divBdr>
        </w:div>
      </w:divsChild>
    </w:div>
    <w:div w:id="434833554">
      <w:bodyDiv w:val="1"/>
      <w:marLeft w:val="0"/>
      <w:marRight w:val="0"/>
      <w:marTop w:val="0"/>
      <w:marBottom w:val="0"/>
      <w:divBdr>
        <w:top w:val="none" w:sz="0" w:space="0" w:color="auto"/>
        <w:left w:val="none" w:sz="0" w:space="0" w:color="auto"/>
        <w:bottom w:val="none" w:sz="0" w:space="0" w:color="auto"/>
        <w:right w:val="none" w:sz="0" w:space="0" w:color="auto"/>
      </w:divBdr>
      <w:divsChild>
        <w:div w:id="448167719">
          <w:marLeft w:val="0"/>
          <w:marRight w:val="0"/>
          <w:marTop w:val="0"/>
          <w:marBottom w:val="0"/>
          <w:divBdr>
            <w:top w:val="none" w:sz="0" w:space="0" w:color="auto"/>
            <w:left w:val="none" w:sz="0" w:space="0" w:color="auto"/>
            <w:bottom w:val="none" w:sz="0" w:space="0" w:color="auto"/>
            <w:right w:val="none" w:sz="0" w:space="0" w:color="auto"/>
          </w:divBdr>
        </w:div>
      </w:divsChild>
    </w:div>
    <w:div w:id="450369044">
      <w:bodyDiv w:val="1"/>
      <w:marLeft w:val="0"/>
      <w:marRight w:val="0"/>
      <w:marTop w:val="0"/>
      <w:marBottom w:val="0"/>
      <w:divBdr>
        <w:top w:val="none" w:sz="0" w:space="0" w:color="auto"/>
        <w:left w:val="none" w:sz="0" w:space="0" w:color="auto"/>
        <w:bottom w:val="none" w:sz="0" w:space="0" w:color="auto"/>
        <w:right w:val="none" w:sz="0" w:space="0" w:color="auto"/>
      </w:divBdr>
      <w:divsChild>
        <w:div w:id="260457868">
          <w:marLeft w:val="0"/>
          <w:marRight w:val="0"/>
          <w:marTop w:val="0"/>
          <w:marBottom w:val="0"/>
          <w:divBdr>
            <w:top w:val="none" w:sz="0" w:space="0" w:color="auto"/>
            <w:left w:val="none" w:sz="0" w:space="0" w:color="auto"/>
            <w:bottom w:val="none" w:sz="0" w:space="0" w:color="auto"/>
            <w:right w:val="none" w:sz="0" w:space="0" w:color="auto"/>
          </w:divBdr>
        </w:div>
      </w:divsChild>
    </w:div>
    <w:div w:id="1048797233">
      <w:bodyDiv w:val="1"/>
      <w:marLeft w:val="0"/>
      <w:marRight w:val="0"/>
      <w:marTop w:val="0"/>
      <w:marBottom w:val="0"/>
      <w:divBdr>
        <w:top w:val="none" w:sz="0" w:space="0" w:color="auto"/>
        <w:left w:val="none" w:sz="0" w:space="0" w:color="auto"/>
        <w:bottom w:val="none" w:sz="0" w:space="0" w:color="auto"/>
        <w:right w:val="none" w:sz="0" w:space="0" w:color="auto"/>
      </w:divBdr>
      <w:divsChild>
        <w:div w:id="2016764339">
          <w:marLeft w:val="0"/>
          <w:marRight w:val="0"/>
          <w:marTop w:val="0"/>
          <w:marBottom w:val="0"/>
          <w:divBdr>
            <w:top w:val="none" w:sz="0" w:space="0" w:color="auto"/>
            <w:left w:val="none" w:sz="0" w:space="0" w:color="auto"/>
            <w:bottom w:val="none" w:sz="0" w:space="0" w:color="auto"/>
            <w:right w:val="none" w:sz="0" w:space="0" w:color="auto"/>
          </w:divBdr>
        </w:div>
      </w:divsChild>
    </w:div>
    <w:div w:id="1137261774">
      <w:bodyDiv w:val="1"/>
      <w:marLeft w:val="0"/>
      <w:marRight w:val="0"/>
      <w:marTop w:val="0"/>
      <w:marBottom w:val="0"/>
      <w:divBdr>
        <w:top w:val="none" w:sz="0" w:space="0" w:color="auto"/>
        <w:left w:val="none" w:sz="0" w:space="0" w:color="auto"/>
        <w:bottom w:val="none" w:sz="0" w:space="0" w:color="auto"/>
        <w:right w:val="none" w:sz="0" w:space="0" w:color="auto"/>
      </w:divBdr>
      <w:divsChild>
        <w:div w:id="1479228155">
          <w:marLeft w:val="0"/>
          <w:marRight w:val="0"/>
          <w:marTop w:val="0"/>
          <w:marBottom w:val="0"/>
          <w:divBdr>
            <w:top w:val="none" w:sz="0" w:space="0" w:color="auto"/>
            <w:left w:val="none" w:sz="0" w:space="0" w:color="auto"/>
            <w:bottom w:val="none" w:sz="0" w:space="0" w:color="auto"/>
            <w:right w:val="none" w:sz="0" w:space="0" w:color="auto"/>
          </w:divBdr>
        </w:div>
      </w:divsChild>
    </w:div>
    <w:div w:id="1161196371">
      <w:bodyDiv w:val="1"/>
      <w:marLeft w:val="0"/>
      <w:marRight w:val="0"/>
      <w:marTop w:val="0"/>
      <w:marBottom w:val="0"/>
      <w:divBdr>
        <w:top w:val="none" w:sz="0" w:space="0" w:color="auto"/>
        <w:left w:val="none" w:sz="0" w:space="0" w:color="auto"/>
        <w:bottom w:val="none" w:sz="0" w:space="0" w:color="auto"/>
        <w:right w:val="none" w:sz="0" w:space="0" w:color="auto"/>
      </w:divBdr>
      <w:divsChild>
        <w:div w:id="1536577393">
          <w:marLeft w:val="0"/>
          <w:marRight w:val="0"/>
          <w:marTop w:val="0"/>
          <w:marBottom w:val="0"/>
          <w:divBdr>
            <w:top w:val="none" w:sz="0" w:space="0" w:color="auto"/>
            <w:left w:val="none" w:sz="0" w:space="0" w:color="auto"/>
            <w:bottom w:val="none" w:sz="0" w:space="0" w:color="auto"/>
            <w:right w:val="none" w:sz="0" w:space="0" w:color="auto"/>
          </w:divBdr>
        </w:div>
      </w:divsChild>
    </w:div>
    <w:div w:id="1838768322">
      <w:bodyDiv w:val="1"/>
      <w:marLeft w:val="0"/>
      <w:marRight w:val="0"/>
      <w:marTop w:val="0"/>
      <w:marBottom w:val="0"/>
      <w:divBdr>
        <w:top w:val="none" w:sz="0" w:space="0" w:color="auto"/>
        <w:left w:val="none" w:sz="0" w:space="0" w:color="auto"/>
        <w:bottom w:val="none" w:sz="0" w:space="0" w:color="auto"/>
        <w:right w:val="none" w:sz="0" w:space="0" w:color="auto"/>
      </w:divBdr>
      <w:divsChild>
        <w:div w:id="1313411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TotalTime>
  <Pages>7</Pages>
  <Words>255</Words>
  <Characters>1458</Characters>
  <Application>Microsoft Office Word</Application>
  <DocSecurity>0</DocSecurity>
  <Lines>12</Lines>
  <Paragraphs>3</Paragraphs>
  <ScaleCrop>false</ScaleCrop>
  <Company>Microsoft</Company>
  <LinksUpToDate>false</LinksUpToDate>
  <CharactersWithSpaces>1710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bzw</dc:creator>
  <cp:lastModifiedBy>bzw</cp:lastModifiedBy>
  <cp:revision>15</cp:revision>
  <dcterms:created xsi:type="dcterms:W3CDTF">2017-05-11T07:58:00Z</dcterms:created>
  <dcterms:modified xsi:type="dcterms:W3CDTF">2017-05-31T00:56:00Z</dcterms:modified>
</cp:coreProperties>
</file>