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EDB85" w14:textId="72C6D2C5" w:rsidR="00037B1C" w:rsidRPr="00037B1C" w:rsidRDefault="00037B1C" w:rsidP="00037B1C">
      <w:pPr>
        <w:jc w:val="center"/>
        <w:rPr>
          <w:b/>
          <w:bCs/>
          <w:sz w:val="28"/>
          <w:szCs w:val="28"/>
        </w:rPr>
      </w:pPr>
      <w:r w:rsidRPr="00037B1C">
        <w:rPr>
          <w:b/>
          <w:bCs/>
          <w:sz w:val="28"/>
          <w:szCs w:val="28"/>
        </w:rPr>
        <w:t>Обработка изображений.</w:t>
      </w:r>
    </w:p>
    <w:p w14:paraId="7B80AF4C" w14:textId="11AEA838" w:rsidR="00E64BE4" w:rsidRDefault="00037B1C" w:rsidP="00037B1C">
      <w:pPr>
        <w:jc w:val="center"/>
        <w:rPr>
          <w:b/>
          <w:bCs/>
          <w:sz w:val="28"/>
          <w:szCs w:val="28"/>
        </w:rPr>
      </w:pPr>
      <w:r w:rsidRPr="00037B1C">
        <w:rPr>
          <w:b/>
          <w:bCs/>
          <w:sz w:val="28"/>
          <w:szCs w:val="28"/>
        </w:rPr>
        <w:t>Лабораторная работа</w:t>
      </w:r>
      <w:r>
        <w:rPr>
          <w:b/>
          <w:bCs/>
          <w:sz w:val="28"/>
          <w:szCs w:val="28"/>
        </w:rPr>
        <w:t xml:space="preserve"> №2</w:t>
      </w:r>
      <w:r w:rsidRPr="00037B1C">
        <w:rPr>
          <w:b/>
          <w:bCs/>
          <w:sz w:val="28"/>
          <w:szCs w:val="28"/>
        </w:rPr>
        <w:t xml:space="preserve"> «Выделение листа».</w:t>
      </w:r>
    </w:p>
    <w:p w14:paraId="6C18FFF8" w14:textId="77777777" w:rsidR="00841CF1" w:rsidRDefault="00841CF1" w:rsidP="00037B1C">
      <w:pPr>
        <w:rPr>
          <w:sz w:val="28"/>
          <w:szCs w:val="28"/>
        </w:rPr>
      </w:pPr>
      <w:r w:rsidRPr="00841CF1">
        <w:rPr>
          <w:sz w:val="28"/>
          <w:szCs w:val="28"/>
        </w:rPr>
        <w:drawing>
          <wp:inline distT="0" distB="0" distL="0" distR="0" wp14:anchorId="4EDF4011" wp14:editId="59F91A88">
            <wp:extent cx="1074420" cy="36069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4858" cy="36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9030" w14:textId="1881ECA8" w:rsidR="003F3F11" w:rsidRDefault="00841CF1" w:rsidP="00037B1C">
      <w:pPr>
        <w:rPr>
          <w:sz w:val="24"/>
          <w:szCs w:val="24"/>
        </w:rPr>
      </w:pPr>
      <w:r w:rsidRPr="00841CF1">
        <w:rPr>
          <w:sz w:val="24"/>
          <w:szCs w:val="24"/>
        </w:rPr>
        <w:t>Сначала подключили необходимые модули.</w:t>
      </w:r>
    </w:p>
    <w:p w14:paraId="4B60B575" w14:textId="4548BE17" w:rsidR="00841CF1" w:rsidRDefault="00841CF1" w:rsidP="00037B1C">
      <w:pPr>
        <w:rPr>
          <w:sz w:val="24"/>
          <w:szCs w:val="24"/>
        </w:rPr>
      </w:pPr>
      <w:r w:rsidRPr="00841CF1">
        <w:rPr>
          <w:sz w:val="24"/>
          <w:szCs w:val="24"/>
        </w:rPr>
        <w:drawing>
          <wp:inline distT="0" distB="0" distL="0" distR="0" wp14:anchorId="757CEA3D" wp14:editId="54330B63">
            <wp:extent cx="4915586" cy="3334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4C21" w14:textId="12017AD7" w:rsidR="00841CF1" w:rsidRDefault="00841CF1" w:rsidP="00037B1C">
      <w:r>
        <w:rPr>
          <w:sz w:val="24"/>
          <w:szCs w:val="24"/>
        </w:rPr>
        <w:t xml:space="preserve">Для создания маски листа с удалением нездоровых частей мы использовали функцию </w:t>
      </w:r>
      <w:r w:rsidRPr="00343ADB">
        <w:rPr>
          <w:sz w:val="24"/>
          <w:szCs w:val="24"/>
        </w:rPr>
        <w:t>водораздела (</w:t>
      </w:r>
      <w:r w:rsidRPr="00343ADB">
        <w:rPr>
          <w:sz w:val="24"/>
          <w:szCs w:val="24"/>
        </w:rPr>
        <w:t>cv2.watershed ()</w:t>
      </w:r>
      <w:r w:rsidRPr="00343ADB">
        <w:rPr>
          <w:sz w:val="24"/>
          <w:szCs w:val="24"/>
        </w:rPr>
        <w:t xml:space="preserve">). </w:t>
      </w:r>
      <w:r w:rsidR="00343ADB" w:rsidRPr="00343ADB">
        <w:rPr>
          <w:sz w:val="24"/>
          <w:szCs w:val="24"/>
        </w:rPr>
        <w:t>На выходе получилась маска</w:t>
      </w:r>
      <w:r w:rsidR="00343ADB">
        <w:t xml:space="preserve"> здорового листа:</w:t>
      </w:r>
    </w:p>
    <w:p w14:paraId="5DD23AE2" w14:textId="0C0B0CC3" w:rsidR="00343ADB" w:rsidRDefault="00343ADB" w:rsidP="00037B1C">
      <w:pPr>
        <w:rPr>
          <w:sz w:val="24"/>
          <w:szCs w:val="24"/>
        </w:rPr>
      </w:pPr>
      <w:r w:rsidRPr="00343ADB">
        <w:rPr>
          <w:sz w:val="24"/>
          <w:szCs w:val="24"/>
        </w:rPr>
        <w:drawing>
          <wp:inline distT="0" distB="0" distL="0" distR="0" wp14:anchorId="49951D51" wp14:editId="60CFFDDC">
            <wp:extent cx="3030977" cy="1463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9974" cy="14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5CEC" w14:textId="74BA4F03" w:rsidR="00343ADB" w:rsidRDefault="00343ADB" w:rsidP="00037B1C">
      <w:pPr>
        <w:rPr>
          <w:sz w:val="24"/>
          <w:szCs w:val="24"/>
        </w:rPr>
      </w:pPr>
      <w:r>
        <w:rPr>
          <w:sz w:val="24"/>
          <w:szCs w:val="24"/>
        </w:rPr>
        <w:t>Проверили данную функцию на других листьях:</w:t>
      </w:r>
    </w:p>
    <w:p w14:paraId="2A761E5A" w14:textId="264ADBF5" w:rsidR="00343ADB" w:rsidRDefault="00343ADB" w:rsidP="00037B1C">
      <w:pPr>
        <w:rPr>
          <w:sz w:val="24"/>
          <w:szCs w:val="24"/>
        </w:rPr>
      </w:pPr>
      <w:r w:rsidRPr="00343ADB">
        <w:rPr>
          <w:sz w:val="24"/>
          <w:szCs w:val="24"/>
        </w:rPr>
        <w:drawing>
          <wp:inline distT="0" distB="0" distL="0" distR="0" wp14:anchorId="605ECAB3" wp14:editId="6C4E3BE3">
            <wp:extent cx="3185160" cy="1523086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7579" cy="15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339" w14:textId="6634C53E" w:rsidR="00343ADB" w:rsidRDefault="00343ADB" w:rsidP="00037B1C">
      <w:pPr>
        <w:rPr>
          <w:sz w:val="24"/>
          <w:szCs w:val="24"/>
        </w:rPr>
      </w:pPr>
      <w:r w:rsidRPr="00343ADB">
        <w:rPr>
          <w:sz w:val="24"/>
          <w:szCs w:val="24"/>
        </w:rPr>
        <w:lastRenderedPageBreak/>
        <w:drawing>
          <wp:inline distT="0" distB="0" distL="0" distR="0" wp14:anchorId="5504216F" wp14:editId="411BE534">
            <wp:extent cx="3337560" cy="155906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524" cy="15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50F" w14:textId="6D244116" w:rsidR="00343ADB" w:rsidRDefault="00343ADB" w:rsidP="00037B1C">
      <w:pPr>
        <w:rPr>
          <w:sz w:val="24"/>
          <w:szCs w:val="24"/>
        </w:rPr>
      </w:pPr>
      <w:r>
        <w:rPr>
          <w:sz w:val="24"/>
          <w:szCs w:val="24"/>
        </w:rPr>
        <w:t>Данная функция выдаёт ожидаемы</w:t>
      </w:r>
      <w:r w:rsidR="00B6797F">
        <w:rPr>
          <w:sz w:val="24"/>
          <w:szCs w:val="24"/>
        </w:rPr>
        <w:t>й</w:t>
      </w:r>
      <w:r>
        <w:rPr>
          <w:sz w:val="24"/>
          <w:szCs w:val="24"/>
        </w:rPr>
        <w:t xml:space="preserve"> результат не на всех листьях, поэтому использовали функция шумоподавления, чтобы убрать ненужные дефекты, из-за которых лист не «считывается».</w:t>
      </w:r>
    </w:p>
    <w:p w14:paraId="39AB493C" w14:textId="70A61873" w:rsidR="00343ADB" w:rsidRDefault="00B6797F" w:rsidP="00037B1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4DCAE" wp14:editId="237CE07A">
                <wp:simplePos x="0" y="0"/>
                <wp:positionH relativeFrom="column">
                  <wp:posOffset>4269105</wp:posOffset>
                </wp:positionH>
                <wp:positionV relativeFrom="paragraph">
                  <wp:posOffset>699770</wp:posOffset>
                </wp:positionV>
                <wp:extent cx="701040" cy="739140"/>
                <wp:effectExtent l="38100" t="38100" r="22860" b="2286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104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E68D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336.15pt;margin-top:55.1pt;width:55.2pt;height:58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" strokecolor="#ed7d31 [3205]" strokeweight="1pt">
                <v:stroke endarrow="block" joinstyle="miter"/>
              </v:shape>
            </w:pict>
          </mc:Fallback>
        </mc:AlternateContent>
      </w:r>
      <w:r w:rsidR="00343ADB" w:rsidRPr="00343ADB">
        <w:rPr>
          <w:sz w:val="24"/>
          <w:szCs w:val="24"/>
        </w:rPr>
        <w:drawing>
          <wp:inline distT="0" distB="0" distL="0" distR="0" wp14:anchorId="664B0139" wp14:editId="419F07A1">
            <wp:extent cx="4336868" cy="126492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7144" cy="12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6FA5" w14:textId="5F22D6D5" w:rsidR="00B6797F" w:rsidRDefault="00343ADB" w:rsidP="00037B1C">
      <w:pPr>
        <w:rPr>
          <w:sz w:val="24"/>
          <w:szCs w:val="24"/>
        </w:rPr>
      </w:pPr>
      <w:r>
        <w:rPr>
          <w:sz w:val="24"/>
          <w:szCs w:val="24"/>
        </w:rPr>
        <w:t>Простое удаление шума не помогло, так как результат остался прежним</w:t>
      </w:r>
      <w:r w:rsidR="00B6797F">
        <w:rPr>
          <w:sz w:val="24"/>
          <w:szCs w:val="24"/>
        </w:rPr>
        <w:t>(«игра» с параметрами не помогла)</w:t>
      </w:r>
      <w:r>
        <w:rPr>
          <w:sz w:val="24"/>
          <w:szCs w:val="24"/>
        </w:rPr>
        <w:t>, поэтому решили повысить контрастность изображения с помощью гистограммы, чтобы границы листа определялись чётче</w:t>
      </w:r>
      <w:r w:rsidR="00B679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1D49CF89" w14:textId="51D1ABCA" w:rsidR="00B6797F" w:rsidRDefault="00B6797F" w:rsidP="00037B1C">
      <w:pPr>
        <w:rPr>
          <w:sz w:val="24"/>
          <w:szCs w:val="24"/>
        </w:rPr>
      </w:pPr>
      <w:r w:rsidRPr="00B6797F">
        <w:rPr>
          <w:sz w:val="24"/>
          <w:szCs w:val="24"/>
        </w:rPr>
        <w:drawing>
          <wp:inline distT="0" distB="0" distL="0" distR="0" wp14:anchorId="53F414A9" wp14:editId="778559C4">
            <wp:extent cx="3994383" cy="316992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8659" cy="317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3A53" w14:textId="731926EE" w:rsidR="00B6797F" w:rsidRDefault="00B6797F" w:rsidP="00037B1C">
      <w:pPr>
        <w:rPr>
          <w:sz w:val="24"/>
          <w:szCs w:val="24"/>
        </w:rPr>
      </w:pPr>
      <w:r w:rsidRPr="00B6797F">
        <w:rPr>
          <w:sz w:val="24"/>
          <w:szCs w:val="24"/>
        </w:rPr>
        <w:drawing>
          <wp:inline distT="0" distB="0" distL="0" distR="0" wp14:anchorId="26F7797D" wp14:editId="14961484">
            <wp:extent cx="3558540" cy="149458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570" cy="15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8B8E" w14:textId="2434EBE1" w:rsidR="00343ADB" w:rsidRDefault="00343ADB" w:rsidP="0003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Результат:</w:t>
      </w:r>
    </w:p>
    <w:p w14:paraId="3489FFAF" w14:textId="42AC917F" w:rsidR="00343ADB" w:rsidRDefault="00B6797F" w:rsidP="00037B1C">
      <w:pPr>
        <w:rPr>
          <w:sz w:val="24"/>
          <w:szCs w:val="24"/>
        </w:rPr>
      </w:pPr>
      <w:r w:rsidRPr="00B6797F">
        <w:rPr>
          <w:sz w:val="24"/>
          <w:szCs w:val="24"/>
        </w:rPr>
        <w:drawing>
          <wp:inline distT="0" distB="0" distL="0" distR="0" wp14:anchorId="1F0275BB" wp14:editId="7D29ABB1">
            <wp:extent cx="3751710" cy="17602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7435" cy="176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9A10" w14:textId="08BC5BCD" w:rsidR="00B6797F" w:rsidRDefault="00B6797F" w:rsidP="00037B1C">
      <w:pPr>
        <w:rPr>
          <w:sz w:val="24"/>
          <w:szCs w:val="24"/>
        </w:rPr>
      </w:pPr>
      <w:r>
        <w:rPr>
          <w:sz w:val="24"/>
          <w:szCs w:val="24"/>
        </w:rPr>
        <w:t>Таким образом с гистограммой выделился весь лист (синие участки – тень, розовые – свет).</w:t>
      </w:r>
    </w:p>
    <w:p w14:paraId="1212A840" w14:textId="77777777" w:rsidR="00B6797F" w:rsidRDefault="00B6797F" w:rsidP="00037B1C">
      <w:pPr>
        <w:rPr>
          <w:sz w:val="24"/>
          <w:szCs w:val="24"/>
        </w:rPr>
      </w:pPr>
    </w:p>
    <w:p w14:paraId="6B844D29" w14:textId="77777777" w:rsidR="00B6797F" w:rsidRDefault="00B6797F" w:rsidP="00B6797F">
      <w:pPr>
        <w:spacing w:after="0"/>
        <w:rPr>
          <w:sz w:val="24"/>
          <w:szCs w:val="24"/>
        </w:rPr>
      </w:pPr>
      <w:r>
        <w:rPr>
          <w:sz w:val="24"/>
          <w:szCs w:val="24"/>
        </w:rPr>
        <w:t>Над кодом работали:</w:t>
      </w:r>
      <w:r>
        <w:rPr>
          <w:sz w:val="24"/>
          <w:szCs w:val="24"/>
        </w:rPr>
        <w:br/>
        <w:t>Бычихина Ксения</w:t>
      </w:r>
    </w:p>
    <w:p w14:paraId="349894B4" w14:textId="4D910033" w:rsidR="00B6797F" w:rsidRDefault="00B6797F" w:rsidP="00B6797F">
      <w:pPr>
        <w:spacing w:after="0"/>
        <w:rPr>
          <w:sz w:val="24"/>
          <w:szCs w:val="24"/>
        </w:rPr>
      </w:pPr>
      <w:r>
        <w:rPr>
          <w:sz w:val="24"/>
          <w:szCs w:val="24"/>
        </w:rPr>
        <w:t>Мельников Алексей</w:t>
      </w:r>
      <w:r>
        <w:rPr>
          <w:sz w:val="24"/>
          <w:szCs w:val="24"/>
        </w:rPr>
        <w:br/>
        <w:t>Оськин Георгий</w:t>
      </w:r>
    </w:p>
    <w:p w14:paraId="4EC18A5B" w14:textId="1C14FDD8" w:rsidR="00B6797F" w:rsidRPr="00841CF1" w:rsidRDefault="00B6797F" w:rsidP="00B6797F">
      <w:pPr>
        <w:spacing w:after="0"/>
        <w:rPr>
          <w:sz w:val="24"/>
          <w:szCs w:val="24"/>
        </w:rPr>
      </w:pPr>
      <w:r>
        <w:rPr>
          <w:sz w:val="24"/>
          <w:szCs w:val="24"/>
        </w:rPr>
        <w:t>Группа 381908-2</w:t>
      </w:r>
    </w:p>
    <w:sectPr w:rsidR="00B6797F" w:rsidRPr="00841C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B1C"/>
    <w:rsid w:val="00037B1C"/>
    <w:rsid w:val="00343ADB"/>
    <w:rsid w:val="003F3F11"/>
    <w:rsid w:val="00841CF1"/>
    <w:rsid w:val="00B6797F"/>
    <w:rsid w:val="00E6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E7424"/>
  <w15:chartTrackingRefBased/>
  <w15:docId w15:val="{F78C3EC9-3E9D-4BBE-8F98-07FABEE7F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0900E-27AD-4FC4-A31C-FB4C7B85B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Бычихина</dc:creator>
  <cp:keywords/>
  <dc:description/>
  <cp:lastModifiedBy>Ксения Бычихина</cp:lastModifiedBy>
  <cp:revision>1</cp:revision>
  <dcterms:created xsi:type="dcterms:W3CDTF">2021-10-29T07:47:00Z</dcterms:created>
  <dcterms:modified xsi:type="dcterms:W3CDTF">2021-10-29T08:36:00Z</dcterms:modified>
</cp:coreProperties>
</file>