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CC8" w:rsidRPr="006C0CC8" w:rsidRDefault="006C0CC8" w:rsidP="006C0CC8">
      <w:pPr>
        <w:pStyle w:val="1"/>
        <w:jc w:val="center"/>
      </w:pPr>
      <w:r w:rsidRPr="006C0CC8">
        <w:t>论体育赛事市场营销渠道的开发</w:t>
      </w:r>
    </w:p>
    <w:p w:rsidR="004358AB" w:rsidRDefault="006C0CC8" w:rsidP="006C0CC8">
      <w:pPr>
        <w:rPr>
          <w:rFonts w:hint="eastAsia"/>
        </w:rPr>
      </w:pPr>
      <w:r>
        <w:rPr>
          <w:rFonts w:ascii="Lucida Sans Unicode" w:hAnsi="Lucida Sans Unicode" w:cs="Lucida Sans Unicode"/>
          <w:color w:val="1F4A53"/>
          <w:sz w:val="21"/>
          <w:szCs w:val="21"/>
        </w:rPr>
        <w:t>摘要</w:t>
      </w:r>
      <w:r>
        <w:rPr>
          <w:rFonts w:ascii="Lucida Sans Unicode" w:hAnsi="Lucida Sans Unicode" w:cs="Lucida Sans Unicode"/>
          <w:color w:val="1F4A53"/>
          <w:sz w:val="21"/>
          <w:szCs w:val="21"/>
        </w:rPr>
        <w:t xml:space="preserve">] </w:t>
      </w:r>
      <w:r>
        <w:rPr>
          <w:rFonts w:ascii="Lucida Sans Unicode" w:hAnsi="Lucida Sans Unicode" w:cs="Lucida Sans Unicode"/>
          <w:color w:val="1F4A53"/>
          <w:sz w:val="21"/>
          <w:szCs w:val="21"/>
        </w:rPr>
        <w:t>体育赛事市场营销渠道的开发</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究其实质就是利用体育赛事创造财富。本文主要从体育赛事电视转播权的开发、赞助广告的开发、固有的专有权的开发、门票收入和社会性捐赠的开发、其他资源开发等方面进行了论述</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以挖掘新的思想理念</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推进体育市场营销健康发展。</w:t>
      </w:r>
      <w:r>
        <w:rPr>
          <w:rFonts w:ascii="Lucida Sans Unicode" w:hAnsi="Lucida Sans Unicode" w:cs="Lucida Sans Unicode"/>
          <w:color w:val="1F4A53"/>
          <w:sz w:val="21"/>
          <w:szCs w:val="21"/>
        </w:rPr>
        <w:br/>
        <w:t>    [</w:t>
      </w:r>
      <w:r>
        <w:rPr>
          <w:rFonts w:ascii="Lucida Sans Unicode" w:hAnsi="Lucida Sans Unicode" w:cs="Lucida Sans Unicode"/>
          <w:color w:val="1F4A53"/>
          <w:sz w:val="21"/>
          <w:szCs w:val="21"/>
        </w:rPr>
        <w:t>关键词</w:t>
      </w:r>
      <w:r>
        <w:rPr>
          <w:rFonts w:ascii="Lucida Sans Unicode" w:hAnsi="Lucida Sans Unicode" w:cs="Lucida Sans Unicode"/>
          <w:color w:val="1F4A53"/>
          <w:sz w:val="21"/>
          <w:szCs w:val="21"/>
        </w:rPr>
        <w:t xml:space="preserve">] </w:t>
      </w:r>
      <w:r>
        <w:rPr>
          <w:rFonts w:ascii="Lucida Sans Unicode" w:hAnsi="Lucida Sans Unicode" w:cs="Lucida Sans Unicode"/>
          <w:color w:val="1F4A53"/>
          <w:sz w:val="21"/>
          <w:szCs w:val="21"/>
        </w:rPr>
        <w:t>体育赛事</w:t>
      </w:r>
      <w:r>
        <w:rPr>
          <w:rFonts w:ascii="Lucida Sans Unicode" w:hAnsi="Lucida Sans Unicode" w:cs="Lucida Sans Unicode"/>
          <w:color w:val="1F4A53"/>
          <w:sz w:val="21"/>
          <w:szCs w:val="21"/>
        </w:rPr>
        <w:t xml:space="preserve"> </w:t>
      </w:r>
      <w:r>
        <w:rPr>
          <w:rFonts w:ascii="Lucida Sans Unicode" w:hAnsi="Lucida Sans Unicode" w:cs="Lucida Sans Unicode"/>
          <w:color w:val="1F4A53"/>
          <w:sz w:val="21"/>
          <w:szCs w:val="21"/>
        </w:rPr>
        <w:t>市场营销</w:t>
      </w:r>
      <w:r>
        <w:rPr>
          <w:rFonts w:ascii="Lucida Sans Unicode" w:hAnsi="Lucida Sans Unicode" w:cs="Lucida Sans Unicode"/>
          <w:color w:val="1F4A53"/>
          <w:sz w:val="21"/>
          <w:szCs w:val="21"/>
        </w:rPr>
        <w:t xml:space="preserve"> </w:t>
      </w:r>
      <w:r>
        <w:rPr>
          <w:rFonts w:ascii="Lucida Sans Unicode" w:hAnsi="Lucida Sans Unicode" w:cs="Lucida Sans Unicode"/>
          <w:color w:val="1F4A53"/>
          <w:sz w:val="21"/>
          <w:szCs w:val="21"/>
        </w:rPr>
        <w:t>开发</w:t>
      </w:r>
      <w:r>
        <w:rPr>
          <w:rFonts w:ascii="Lucida Sans Unicode" w:hAnsi="Lucida Sans Unicode" w:cs="Lucida Sans Unicode"/>
          <w:color w:val="1F4A53"/>
          <w:sz w:val="21"/>
          <w:szCs w:val="21"/>
        </w:rPr>
        <w:br/>
        <w:t>   </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2008</w:t>
      </w:r>
      <w:r>
        <w:rPr>
          <w:rFonts w:ascii="Lucida Sans Unicode" w:hAnsi="Lucida Sans Unicode" w:cs="Lucida Sans Unicode"/>
          <w:color w:val="1F4A53"/>
          <w:sz w:val="21"/>
          <w:szCs w:val="21"/>
        </w:rPr>
        <w:t>年北京奥运会可以直接从国际奥委会拿到两笔主要收入</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一是国际奥委会电视转播权总体收益的</w:t>
      </w:r>
      <w:r>
        <w:rPr>
          <w:rFonts w:ascii="Lucida Sans Unicode" w:hAnsi="Lucida Sans Unicode" w:cs="Lucida Sans Unicode"/>
          <w:color w:val="1F4A53"/>
          <w:sz w:val="21"/>
          <w:szCs w:val="21"/>
        </w:rPr>
        <w:t>49%,</w:t>
      </w:r>
      <w:r>
        <w:rPr>
          <w:rFonts w:ascii="Lucida Sans Unicode" w:hAnsi="Lucida Sans Unicode" w:cs="Lucida Sans Unicode"/>
          <w:color w:val="1F4A53"/>
          <w:sz w:val="21"/>
          <w:szCs w:val="21"/>
        </w:rPr>
        <w:t>北京所得大约为</w:t>
      </w:r>
      <w:r>
        <w:rPr>
          <w:rFonts w:ascii="Lucida Sans Unicode" w:hAnsi="Lucida Sans Unicode" w:cs="Lucida Sans Unicode"/>
          <w:color w:val="1F4A53"/>
          <w:sz w:val="21"/>
          <w:szCs w:val="21"/>
        </w:rPr>
        <w:t>8.51</w:t>
      </w:r>
      <w:r>
        <w:rPr>
          <w:rFonts w:ascii="Lucida Sans Unicode" w:hAnsi="Lucida Sans Unicode" w:cs="Lucida Sans Unicode"/>
          <w:color w:val="1F4A53"/>
          <w:sz w:val="21"/>
          <w:szCs w:val="21"/>
        </w:rPr>
        <w:t>亿美元</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二是</w:t>
      </w:r>
      <w:r>
        <w:rPr>
          <w:rFonts w:ascii="Lucida Sans Unicode" w:hAnsi="Lucida Sans Unicode" w:cs="Lucida Sans Unicode"/>
          <w:color w:val="1F4A53"/>
          <w:sz w:val="21"/>
          <w:szCs w:val="21"/>
        </w:rPr>
        <w:t>TOP</w:t>
      </w:r>
      <w:r>
        <w:rPr>
          <w:rFonts w:ascii="Lucida Sans Unicode" w:hAnsi="Lucida Sans Unicode" w:cs="Lucida Sans Unicode"/>
          <w:color w:val="1F4A53"/>
          <w:sz w:val="21"/>
          <w:szCs w:val="21"/>
        </w:rPr>
        <w:t>计划</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即奥运会合作伙伴</w:t>
      </w:r>
      <w:hyperlink r:id="rId4" w:tgtFrame="_blank" w:history="1">
        <w:r>
          <w:rPr>
            <w:rStyle w:val="a3"/>
            <w:rFonts w:ascii="Lucida Sans Unicode" w:hAnsi="Lucida Sans Unicode" w:cs="Lucida Sans Unicode"/>
            <w:sz w:val="21"/>
            <w:szCs w:val="21"/>
          </w:rPr>
          <w:t>计划</w:t>
        </w:r>
      </w:hyperlink>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所有收益的</w:t>
      </w:r>
      <w:r>
        <w:rPr>
          <w:rFonts w:ascii="Lucida Sans Unicode" w:hAnsi="Lucida Sans Unicode" w:cs="Lucida Sans Unicode"/>
          <w:color w:val="1F4A53"/>
          <w:sz w:val="21"/>
          <w:szCs w:val="21"/>
        </w:rPr>
        <w:t>33%,</w:t>
      </w:r>
      <w:r>
        <w:rPr>
          <w:rFonts w:ascii="Lucida Sans Unicode" w:hAnsi="Lucida Sans Unicode" w:cs="Lucida Sans Unicode"/>
          <w:color w:val="1F4A53"/>
          <w:sz w:val="21"/>
          <w:szCs w:val="21"/>
        </w:rPr>
        <w:t>北京所得约为</w:t>
      </w:r>
      <w:r>
        <w:rPr>
          <w:rFonts w:ascii="Lucida Sans Unicode" w:hAnsi="Lucida Sans Unicode" w:cs="Lucida Sans Unicode"/>
          <w:color w:val="1F4A53"/>
          <w:sz w:val="21"/>
          <w:szCs w:val="21"/>
        </w:rPr>
        <w:t>2.86</w:t>
      </w:r>
      <w:r>
        <w:rPr>
          <w:rFonts w:ascii="Lucida Sans Unicode" w:hAnsi="Lucida Sans Unicode" w:cs="Lucida Sans Unicode"/>
          <w:color w:val="1F4A53"/>
          <w:sz w:val="21"/>
          <w:szCs w:val="21"/>
        </w:rPr>
        <w:t>亿美元。北京奥组委从国际奥委会拿到的就是大约</w:t>
      </w:r>
      <w:r>
        <w:rPr>
          <w:rFonts w:ascii="Lucida Sans Unicode" w:hAnsi="Lucida Sans Unicode" w:cs="Lucida Sans Unicode"/>
          <w:color w:val="1F4A53"/>
          <w:sz w:val="21"/>
          <w:szCs w:val="21"/>
        </w:rPr>
        <w:t>11.37</w:t>
      </w:r>
      <w:r>
        <w:rPr>
          <w:rFonts w:ascii="Lucida Sans Unicode" w:hAnsi="Lucida Sans Unicode" w:cs="Lucida Sans Unicode"/>
          <w:color w:val="1F4A53"/>
          <w:sz w:val="21"/>
          <w:szCs w:val="21"/>
        </w:rPr>
        <w:t>亿美元。此外</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奥运会门票和纪念品也将为中国赚上一笔</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其中门票预算收入约为</w:t>
      </w:r>
      <w:r>
        <w:rPr>
          <w:rFonts w:ascii="Lucida Sans Unicode" w:hAnsi="Lucida Sans Unicode" w:cs="Lucida Sans Unicode"/>
          <w:color w:val="1F4A53"/>
          <w:sz w:val="21"/>
          <w:szCs w:val="21"/>
        </w:rPr>
        <w:t>1.4</w:t>
      </w:r>
      <w:r>
        <w:rPr>
          <w:rFonts w:ascii="Lucida Sans Unicode" w:hAnsi="Lucida Sans Unicode" w:cs="Lucida Sans Unicode"/>
          <w:color w:val="1F4A53"/>
          <w:sz w:val="21"/>
          <w:szCs w:val="21"/>
        </w:rPr>
        <w:t>亿美元</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而特许经营预算收入约</w:t>
      </w:r>
      <w:r>
        <w:rPr>
          <w:rFonts w:ascii="Lucida Sans Unicode" w:hAnsi="Lucida Sans Unicode" w:cs="Lucida Sans Unicode"/>
          <w:color w:val="1F4A53"/>
          <w:sz w:val="21"/>
          <w:szCs w:val="21"/>
        </w:rPr>
        <w:t>7000</w:t>
      </w:r>
      <w:r>
        <w:rPr>
          <w:rFonts w:ascii="Lucida Sans Unicode" w:hAnsi="Lucida Sans Unicode" w:cs="Lucida Sans Unicode"/>
          <w:color w:val="1F4A53"/>
          <w:sz w:val="21"/>
          <w:szCs w:val="21"/>
        </w:rPr>
        <w:t>万美元</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最后</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加上中国政府的财政补贴、赛后物资的处理收益、个人与集体的捐赠等</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北京奥组委的收入超过</w:t>
      </w:r>
      <w:r>
        <w:rPr>
          <w:rFonts w:ascii="Lucida Sans Unicode" w:hAnsi="Lucida Sans Unicode" w:cs="Lucida Sans Unicode"/>
          <w:color w:val="1F4A53"/>
          <w:sz w:val="21"/>
          <w:szCs w:val="21"/>
        </w:rPr>
        <w:t>20</w:t>
      </w:r>
      <w:r>
        <w:rPr>
          <w:rFonts w:ascii="Lucida Sans Unicode" w:hAnsi="Lucida Sans Unicode" w:cs="Lucida Sans Unicode"/>
          <w:color w:val="1F4A53"/>
          <w:sz w:val="21"/>
          <w:szCs w:val="21"/>
        </w:rPr>
        <w:t>亿美元没有问题。</w:t>
      </w:r>
      <w:r>
        <w:rPr>
          <w:rFonts w:ascii="Lucida Sans Unicode" w:hAnsi="Lucida Sans Unicode" w:cs="Lucida Sans Unicode"/>
          <w:color w:val="1F4A53"/>
          <w:sz w:val="21"/>
          <w:szCs w:val="21"/>
        </w:rPr>
        <w:br/>
        <w:t xml:space="preserve">    </w:t>
      </w:r>
      <w:r>
        <w:rPr>
          <w:rFonts w:ascii="Lucida Sans Unicode" w:hAnsi="Lucida Sans Unicode" w:cs="Lucida Sans Unicode"/>
          <w:color w:val="1F4A53"/>
          <w:sz w:val="21"/>
          <w:szCs w:val="21"/>
        </w:rPr>
        <w:t>一、体育赛事电视转播权的开发</w:t>
      </w:r>
      <w:r>
        <w:rPr>
          <w:rFonts w:ascii="Lucida Sans Unicode" w:hAnsi="Lucida Sans Unicode" w:cs="Lucida Sans Unicode"/>
          <w:color w:val="1F4A53"/>
          <w:sz w:val="21"/>
          <w:szCs w:val="21"/>
        </w:rPr>
        <w:br/>
        <w:t xml:space="preserve">    </w:t>
      </w:r>
      <w:r>
        <w:rPr>
          <w:rFonts w:ascii="Lucida Sans Unicode" w:hAnsi="Lucida Sans Unicode" w:cs="Lucida Sans Unicode"/>
          <w:color w:val="1F4A53"/>
          <w:sz w:val="21"/>
          <w:szCs w:val="21"/>
        </w:rPr>
        <w:t>电视转播权开发是赛事运作的重要环节</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电视的收视率是其生命线。</w:t>
      </w:r>
      <w:r>
        <w:rPr>
          <w:rFonts w:ascii="Lucida Sans Unicode" w:hAnsi="Lucida Sans Unicode" w:cs="Lucida Sans Unicode"/>
          <w:color w:val="1F4A53"/>
          <w:sz w:val="21"/>
          <w:szCs w:val="21"/>
        </w:rPr>
        <w:t>1964</w:t>
      </w:r>
      <w:r>
        <w:rPr>
          <w:rFonts w:ascii="Lucida Sans Unicode" w:hAnsi="Lucida Sans Unicode" w:cs="Lucida Sans Unicode"/>
          <w:color w:val="1F4A53"/>
          <w:sz w:val="21"/>
          <w:szCs w:val="21"/>
        </w:rPr>
        <w:t>年东京奥运会</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首次实现了全球卫星电视现场直播</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世界体育赛事从此走向了一个新纪元。出售电视转播权成为奥运会的主要资金来源。在</w:t>
      </w:r>
      <w:r>
        <w:rPr>
          <w:rFonts w:ascii="Lucida Sans Unicode" w:hAnsi="Lucida Sans Unicode" w:cs="Lucida Sans Unicode"/>
          <w:color w:val="1F4A53"/>
          <w:sz w:val="21"/>
          <w:szCs w:val="21"/>
        </w:rPr>
        <w:t>20</w:t>
      </w:r>
      <w:r>
        <w:rPr>
          <w:rFonts w:ascii="Lucida Sans Unicode" w:hAnsi="Lucida Sans Unicode" w:cs="Lucida Sans Unicode"/>
          <w:color w:val="1F4A53"/>
          <w:sz w:val="21"/>
          <w:szCs w:val="21"/>
        </w:rPr>
        <w:t>世纪末</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出售电视转播权的收入已占奥运会总收入的</w:t>
      </w:r>
      <w:r>
        <w:rPr>
          <w:rFonts w:ascii="Lucida Sans Unicode" w:hAnsi="Lucida Sans Unicode" w:cs="Lucida Sans Unicode"/>
          <w:color w:val="1F4A53"/>
          <w:sz w:val="21"/>
          <w:szCs w:val="21"/>
        </w:rPr>
        <w:t>70%</w:t>
      </w:r>
      <w:r>
        <w:rPr>
          <w:rFonts w:ascii="Lucida Sans Unicode" w:hAnsi="Lucida Sans Unicode" w:cs="Lucida Sans Unicode"/>
          <w:color w:val="1F4A53"/>
          <w:sz w:val="21"/>
          <w:szCs w:val="21"/>
        </w:rPr>
        <w:t>以上。我国</w:t>
      </w:r>
      <w:r>
        <w:rPr>
          <w:rFonts w:ascii="Lucida Sans Unicode" w:hAnsi="Lucida Sans Unicode" w:cs="Lucida Sans Unicode"/>
          <w:color w:val="1F4A53"/>
          <w:sz w:val="21"/>
          <w:szCs w:val="21"/>
        </w:rPr>
        <w:t>2001</w:t>
      </w:r>
      <w:r>
        <w:rPr>
          <w:rFonts w:ascii="Lucida Sans Unicode" w:hAnsi="Lucida Sans Unicode" w:cs="Lucida Sans Unicode"/>
          <w:color w:val="1F4A53"/>
          <w:sz w:val="21"/>
          <w:szCs w:val="21"/>
        </w:rPr>
        <w:t>年在广州举行的第九届全运会上</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首次实现总价值在大型赛事中用货币形式完成转播权的转让</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最终实现总价值近千万元。十运会电视版权开发项目上共计实现收益近</w:t>
      </w:r>
      <w:r>
        <w:rPr>
          <w:rFonts w:ascii="Lucida Sans Unicode" w:hAnsi="Lucida Sans Unicode" w:cs="Lucida Sans Unicode"/>
          <w:color w:val="1F4A53"/>
          <w:sz w:val="21"/>
          <w:szCs w:val="21"/>
        </w:rPr>
        <w:t>1200</w:t>
      </w:r>
      <w:r>
        <w:rPr>
          <w:rFonts w:ascii="Lucida Sans Unicode" w:hAnsi="Lucida Sans Unicode" w:cs="Lucida Sans Unicode"/>
          <w:color w:val="1F4A53"/>
          <w:sz w:val="21"/>
          <w:szCs w:val="21"/>
        </w:rPr>
        <w:t>万元。</w:t>
      </w:r>
      <w:r>
        <w:rPr>
          <w:rFonts w:ascii="Lucida Sans Unicode" w:hAnsi="Lucida Sans Unicode" w:cs="Lucida Sans Unicode"/>
          <w:color w:val="1F4A53"/>
          <w:sz w:val="21"/>
          <w:szCs w:val="21"/>
        </w:rPr>
        <w:br/>
        <w:t xml:space="preserve">    </w:t>
      </w:r>
      <w:r>
        <w:rPr>
          <w:rFonts w:ascii="Lucida Sans Unicode" w:hAnsi="Lucida Sans Unicode" w:cs="Lucida Sans Unicode"/>
          <w:color w:val="1F4A53"/>
          <w:sz w:val="21"/>
          <w:szCs w:val="21"/>
        </w:rPr>
        <w:t>二、体育赛事赞助广告的开发</w:t>
      </w:r>
      <w:r>
        <w:rPr>
          <w:rFonts w:ascii="Lucida Sans Unicode" w:hAnsi="Lucida Sans Unicode" w:cs="Lucida Sans Unicode"/>
          <w:color w:val="1F4A53"/>
          <w:sz w:val="21"/>
          <w:szCs w:val="21"/>
        </w:rPr>
        <w:br/>
        <w:t xml:space="preserve">    </w:t>
      </w:r>
      <w:r>
        <w:rPr>
          <w:rFonts w:ascii="Lucida Sans Unicode" w:hAnsi="Lucida Sans Unicode" w:cs="Lucida Sans Unicode"/>
          <w:color w:val="1F4A53"/>
          <w:sz w:val="21"/>
          <w:szCs w:val="21"/>
        </w:rPr>
        <w:t>体育广告是利用体育赛事</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以及与体育赛事密切相关的媒体和形式向公众传递商品、劳务等信息的广告形式。体育作为广告载体可采取多种形式的传播方式来负载传播信息。体育赛事所负载的广告</w:t>
      </w:r>
      <w:hyperlink r:id="rId5" w:tgtFrame="_blank" w:history="1">
        <w:r>
          <w:rPr>
            <w:rStyle w:val="a3"/>
            <w:rFonts w:ascii="Lucida Sans Unicode" w:hAnsi="Lucida Sans Unicode" w:cs="Lucida Sans Unicode"/>
            <w:sz w:val="21"/>
            <w:szCs w:val="21"/>
          </w:rPr>
          <w:t>信息</w:t>
        </w:r>
      </w:hyperlink>
      <w:r>
        <w:rPr>
          <w:rFonts w:ascii="Lucida Sans Unicode" w:hAnsi="Lucida Sans Unicode" w:cs="Lucida Sans Unicode"/>
          <w:color w:val="1F4A53"/>
          <w:sz w:val="21"/>
          <w:szCs w:val="21"/>
        </w:rPr>
        <w:t>到达率要远远高于其他传统的大众媒体。我国的体育赛事赞助到了</w:t>
      </w:r>
      <w:r>
        <w:rPr>
          <w:rFonts w:ascii="Lucida Sans Unicode" w:hAnsi="Lucida Sans Unicode" w:cs="Lucida Sans Unicode"/>
          <w:color w:val="1F4A53"/>
          <w:sz w:val="21"/>
          <w:szCs w:val="21"/>
        </w:rPr>
        <w:t>1994</w:t>
      </w:r>
      <w:r>
        <w:rPr>
          <w:rFonts w:ascii="Lucida Sans Unicode" w:hAnsi="Lucida Sans Unicode" w:cs="Lucida Sans Unicode"/>
          <w:color w:val="1F4A53"/>
          <w:sz w:val="21"/>
          <w:szCs w:val="21"/>
        </w:rPr>
        <w:t>年足球职业化后</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才开始获得了快速发展</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国内最为火爆的两大职业联赛就先后接受过万宝路、希尔顿、百事可乐等大厂商的赞助</w:t>
      </w:r>
      <w:r>
        <w:rPr>
          <w:rFonts w:ascii="Lucida Sans Unicode" w:hAnsi="Lucida Sans Unicode" w:cs="Lucida Sans Unicode"/>
          <w:color w:val="1F4A53"/>
          <w:sz w:val="21"/>
          <w:szCs w:val="21"/>
        </w:rPr>
        <w:t>;1997</w:t>
      </w:r>
      <w:r>
        <w:rPr>
          <w:rFonts w:ascii="Lucida Sans Unicode" w:hAnsi="Lucida Sans Unicode" w:cs="Lucida Sans Unicode"/>
          <w:color w:val="1F4A53"/>
          <w:sz w:val="21"/>
          <w:szCs w:val="21"/>
        </w:rPr>
        <w:t>年上海的八运会赞助收入就高达</w:t>
      </w:r>
      <w:r>
        <w:rPr>
          <w:rFonts w:ascii="Lucida Sans Unicode" w:hAnsi="Lucida Sans Unicode" w:cs="Lucida Sans Unicode"/>
          <w:color w:val="1F4A53"/>
          <w:sz w:val="21"/>
          <w:szCs w:val="21"/>
        </w:rPr>
        <w:t>8921</w:t>
      </w:r>
      <w:r>
        <w:rPr>
          <w:rFonts w:ascii="Lucida Sans Unicode" w:hAnsi="Lucida Sans Unicode" w:cs="Lucida Sans Unicode"/>
          <w:color w:val="1F4A53"/>
          <w:sz w:val="21"/>
          <w:szCs w:val="21"/>
        </w:rPr>
        <w:t>万元</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比上海的五运会增长了</w:t>
      </w:r>
      <w:r>
        <w:rPr>
          <w:rFonts w:ascii="Lucida Sans Unicode" w:hAnsi="Lucida Sans Unicode" w:cs="Lucida Sans Unicode"/>
          <w:color w:val="1F4A53"/>
          <w:sz w:val="21"/>
          <w:szCs w:val="21"/>
        </w:rPr>
        <w:t>789</w:t>
      </w:r>
      <w:r>
        <w:rPr>
          <w:rFonts w:ascii="Lucida Sans Unicode" w:hAnsi="Lucida Sans Unicode" w:cs="Lucida Sans Unicode"/>
          <w:color w:val="1F4A53"/>
          <w:sz w:val="21"/>
          <w:szCs w:val="21"/>
        </w:rPr>
        <w:t>倍</w:t>
      </w:r>
      <w:r>
        <w:rPr>
          <w:rFonts w:ascii="Lucida Sans Unicode" w:hAnsi="Lucida Sans Unicode" w:cs="Lucida Sans Unicode"/>
          <w:color w:val="1F4A53"/>
          <w:sz w:val="21"/>
          <w:szCs w:val="21"/>
        </w:rPr>
        <w:t>;1984</w:t>
      </w:r>
      <w:r>
        <w:rPr>
          <w:rFonts w:ascii="Lucida Sans Unicode" w:hAnsi="Lucida Sans Unicode" w:cs="Lucida Sans Unicode"/>
          <w:color w:val="1F4A53"/>
          <w:sz w:val="21"/>
          <w:szCs w:val="21"/>
        </w:rPr>
        <w:t>年洛杉矶奥运会我国代表团的赞助经费是</w:t>
      </w:r>
      <w:r>
        <w:rPr>
          <w:rFonts w:ascii="Lucida Sans Unicode" w:hAnsi="Lucida Sans Unicode" w:cs="Lucida Sans Unicode"/>
          <w:color w:val="1F4A53"/>
          <w:sz w:val="21"/>
          <w:szCs w:val="21"/>
        </w:rPr>
        <w:t>10</w:t>
      </w:r>
      <w:r>
        <w:rPr>
          <w:rFonts w:ascii="Lucida Sans Unicode" w:hAnsi="Lucida Sans Unicode" w:cs="Lucida Sans Unicode"/>
          <w:color w:val="1F4A53"/>
          <w:sz w:val="21"/>
          <w:szCs w:val="21"/>
        </w:rPr>
        <w:t>万元</w:t>
      </w:r>
      <w:r>
        <w:rPr>
          <w:rFonts w:ascii="Lucida Sans Unicode" w:hAnsi="Lucida Sans Unicode" w:cs="Lucida Sans Unicode"/>
          <w:color w:val="1F4A53"/>
          <w:sz w:val="21"/>
          <w:szCs w:val="21"/>
        </w:rPr>
        <w:t>,1996</w:t>
      </w:r>
      <w:r>
        <w:rPr>
          <w:rFonts w:ascii="Lucida Sans Unicode" w:hAnsi="Lucida Sans Unicode" w:cs="Lucida Sans Unicode"/>
          <w:color w:val="1F4A53"/>
          <w:sz w:val="21"/>
          <w:szCs w:val="21"/>
        </w:rPr>
        <w:t>年亚特兰大奥运会赞助经费是</w:t>
      </w:r>
      <w:r>
        <w:rPr>
          <w:rFonts w:ascii="Lucida Sans Unicode" w:hAnsi="Lucida Sans Unicode" w:cs="Lucida Sans Unicode"/>
          <w:color w:val="1F4A53"/>
          <w:sz w:val="21"/>
          <w:szCs w:val="21"/>
        </w:rPr>
        <w:t>3000</w:t>
      </w:r>
      <w:r>
        <w:rPr>
          <w:rFonts w:ascii="Lucida Sans Unicode" w:hAnsi="Lucida Sans Unicode" w:cs="Lucida Sans Unicode"/>
          <w:color w:val="1F4A53"/>
          <w:sz w:val="21"/>
          <w:szCs w:val="21"/>
        </w:rPr>
        <w:t>万元</w:t>
      </w:r>
      <w:r>
        <w:rPr>
          <w:rFonts w:ascii="Lucida Sans Unicode" w:hAnsi="Lucida Sans Unicode" w:cs="Lucida Sans Unicode"/>
          <w:color w:val="1F4A53"/>
          <w:sz w:val="21"/>
          <w:szCs w:val="21"/>
        </w:rPr>
        <w:t>,2000</w:t>
      </w:r>
      <w:r>
        <w:rPr>
          <w:rFonts w:ascii="Lucida Sans Unicode" w:hAnsi="Lucida Sans Unicode" w:cs="Lucida Sans Unicode"/>
          <w:color w:val="1F4A53"/>
          <w:sz w:val="21"/>
          <w:szCs w:val="21"/>
        </w:rPr>
        <w:t>年悉尼奥运会时高达</w:t>
      </w:r>
      <w:r>
        <w:rPr>
          <w:rFonts w:ascii="Lucida Sans Unicode" w:hAnsi="Lucida Sans Unicode" w:cs="Lucida Sans Unicode"/>
          <w:color w:val="1F4A53"/>
          <w:sz w:val="21"/>
          <w:szCs w:val="21"/>
        </w:rPr>
        <w:t>7000</w:t>
      </w:r>
      <w:r>
        <w:rPr>
          <w:rFonts w:ascii="Lucida Sans Unicode" w:hAnsi="Lucida Sans Unicode" w:cs="Lucida Sans Unicode"/>
          <w:color w:val="1F4A53"/>
          <w:sz w:val="21"/>
          <w:szCs w:val="21"/>
        </w:rPr>
        <w:t>多万元</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增长了数百倍。</w:t>
      </w:r>
      <w:r>
        <w:rPr>
          <w:rFonts w:ascii="Lucida Sans Unicode" w:hAnsi="Lucida Sans Unicode" w:cs="Lucida Sans Unicode"/>
          <w:color w:val="1F4A53"/>
          <w:sz w:val="21"/>
          <w:szCs w:val="21"/>
        </w:rPr>
        <w:br/>
        <w:t xml:space="preserve">    </w:t>
      </w:r>
      <w:r>
        <w:rPr>
          <w:rFonts w:ascii="Lucida Sans Unicode" w:hAnsi="Lucida Sans Unicode" w:cs="Lucida Sans Unicode"/>
          <w:color w:val="1F4A53"/>
          <w:sz w:val="21"/>
          <w:szCs w:val="21"/>
        </w:rPr>
        <w:t>在十运会整体开发</w:t>
      </w:r>
      <w:hyperlink r:id="rId6" w:tgtFrame="_blank" w:history="1">
        <w:r>
          <w:rPr>
            <w:rStyle w:val="a3"/>
            <w:rFonts w:ascii="Lucida Sans Unicode" w:hAnsi="Lucida Sans Unicode" w:cs="Lucida Sans Unicode"/>
            <w:sz w:val="21"/>
            <w:szCs w:val="21"/>
          </w:rPr>
          <w:t>计划</w:t>
        </w:r>
      </w:hyperlink>
      <w:r>
        <w:rPr>
          <w:rFonts w:ascii="Lucida Sans Unicode" w:hAnsi="Lucida Sans Unicode" w:cs="Lucida Sans Unicode"/>
          <w:color w:val="1F4A53"/>
          <w:sz w:val="21"/>
          <w:szCs w:val="21"/>
        </w:rPr>
        <w:t>中</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赞助招商是主体工程。在历时两年多的时间里</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通过自主营销和代理营销两种方式并肩作战</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共计实现赞助招商金额约</w:t>
      </w:r>
      <w:r>
        <w:rPr>
          <w:rFonts w:ascii="Lucida Sans Unicode" w:hAnsi="Lucida Sans Unicode" w:cs="Lucida Sans Unicode"/>
          <w:color w:val="1F4A53"/>
          <w:sz w:val="21"/>
          <w:szCs w:val="21"/>
        </w:rPr>
        <w:t>3.6</w:t>
      </w:r>
      <w:r>
        <w:rPr>
          <w:rFonts w:ascii="Lucida Sans Unicode" w:hAnsi="Lucida Sans Unicode" w:cs="Lucida Sans Unicode"/>
          <w:color w:val="1F4A53"/>
          <w:sz w:val="21"/>
          <w:szCs w:val="21"/>
        </w:rPr>
        <w:t>亿元</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占签约总金额的</w:t>
      </w:r>
      <w:r>
        <w:rPr>
          <w:rFonts w:ascii="Lucida Sans Unicode" w:hAnsi="Lucida Sans Unicode" w:cs="Lucida Sans Unicode"/>
          <w:color w:val="1F4A53"/>
          <w:sz w:val="21"/>
          <w:szCs w:val="21"/>
        </w:rPr>
        <w:t>60%</w:t>
      </w:r>
      <w:r>
        <w:rPr>
          <w:rFonts w:ascii="Lucida Sans Unicode" w:hAnsi="Lucida Sans Unicode" w:cs="Lucida Sans Unicode"/>
          <w:color w:val="1F4A53"/>
          <w:sz w:val="21"/>
          <w:szCs w:val="21"/>
        </w:rPr>
        <w:t>。开发了</w:t>
      </w:r>
      <w:r>
        <w:rPr>
          <w:rFonts w:ascii="Lucida Sans Unicode" w:hAnsi="Lucida Sans Unicode" w:cs="Lucida Sans Unicode"/>
          <w:color w:val="1F4A53"/>
          <w:sz w:val="21"/>
          <w:szCs w:val="21"/>
        </w:rPr>
        <w:t>12</w:t>
      </w:r>
      <w:r>
        <w:rPr>
          <w:rFonts w:ascii="Lucida Sans Unicode" w:hAnsi="Lucida Sans Unicode" w:cs="Lucida Sans Unicode"/>
          <w:color w:val="1F4A53"/>
          <w:sz w:val="21"/>
          <w:szCs w:val="21"/>
        </w:rPr>
        <w:t>家</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合作伙伴</w:t>
      </w:r>
      <w:r>
        <w:rPr>
          <w:rFonts w:ascii="Lucida Sans Unicode" w:hAnsi="Lucida Sans Unicode" w:cs="Lucida Sans Unicode"/>
          <w:color w:val="1F4A53"/>
          <w:sz w:val="21"/>
          <w:szCs w:val="21"/>
        </w:rPr>
        <w:t>”, 5</w:t>
      </w:r>
      <w:r>
        <w:rPr>
          <w:rFonts w:ascii="Lucida Sans Unicode" w:hAnsi="Lucida Sans Unicode" w:cs="Lucida Sans Unicode"/>
          <w:color w:val="1F4A53"/>
          <w:sz w:val="21"/>
          <w:szCs w:val="21"/>
        </w:rPr>
        <w:t>家</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赞助商</w:t>
      </w:r>
      <w:r>
        <w:rPr>
          <w:rFonts w:ascii="Lucida Sans Unicode" w:hAnsi="Lucida Sans Unicode" w:cs="Lucida Sans Unicode"/>
          <w:color w:val="1F4A53"/>
          <w:sz w:val="21"/>
          <w:szCs w:val="21"/>
        </w:rPr>
        <w:t>”, 10</w:t>
      </w:r>
      <w:r>
        <w:rPr>
          <w:rFonts w:ascii="Lucida Sans Unicode" w:hAnsi="Lucida Sans Unicode" w:cs="Lucida Sans Unicode"/>
          <w:color w:val="1F4A53"/>
          <w:sz w:val="21"/>
          <w:szCs w:val="21"/>
        </w:rPr>
        <w:t>余家</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供应商</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为十运会赛事市场开发总体目标的实现奠定了坚实的基础。</w:t>
      </w:r>
      <w:r>
        <w:rPr>
          <w:rFonts w:ascii="Lucida Sans Unicode" w:hAnsi="Lucida Sans Unicode" w:cs="Lucida Sans Unicode"/>
          <w:color w:val="1F4A53"/>
          <w:sz w:val="21"/>
          <w:szCs w:val="21"/>
        </w:rPr>
        <w:br/>
      </w:r>
      <w:r>
        <w:rPr>
          <w:rFonts w:ascii="Lucida Sans Unicode" w:hAnsi="Lucida Sans Unicode" w:cs="Lucida Sans Unicode"/>
          <w:color w:val="1F4A53"/>
          <w:sz w:val="21"/>
          <w:szCs w:val="21"/>
        </w:rPr>
        <w:lastRenderedPageBreak/>
        <w:t xml:space="preserve">    </w:t>
      </w:r>
      <w:r>
        <w:rPr>
          <w:rFonts w:ascii="Lucida Sans Unicode" w:hAnsi="Lucida Sans Unicode" w:cs="Lucida Sans Unicode"/>
          <w:color w:val="1F4A53"/>
          <w:sz w:val="21"/>
          <w:szCs w:val="21"/>
        </w:rPr>
        <w:t>三、体育赛事固有的专有权的开发</w:t>
      </w:r>
      <w:r>
        <w:rPr>
          <w:rFonts w:ascii="Lucida Sans Unicode" w:hAnsi="Lucida Sans Unicode" w:cs="Lucida Sans Unicode"/>
          <w:color w:val="1F4A53"/>
          <w:sz w:val="21"/>
          <w:szCs w:val="21"/>
        </w:rPr>
        <w:br/>
        <w:t xml:space="preserve">    </w:t>
      </w:r>
      <w:r>
        <w:rPr>
          <w:rFonts w:ascii="Lucida Sans Unicode" w:hAnsi="Lucida Sans Unicode" w:cs="Lucida Sans Unicode"/>
          <w:color w:val="1F4A53"/>
          <w:sz w:val="21"/>
          <w:szCs w:val="21"/>
        </w:rPr>
        <w:t>体育赛事固有的专有权也称为体育特许经营权、专营权</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包括政府授予的特许经营权和约定特许权。如各级各类体育竞赛表演活动的主办权和承办权、职业俱乐部的特许经营权、体育彩票的特许经营权、各种标志产品的生产许可证、广告专有权、冠名权、冠杯权、体育场馆、设备的租赁权等。体育赛事都会将自己的特殊标志、吉祥物、名称等进行商标注册</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使之受各国的商标法保护。对体育赛事相关的商标专用权进行开发</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必须缴纳专有权使用费</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否则</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便构成商标侵权。事实上</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由于体育赛事作为一种无形的品牌</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具有极其昂贵的品牌附加值</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其开发费用远远不止专有权基本费用。从国外市场来看</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带有奥运标志的产品</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可以提高销量的</w:t>
      </w:r>
      <w:r>
        <w:rPr>
          <w:rFonts w:ascii="Lucida Sans Unicode" w:hAnsi="Lucida Sans Unicode" w:cs="Lucida Sans Unicode"/>
          <w:color w:val="1F4A53"/>
          <w:sz w:val="21"/>
          <w:szCs w:val="21"/>
        </w:rPr>
        <w:t>22%~40%</w:t>
      </w:r>
      <w:r>
        <w:rPr>
          <w:rFonts w:ascii="Lucida Sans Unicode" w:hAnsi="Lucida Sans Unicode" w:cs="Lucida Sans Unicode"/>
          <w:color w:val="1F4A53"/>
          <w:sz w:val="21"/>
          <w:szCs w:val="21"/>
        </w:rPr>
        <w:t>。美国</w:t>
      </w:r>
      <w:r>
        <w:rPr>
          <w:rFonts w:ascii="Lucida Sans Unicode" w:hAnsi="Lucida Sans Unicode" w:cs="Lucida Sans Unicode"/>
          <w:color w:val="1F4A53"/>
          <w:sz w:val="21"/>
          <w:szCs w:val="21"/>
        </w:rPr>
        <w:t>3M</w:t>
      </w:r>
      <w:r>
        <w:rPr>
          <w:rFonts w:ascii="Lucida Sans Unicode" w:hAnsi="Lucida Sans Unicode" w:cs="Lucida Sans Unicode"/>
          <w:color w:val="1F4A53"/>
          <w:sz w:val="21"/>
          <w:szCs w:val="21"/>
        </w:rPr>
        <w:t>公司</w:t>
      </w:r>
      <w:r>
        <w:rPr>
          <w:rFonts w:ascii="Lucida Sans Unicode" w:hAnsi="Lucida Sans Unicode" w:cs="Lucida Sans Unicode"/>
          <w:color w:val="1F4A53"/>
          <w:sz w:val="21"/>
          <w:szCs w:val="21"/>
        </w:rPr>
        <w:t>1987</w:t>
      </w:r>
      <w:r>
        <w:rPr>
          <w:rFonts w:ascii="Lucida Sans Unicode" w:hAnsi="Lucida Sans Unicode" w:cs="Lucida Sans Unicode"/>
          <w:color w:val="1F4A53"/>
          <w:sz w:val="21"/>
          <w:szCs w:val="21"/>
        </w:rPr>
        <w:t>年的营业额为</w:t>
      </w:r>
      <w:r>
        <w:rPr>
          <w:rFonts w:ascii="Lucida Sans Unicode" w:hAnsi="Lucida Sans Unicode" w:cs="Lucida Sans Unicode"/>
          <w:color w:val="1F4A53"/>
          <w:sz w:val="21"/>
          <w:szCs w:val="21"/>
        </w:rPr>
        <w:t>100</w:t>
      </w:r>
      <w:r>
        <w:rPr>
          <w:rFonts w:ascii="Lucida Sans Unicode" w:hAnsi="Lucida Sans Unicode" w:cs="Lucida Sans Unicode"/>
          <w:color w:val="1F4A53"/>
          <w:sz w:val="21"/>
          <w:szCs w:val="21"/>
        </w:rPr>
        <w:t>亿美元</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但它获得奥运标志使用权后</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营业额便增加到</w:t>
      </w:r>
      <w:r>
        <w:rPr>
          <w:rFonts w:ascii="Lucida Sans Unicode" w:hAnsi="Lucida Sans Unicode" w:cs="Lucida Sans Unicode"/>
          <w:color w:val="1F4A53"/>
          <w:sz w:val="21"/>
          <w:szCs w:val="21"/>
        </w:rPr>
        <w:t>135</w:t>
      </w:r>
      <w:r>
        <w:rPr>
          <w:rFonts w:ascii="Lucida Sans Unicode" w:hAnsi="Lucida Sans Unicode" w:cs="Lucida Sans Unicode"/>
          <w:color w:val="1F4A53"/>
          <w:sz w:val="21"/>
          <w:szCs w:val="21"/>
        </w:rPr>
        <w:t>亿美元</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美国一家主要经营</w:t>
      </w:r>
      <w:r>
        <w:rPr>
          <w:rFonts w:ascii="Lucida Sans Unicode" w:hAnsi="Lucida Sans Unicode" w:cs="Lucida Sans Unicode"/>
          <w:color w:val="1F4A53"/>
          <w:sz w:val="21"/>
          <w:szCs w:val="21"/>
        </w:rPr>
        <w:t xml:space="preserve"> T</w:t>
      </w:r>
      <w:r>
        <w:rPr>
          <w:rFonts w:ascii="Lucida Sans Unicode" w:hAnsi="Lucida Sans Unicode" w:cs="Lucida Sans Unicode"/>
          <w:color w:val="1F4A53"/>
          <w:sz w:val="21"/>
          <w:szCs w:val="21"/>
        </w:rPr>
        <w:t>恤的汉斯公司两年前以</w:t>
      </w:r>
      <w:r>
        <w:rPr>
          <w:rFonts w:ascii="Lucida Sans Unicode" w:hAnsi="Lucida Sans Unicode" w:cs="Lucida Sans Unicode"/>
          <w:color w:val="1F4A53"/>
          <w:sz w:val="21"/>
          <w:szCs w:val="21"/>
        </w:rPr>
        <w:t>1600</w:t>
      </w:r>
      <w:r>
        <w:rPr>
          <w:rFonts w:ascii="Lucida Sans Unicode" w:hAnsi="Lucida Sans Unicode" w:cs="Lucida Sans Unicode"/>
          <w:color w:val="1F4A53"/>
          <w:sz w:val="21"/>
          <w:szCs w:val="21"/>
        </w:rPr>
        <w:t>万美元购买了百年奥运标志的使用权</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在不到两年的时间里</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这家公司的利润便上升至</w:t>
      </w:r>
      <w:r>
        <w:rPr>
          <w:rFonts w:ascii="Lucida Sans Unicode" w:hAnsi="Lucida Sans Unicode" w:cs="Lucida Sans Unicode"/>
          <w:color w:val="1F4A53"/>
          <w:sz w:val="21"/>
          <w:szCs w:val="21"/>
        </w:rPr>
        <w:t>130</w:t>
      </w:r>
      <w:r>
        <w:rPr>
          <w:rFonts w:ascii="Lucida Sans Unicode" w:hAnsi="Lucida Sans Unicode" w:cs="Lucida Sans Unicode"/>
          <w:color w:val="1F4A53"/>
          <w:sz w:val="21"/>
          <w:szCs w:val="21"/>
        </w:rPr>
        <w:t>多亿美元。我国十运会特许经营创新运作</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先后通过公开拍卖、公开招标、定向邀标和个案销售等形式</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选定了</w:t>
      </w:r>
      <w:r>
        <w:rPr>
          <w:rFonts w:ascii="Lucida Sans Unicode" w:hAnsi="Lucida Sans Unicode" w:cs="Lucida Sans Unicode"/>
          <w:color w:val="1F4A53"/>
          <w:sz w:val="21"/>
          <w:szCs w:val="21"/>
        </w:rPr>
        <w:t>22</w:t>
      </w:r>
      <w:r>
        <w:rPr>
          <w:rFonts w:ascii="Lucida Sans Unicode" w:hAnsi="Lucida Sans Unicode" w:cs="Lucida Sans Unicode"/>
          <w:color w:val="1F4A53"/>
          <w:sz w:val="21"/>
          <w:szCs w:val="21"/>
        </w:rPr>
        <w:t>家特许经营企业</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开发了包括</w:t>
      </w:r>
      <w:r>
        <w:rPr>
          <w:rFonts w:ascii="Lucida Sans Unicode" w:hAnsi="Lucida Sans Unicode" w:cs="Lucida Sans Unicode"/>
          <w:color w:val="1F4A53"/>
          <w:sz w:val="21"/>
          <w:szCs w:val="21"/>
        </w:rPr>
        <w:t>40</w:t>
      </w:r>
      <w:r>
        <w:rPr>
          <w:rFonts w:ascii="Lucida Sans Unicode" w:hAnsi="Lucida Sans Unicode" w:cs="Lucida Sans Unicode"/>
          <w:color w:val="1F4A53"/>
          <w:sz w:val="21"/>
          <w:szCs w:val="21"/>
        </w:rPr>
        <w:t>余种普通金属纪念品、近</w:t>
      </w:r>
      <w:r>
        <w:rPr>
          <w:rFonts w:ascii="Lucida Sans Unicode" w:hAnsi="Lucida Sans Unicode" w:cs="Lucida Sans Unicode"/>
          <w:color w:val="1F4A53"/>
          <w:sz w:val="21"/>
          <w:szCs w:val="21"/>
        </w:rPr>
        <w:t>20</w:t>
      </w:r>
      <w:r>
        <w:rPr>
          <w:rFonts w:ascii="Lucida Sans Unicode" w:hAnsi="Lucida Sans Unicode" w:cs="Lucida Sans Unicode"/>
          <w:color w:val="1F4A53"/>
          <w:sz w:val="21"/>
          <w:szCs w:val="21"/>
        </w:rPr>
        <w:t>种吉祥物毛绒玩具和树脂玩具、</w:t>
      </w:r>
      <w:r>
        <w:rPr>
          <w:rFonts w:ascii="Lucida Sans Unicode" w:hAnsi="Lucida Sans Unicode" w:cs="Lucida Sans Unicode"/>
          <w:color w:val="1F4A53"/>
          <w:sz w:val="21"/>
          <w:szCs w:val="21"/>
        </w:rPr>
        <w:t>20</w:t>
      </w:r>
      <w:r>
        <w:rPr>
          <w:rFonts w:ascii="Lucida Sans Unicode" w:hAnsi="Lucida Sans Unicode" w:cs="Lucida Sans Unicode"/>
          <w:color w:val="1F4A53"/>
          <w:sz w:val="21"/>
          <w:szCs w:val="21"/>
        </w:rPr>
        <w:t>余种云锦产品、</w:t>
      </w:r>
      <w:r>
        <w:rPr>
          <w:rFonts w:ascii="Lucida Sans Unicode" w:hAnsi="Lucida Sans Unicode" w:cs="Lucida Sans Unicode"/>
          <w:color w:val="1F4A53"/>
          <w:sz w:val="21"/>
          <w:szCs w:val="21"/>
        </w:rPr>
        <w:t>18</w:t>
      </w:r>
      <w:r>
        <w:rPr>
          <w:rFonts w:ascii="Lucida Sans Unicode" w:hAnsi="Lucida Sans Unicode" w:cs="Lucida Sans Unicode"/>
          <w:color w:val="1F4A53"/>
          <w:sz w:val="21"/>
          <w:szCs w:val="21"/>
        </w:rPr>
        <w:t>类邮品及多款水晶玻璃、雨花石工艺品、手表和打火机等纪念品</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实现了</w:t>
      </w:r>
      <w:r>
        <w:rPr>
          <w:rFonts w:ascii="Lucida Sans Unicode" w:hAnsi="Lucida Sans Unicode" w:cs="Lucida Sans Unicode"/>
          <w:color w:val="1F4A53"/>
          <w:sz w:val="21"/>
          <w:szCs w:val="21"/>
        </w:rPr>
        <w:t>1100</w:t>
      </w:r>
      <w:r>
        <w:rPr>
          <w:rFonts w:ascii="Lucida Sans Unicode" w:hAnsi="Lucida Sans Unicode" w:cs="Lucida Sans Unicode"/>
          <w:color w:val="1F4A53"/>
          <w:sz w:val="21"/>
          <w:szCs w:val="21"/>
        </w:rPr>
        <w:t>余万元的签约收入</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不仅为十运会赛事市场开发营造了极佳的宣传氛围</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也为特许经营企业提供了一个充分的展示机会。截至</w:t>
      </w:r>
      <w:r>
        <w:rPr>
          <w:rFonts w:ascii="Lucida Sans Unicode" w:hAnsi="Lucida Sans Unicode" w:cs="Lucida Sans Unicode"/>
          <w:color w:val="1F4A53"/>
          <w:sz w:val="21"/>
          <w:szCs w:val="21"/>
        </w:rPr>
        <w:t>2008</w:t>
      </w:r>
      <w:r>
        <w:rPr>
          <w:rFonts w:ascii="Lucida Sans Unicode" w:hAnsi="Lucida Sans Unicode" w:cs="Lucida Sans Unicode"/>
          <w:color w:val="1F4A53"/>
          <w:sz w:val="21"/>
          <w:szCs w:val="21"/>
        </w:rPr>
        <w:t>年</w:t>
      </w:r>
      <w:r>
        <w:rPr>
          <w:rFonts w:ascii="Lucida Sans Unicode" w:hAnsi="Lucida Sans Unicode" w:cs="Lucida Sans Unicode"/>
          <w:color w:val="1F4A53"/>
          <w:sz w:val="21"/>
          <w:szCs w:val="21"/>
        </w:rPr>
        <w:t>4</w:t>
      </w:r>
      <w:r>
        <w:rPr>
          <w:rFonts w:ascii="Lucida Sans Unicode" w:hAnsi="Lucida Sans Unicode" w:cs="Lucida Sans Unicode"/>
          <w:color w:val="1F4A53"/>
          <w:sz w:val="21"/>
          <w:szCs w:val="21"/>
        </w:rPr>
        <w:t>月</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北京奥运会吉祥物销售收入就已超过</w:t>
      </w:r>
      <w:r>
        <w:rPr>
          <w:rFonts w:ascii="Lucida Sans Unicode" w:hAnsi="Lucida Sans Unicode" w:cs="Lucida Sans Unicode"/>
          <w:color w:val="1F4A53"/>
          <w:sz w:val="21"/>
          <w:szCs w:val="21"/>
        </w:rPr>
        <w:t>40</w:t>
      </w:r>
      <w:r>
        <w:rPr>
          <w:rFonts w:ascii="Lucida Sans Unicode" w:hAnsi="Lucida Sans Unicode" w:cs="Lucida Sans Unicode"/>
          <w:color w:val="1F4A53"/>
          <w:sz w:val="21"/>
          <w:szCs w:val="21"/>
        </w:rPr>
        <w:t>亿元人民币。</w:t>
      </w:r>
      <w:r>
        <w:rPr>
          <w:rFonts w:ascii="Lucida Sans Unicode" w:hAnsi="Lucida Sans Unicode" w:cs="Lucida Sans Unicode"/>
          <w:color w:val="1F4A53"/>
          <w:sz w:val="21"/>
          <w:szCs w:val="21"/>
        </w:rPr>
        <w:t xml:space="preserve"> </w:t>
      </w:r>
      <w:r>
        <w:rPr>
          <w:rFonts w:ascii="Lucida Sans Unicode" w:hAnsi="Lucida Sans Unicode" w:cs="Lucida Sans Unicode"/>
          <w:color w:val="1F4A53"/>
          <w:sz w:val="21"/>
          <w:szCs w:val="21"/>
        </w:rPr>
        <w:br/>
        <w:t xml:space="preserve">    </w:t>
      </w:r>
      <w:r>
        <w:rPr>
          <w:rFonts w:ascii="Lucida Sans Unicode" w:hAnsi="Lucida Sans Unicode" w:cs="Lucida Sans Unicode"/>
          <w:color w:val="1F4A53"/>
          <w:sz w:val="21"/>
          <w:szCs w:val="21"/>
        </w:rPr>
        <w:t>四、门票收入和社会性捐赠开发</w:t>
      </w:r>
      <w:r>
        <w:rPr>
          <w:rFonts w:ascii="Lucida Sans Unicode" w:hAnsi="Lucida Sans Unicode" w:cs="Lucida Sans Unicode"/>
          <w:color w:val="1F4A53"/>
          <w:sz w:val="21"/>
          <w:szCs w:val="21"/>
        </w:rPr>
        <w:br/>
        <w:t xml:space="preserve">    </w:t>
      </w:r>
      <w:r>
        <w:rPr>
          <w:rFonts w:ascii="Lucida Sans Unicode" w:hAnsi="Lucida Sans Unicode" w:cs="Lucida Sans Unicode"/>
          <w:color w:val="1F4A53"/>
          <w:sz w:val="21"/>
          <w:szCs w:val="21"/>
        </w:rPr>
        <w:t>票务工作是赛事工作的重要组成部分。门票定价应首先考虑市场的供给、需求关系。为了剥夺消费者剩余、吸引潜在观众</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以获得</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额外</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利润</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赛事组织者通常采取价格歧视策略。借鉴国内外体育赛事的门票定价经验</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认真研究世界各地的消费者特征</w:t>
      </w:r>
      <w:r>
        <w:rPr>
          <w:rFonts w:ascii="Lucida Sans Unicode" w:hAnsi="Lucida Sans Unicode" w:cs="Lucida Sans Unicode"/>
          <w:color w:val="1F4A53"/>
          <w:sz w:val="21"/>
          <w:szCs w:val="21"/>
        </w:rPr>
        <w:t>,</w:t>
      </w:r>
      <w:hyperlink r:id="rId7" w:tgtFrame="_blank" w:history="1">
        <w:r>
          <w:rPr>
            <w:rStyle w:val="a3"/>
            <w:rFonts w:ascii="Lucida Sans Unicode" w:hAnsi="Lucida Sans Unicode" w:cs="Lucida Sans Unicode"/>
            <w:sz w:val="21"/>
            <w:szCs w:val="21"/>
          </w:rPr>
          <w:t>科学</w:t>
        </w:r>
      </w:hyperlink>
      <w:r>
        <w:rPr>
          <w:rFonts w:ascii="Lucida Sans Unicode" w:hAnsi="Lucida Sans Unicode" w:cs="Lucida Sans Unicode"/>
          <w:color w:val="1F4A53"/>
          <w:sz w:val="21"/>
          <w:szCs w:val="21"/>
        </w:rPr>
        <w:t>的预测消费者的需求曲线</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合理运用价格歧视策略及营销方法</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以确保赛事门票的收入。奥运会门票出售最普遍的价格策略是进行差别定价</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也就是针对不同的比赛项目和观众群体制定不同的门票价格</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最大限度地将门票销售出去。北京奥运会综合以往各届奥运会门票的发售价格并结合中国的实际情况</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北京奥运会门票价格从</w:t>
      </w:r>
      <w:r>
        <w:rPr>
          <w:rFonts w:ascii="Lucida Sans Unicode" w:hAnsi="Lucida Sans Unicode" w:cs="Lucida Sans Unicode"/>
          <w:color w:val="1F4A53"/>
          <w:sz w:val="21"/>
          <w:szCs w:val="21"/>
        </w:rPr>
        <w:t>5</w:t>
      </w:r>
      <w:r>
        <w:rPr>
          <w:rFonts w:ascii="Lucida Sans Unicode" w:hAnsi="Lucida Sans Unicode" w:cs="Lucida Sans Unicode"/>
          <w:color w:val="1F4A53"/>
          <w:sz w:val="21"/>
          <w:szCs w:val="21"/>
        </w:rPr>
        <w:t>元</w:t>
      </w:r>
      <w:r>
        <w:rPr>
          <w:rFonts w:ascii="Lucida Sans Unicode" w:hAnsi="Lucida Sans Unicode" w:cs="Lucida Sans Unicode"/>
          <w:color w:val="1F4A53"/>
          <w:sz w:val="21"/>
          <w:szCs w:val="21"/>
        </w:rPr>
        <w:t>~3000</w:t>
      </w:r>
      <w:r>
        <w:rPr>
          <w:rFonts w:ascii="Lucida Sans Unicode" w:hAnsi="Lucida Sans Unicode" w:cs="Lucida Sans Unicode"/>
          <w:color w:val="1F4A53"/>
          <w:sz w:val="21"/>
          <w:szCs w:val="21"/>
        </w:rPr>
        <w:t>元人民币不等</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预计门票销售额将达到</w:t>
      </w:r>
      <w:r>
        <w:rPr>
          <w:rFonts w:ascii="Lucida Sans Unicode" w:hAnsi="Lucida Sans Unicode" w:cs="Lucida Sans Unicode"/>
          <w:color w:val="1F4A53"/>
          <w:sz w:val="21"/>
          <w:szCs w:val="21"/>
        </w:rPr>
        <w:t>1.4</w:t>
      </w:r>
      <w:r>
        <w:rPr>
          <w:rFonts w:ascii="Lucida Sans Unicode" w:hAnsi="Lucida Sans Unicode" w:cs="Lucida Sans Unicode"/>
          <w:color w:val="1F4A53"/>
          <w:sz w:val="21"/>
          <w:szCs w:val="21"/>
        </w:rPr>
        <w:t>亿美元以上</w:t>
      </w:r>
      <w:r>
        <w:rPr>
          <w:rFonts w:ascii="Lucida Sans Unicode" w:hAnsi="Lucida Sans Unicode" w:cs="Lucida Sans Unicode" w:hint="eastAsia"/>
          <w:color w:val="1F4A53"/>
          <w:sz w:val="21"/>
          <w:szCs w:val="21"/>
        </w:rPr>
        <w:t>。</w:t>
      </w:r>
      <w:r>
        <w:rPr>
          <w:rFonts w:ascii="Lucida Sans Unicode" w:hAnsi="Lucida Sans Unicode" w:cs="Lucida Sans Unicode"/>
          <w:color w:val="1F4A53"/>
          <w:sz w:val="21"/>
          <w:szCs w:val="21"/>
        </w:rPr>
        <w:br/>
        <w:t xml:space="preserve">    </w:t>
      </w:r>
      <w:r>
        <w:rPr>
          <w:rFonts w:ascii="Lucida Sans Unicode" w:hAnsi="Lucida Sans Unicode" w:cs="Lucida Sans Unicode"/>
          <w:color w:val="1F4A53"/>
          <w:sz w:val="21"/>
          <w:szCs w:val="21"/>
        </w:rPr>
        <w:t>接受各方面的捐助</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是奥委会在奥运会举办过程中的另一种商业开发。在其接受捐赠的同时</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也积极回报社会</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其宗旨是用于奥林匹克运动在全球范围内的广泛推广。我国十运会依据《中华人民共和国第十届运动会社会捐赠管理办法》</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克服种种困难</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努力探索</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深挖资源</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最终实现社会捐赠总额</w:t>
      </w:r>
      <w:r>
        <w:rPr>
          <w:rFonts w:ascii="Lucida Sans Unicode" w:hAnsi="Lucida Sans Unicode" w:cs="Lucida Sans Unicode"/>
          <w:color w:val="1F4A53"/>
          <w:sz w:val="21"/>
          <w:szCs w:val="21"/>
        </w:rPr>
        <w:t>2300</w:t>
      </w:r>
      <w:r>
        <w:rPr>
          <w:rFonts w:ascii="Lucida Sans Unicode" w:hAnsi="Lucida Sans Unicode" w:cs="Lucida Sans Unicode"/>
          <w:color w:val="1F4A53"/>
          <w:sz w:val="21"/>
          <w:szCs w:val="21"/>
        </w:rPr>
        <w:t>余万元</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给予十运会热心支持的企业达到了</w:t>
      </w:r>
      <w:r>
        <w:rPr>
          <w:rFonts w:ascii="Lucida Sans Unicode" w:hAnsi="Lucida Sans Unicode" w:cs="Lucida Sans Unicode"/>
          <w:color w:val="1F4A53"/>
          <w:sz w:val="21"/>
          <w:szCs w:val="21"/>
        </w:rPr>
        <w:t>250</w:t>
      </w:r>
      <w:r>
        <w:rPr>
          <w:rFonts w:ascii="Lucida Sans Unicode" w:hAnsi="Lucida Sans Unicode" w:cs="Lucida Sans Unicode"/>
          <w:color w:val="1F4A53"/>
          <w:sz w:val="21"/>
          <w:szCs w:val="21"/>
        </w:rPr>
        <w:t>多家。香港同胞捐赠十运</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支持家乡</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先后向十运会捐款近</w:t>
      </w:r>
      <w:r>
        <w:rPr>
          <w:rFonts w:ascii="Lucida Sans Unicode" w:hAnsi="Lucida Sans Unicode" w:cs="Lucida Sans Unicode"/>
          <w:color w:val="1F4A53"/>
          <w:sz w:val="21"/>
          <w:szCs w:val="21"/>
        </w:rPr>
        <w:t>500</w:t>
      </w:r>
      <w:r>
        <w:rPr>
          <w:rFonts w:ascii="Lucida Sans Unicode" w:hAnsi="Lucida Sans Unicode" w:cs="Lucida Sans Unicode"/>
          <w:color w:val="1F4A53"/>
          <w:sz w:val="21"/>
          <w:szCs w:val="21"/>
        </w:rPr>
        <w:t>万元。</w:t>
      </w:r>
      <w:r>
        <w:rPr>
          <w:rFonts w:ascii="Lucida Sans Unicode" w:hAnsi="Lucida Sans Unicode" w:cs="Lucida Sans Unicode"/>
          <w:color w:val="1F4A53"/>
          <w:sz w:val="21"/>
          <w:szCs w:val="21"/>
        </w:rPr>
        <w:br/>
        <w:t xml:space="preserve">    </w:t>
      </w:r>
      <w:r>
        <w:rPr>
          <w:rFonts w:ascii="Lucida Sans Unicode" w:hAnsi="Lucida Sans Unicode" w:cs="Lucida Sans Unicode"/>
          <w:color w:val="1F4A53"/>
          <w:sz w:val="21"/>
          <w:szCs w:val="21"/>
        </w:rPr>
        <w:t>五、体育赛事其他资源开发</w:t>
      </w:r>
      <w:r>
        <w:rPr>
          <w:rFonts w:ascii="Lucida Sans Unicode" w:hAnsi="Lucida Sans Unicode" w:cs="Lucida Sans Unicode"/>
          <w:color w:val="1F4A53"/>
          <w:sz w:val="21"/>
          <w:szCs w:val="21"/>
        </w:rPr>
        <w:br/>
        <w:t xml:space="preserve">    </w:t>
      </w:r>
      <w:r>
        <w:rPr>
          <w:rFonts w:ascii="Lucida Sans Unicode" w:hAnsi="Lucida Sans Unicode" w:cs="Lucida Sans Unicode"/>
          <w:color w:val="1F4A53"/>
          <w:sz w:val="21"/>
          <w:szCs w:val="21"/>
        </w:rPr>
        <w:t>体育赛事尤其是名牌体育赛事</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它身上所折射的魅力已成为一种没有国界的语言</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其所潜在的价值随着赛事的临近和结束将继续增值。充分利用这些价值规律</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在赛事前后开展一些具有</w:t>
      </w:r>
      <w:hyperlink r:id="rId8" w:tgtFrame="_blank" w:history="1">
        <w:r>
          <w:rPr>
            <w:rStyle w:val="a3"/>
            <w:rFonts w:ascii="Lucida Sans Unicode" w:hAnsi="Lucida Sans Unicode" w:cs="Lucida Sans Unicode"/>
            <w:sz w:val="21"/>
            <w:szCs w:val="21"/>
          </w:rPr>
          <w:t>信息</w:t>
        </w:r>
      </w:hyperlink>
      <w:r>
        <w:rPr>
          <w:rFonts w:ascii="Lucida Sans Unicode" w:hAnsi="Lucida Sans Unicode" w:cs="Lucida Sans Unicode"/>
          <w:color w:val="1F4A53"/>
          <w:sz w:val="21"/>
          <w:szCs w:val="21"/>
        </w:rPr>
        <w:t>传播卖点的主题活动</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针对有特定兴趣需求的消费市场</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冠以体育赛事的名义加以推销。在十运会总体开发战略的指导下</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为促进十运会赛事市场开发效益的最大化</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对十运会相关的市场进行深度挖掘</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适时增加可开发资源</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从中获得了</w:t>
      </w:r>
      <w:r>
        <w:rPr>
          <w:rFonts w:ascii="Lucida Sans Unicode" w:hAnsi="Lucida Sans Unicode" w:cs="Lucida Sans Unicode"/>
          <w:color w:val="1F4A53"/>
          <w:sz w:val="21"/>
          <w:szCs w:val="21"/>
        </w:rPr>
        <w:t>2000</w:t>
      </w:r>
      <w:r>
        <w:rPr>
          <w:rFonts w:ascii="Lucida Sans Unicode" w:hAnsi="Lucida Sans Unicode" w:cs="Lucida Sans Unicode"/>
          <w:color w:val="1F4A53"/>
          <w:sz w:val="21"/>
          <w:szCs w:val="21"/>
        </w:rPr>
        <w:t>余万元的经济效益。通过在全省范围内推广、发行十运会纪念</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有奖</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明信片</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取得了</w:t>
      </w:r>
      <w:r>
        <w:rPr>
          <w:rFonts w:ascii="Lucida Sans Unicode" w:hAnsi="Lucida Sans Unicode" w:cs="Lucida Sans Unicode"/>
          <w:color w:val="1F4A53"/>
          <w:sz w:val="21"/>
          <w:szCs w:val="21"/>
        </w:rPr>
        <w:t>520</w:t>
      </w:r>
      <w:r>
        <w:rPr>
          <w:rFonts w:ascii="Lucida Sans Unicode" w:hAnsi="Lucida Sans Unicode" w:cs="Lucida Sans Unicode"/>
          <w:color w:val="1F4A53"/>
          <w:sz w:val="21"/>
          <w:szCs w:val="21"/>
        </w:rPr>
        <w:t>万元的销售业绩。《同</w:t>
      </w:r>
      <w:r>
        <w:rPr>
          <w:rFonts w:ascii="Lucida Sans Unicode" w:hAnsi="Lucida Sans Unicode" w:cs="Lucida Sans Unicode"/>
          <w:color w:val="1F4A53"/>
          <w:sz w:val="21"/>
          <w:szCs w:val="21"/>
        </w:rPr>
        <w:lastRenderedPageBreak/>
        <w:t>一首歌</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走进十运》大型演唱会首次登陆南京即一炮打响</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来自企业的赞助和票房收入合计高达</w:t>
      </w:r>
      <w:r>
        <w:rPr>
          <w:rFonts w:ascii="Lucida Sans Unicode" w:hAnsi="Lucida Sans Unicode" w:cs="Lucida Sans Unicode"/>
          <w:color w:val="1F4A53"/>
          <w:sz w:val="21"/>
          <w:szCs w:val="21"/>
        </w:rPr>
        <w:t>1800</w:t>
      </w:r>
      <w:r>
        <w:rPr>
          <w:rFonts w:ascii="Lucida Sans Unicode" w:hAnsi="Lucida Sans Unicode" w:cs="Lucida Sans Unicode"/>
          <w:color w:val="1F4A53"/>
          <w:sz w:val="21"/>
          <w:szCs w:val="21"/>
        </w:rPr>
        <w:t>万元。到十运会结束时止</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各赛区不仅确保了十运会赛事市场的平稳有序</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还为十运会办赛筹集资金</w:t>
      </w:r>
      <w:r>
        <w:rPr>
          <w:rFonts w:ascii="Lucida Sans Unicode" w:hAnsi="Lucida Sans Unicode" w:cs="Lucida Sans Unicode"/>
          <w:color w:val="1F4A53"/>
          <w:sz w:val="21"/>
          <w:szCs w:val="21"/>
        </w:rPr>
        <w:t>1800</w:t>
      </w:r>
      <w:r>
        <w:rPr>
          <w:rFonts w:ascii="Lucida Sans Unicode" w:hAnsi="Lucida Sans Unicode" w:cs="Lucida Sans Unicode"/>
          <w:color w:val="1F4A53"/>
          <w:sz w:val="21"/>
          <w:szCs w:val="21"/>
        </w:rPr>
        <w:t>多万元。</w:t>
      </w:r>
      <w:r>
        <w:rPr>
          <w:rFonts w:ascii="Lucida Sans Unicode" w:hAnsi="Lucida Sans Unicode" w:cs="Lucida Sans Unicode"/>
          <w:color w:val="1F4A53"/>
          <w:sz w:val="21"/>
          <w:szCs w:val="21"/>
        </w:rPr>
        <w:br/>
        <w:t xml:space="preserve">    </w:t>
      </w:r>
      <w:r>
        <w:rPr>
          <w:rFonts w:ascii="Lucida Sans Unicode" w:hAnsi="Lucida Sans Unicode" w:cs="Lucida Sans Unicode"/>
          <w:color w:val="1F4A53"/>
          <w:sz w:val="21"/>
          <w:szCs w:val="21"/>
        </w:rPr>
        <w:t>在奥运筹备期间</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北京乃至全国各地举办了各类多样化的以</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奥运</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冠名的文体、经贸等大型活动。北京</w:t>
      </w:r>
      <w:r>
        <w:rPr>
          <w:rFonts w:ascii="Lucida Sans Unicode" w:hAnsi="Lucida Sans Unicode" w:cs="Lucida Sans Unicode"/>
          <w:color w:val="1F4A53"/>
          <w:sz w:val="21"/>
          <w:szCs w:val="21"/>
        </w:rPr>
        <w:t>GDP</w:t>
      </w:r>
      <w:r>
        <w:rPr>
          <w:rFonts w:ascii="Lucida Sans Unicode" w:hAnsi="Lucida Sans Unicode" w:cs="Lucida Sans Unicode"/>
          <w:color w:val="1F4A53"/>
          <w:sz w:val="21"/>
          <w:szCs w:val="21"/>
        </w:rPr>
        <w:t>增长了</w:t>
      </w:r>
      <w:r>
        <w:rPr>
          <w:rFonts w:ascii="Lucida Sans Unicode" w:hAnsi="Lucida Sans Unicode" w:cs="Lucida Sans Unicode"/>
          <w:color w:val="1F4A53"/>
          <w:sz w:val="21"/>
          <w:szCs w:val="21"/>
        </w:rPr>
        <w:t>1%</w:t>
      </w:r>
      <w:r>
        <w:rPr>
          <w:rFonts w:ascii="Lucida Sans Unicode" w:hAnsi="Lucida Sans Unicode" w:cs="Lucida Sans Unicode"/>
          <w:color w:val="1F4A53"/>
          <w:sz w:val="21"/>
          <w:szCs w:val="21"/>
        </w:rPr>
        <w:t>左右</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但奥运对北京的影响在奥运会后</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仍然通过奥运形成的各种资产进一步推动北京的经济发展。未来两三年内</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可以明显看到由于奥运资产发挥作用</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北京及周边环渤海地区的文化、体育、会展、旅游等产业</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迎来一个井喷期。</w:t>
      </w:r>
      <w:r>
        <w:rPr>
          <w:rFonts w:ascii="Lucida Sans Unicode" w:hAnsi="Lucida Sans Unicode" w:cs="Lucida Sans Unicode"/>
          <w:color w:val="1F4A53"/>
          <w:sz w:val="21"/>
          <w:szCs w:val="21"/>
        </w:rPr>
        <w:br/>
        <w:t xml:space="preserve">    </w:t>
      </w:r>
      <w:r>
        <w:rPr>
          <w:rFonts w:ascii="Lucida Sans Unicode" w:hAnsi="Lucida Sans Unicode" w:cs="Lucida Sans Unicode"/>
          <w:color w:val="1F4A53"/>
          <w:sz w:val="21"/>
          <w:szCs w:val="21"/>
        </w:rPr>
        <w:t>六、结束语</w:t>
      </w:r>
      <w:r>
        <w:rPr>
          <w:rFonts w:ascii="Lucida Sans Unicode" w:hAnsi="Lucida Sans Unicode" w:cs="Lucida Sans Unicode"/>
          <w:color w:val="1F4A53"/>
          <w:sz w:val="21"/>
          <w:szCs w:val="21"/>
        </w:rPr>
        <w:br/>
        <w:t xml:space="preserve">    </w:t>
      </w:r>
      <w:r>
        <w:rPr>
          <w:rFonts w:ascii="Lucida Sans Unicode" w:hAnsi="Lucida Sans Unicode" w:cs="Lucida Sans Unicode"/>
          <w:color w:val="1F4A53"/>
          <w:sz w:val="21"/>
          <w:szCs w:val="21"/>
        </w:rPr>
        <w:t>时代在发展</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社会在进步</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在体育赛事不偏离体育本身的宗旨</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保持体育赛事、体育赛场纯洁性的前提下</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如何能够成功而合理地引入商业化运作</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不仅可以使我国的体育赛事保持良好的发展态势</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也可以解决人们最为关注的资金问题。要想长足地发展</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首先要有充足的资金</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对体育赛事进行商业化市场开发</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无论是对体育赛事本身、赛事组织机构、赛事主办地而言</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都是一个向更高层次迈进所必须经历的一个阶段</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谁能对体育赛事商业化市场开发的重要性理解的透彻</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谁能紧紧抓住机会</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把握住商机</w:t>
      </w:r>
      <w:r>
        <w:rPr>
          <w:rFonts w:ascii="Lucida Sans Unicode" w:hAnsi="Lucida Sans Unicode" w:cs="Lucida Sans Unicode"/>
          <w:color w:val="1F4A53"/>
          <w:sz w:val="21"/>
          <w:szCs w:val="21"/>
        </w:rPr>
        <w:t>,</w:t>
      </w:r>
      <w:r>
        <w:rPr>
          <w:rFonts w:ascii="Lucida Sans Unicode" w:hAnsi="Lucida Sans Unicode" w:cs="Lucida Sans Unicode"/>
          <w:color w:val="1F4A53"/>
          <w:sz w:val="21"/>
          <w:szCs w:val="21"/>
        </w:rPr>
        <w:t>谁就能从中获得巨大的利润。</w:t>
      </w: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080F3C52" w:usb2="00000016" w:usb3="00000000" w:csb0="0004001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Lucida Sans Unicode">
    <w:panose1 w:val="020B0602030504020204"/>
    <w:charset w:val="00"/>
    <w:family w:val="swiss"/>
    <w:pitch w:val="variable"/>
    <w:sig w:usb0="80000AFF" w:usb1="0000396B" w:usb2="00000000" w:usb3="00000000" w:csb0="0000003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5609D1"/>
    <w:rsid w:val="006C0CC8"/>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6C0CC8"/>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6C0CC8"/>
    <w:pPr>
      <w:adjustRightInd/>
      <w:snapToGrid/>
      <w:spacing w:before="100" w:beforeAutospacing="1" w:after="100" w:afterAutospacing="1"/>
      <w:jc w:val="center"/>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C0CC8"/>
    <w:rPr>
      <w:rFonts w:ascii="宋体" w:eastAsia="宋体" w:hAnsi="宋体" w:cs="宋体"/>
      <w:b/>
      <w:bCs/>
      <w:sz w:val="27"/>
      <w:szCs w:val="27"/>
    </w:rPr>
  </w:style>
  <w:style w:type="character" w:customStyle="1" w:styleId="1Char">
    <w:name w:val="标题 1 Char"/>
    <w:basedOn w:val="a0"/>
    <w:link w:val="1"/>
    <w:uiPriority w:val="9"/>
    <w:rsid w:val="006C0CC8"/>
    <w:rPr>
      <w:rFonts w:ascii="Tahoma" w:hAnsi="Tahoma"/>
      <w:b/>
      <w:bCs/>
      <w:kern w:val="44"/>
      <w:sz w:val="44"/>
      <w:szCs w:val="44"/>
    </w:rPr>
  </w:style>
  <w:style w:type="character" w:styleId="a3">
    <w:name w:val="Hyperlink"/>
    <w:basedOn w:val="a0"/>
    <w:uiPriority w:val="99"/>
    <w:semiHidden/>
    <w:unhideWhenUsed/>
    <w:rsid w:val="006C0CC8"/>
    <w:rPr>
      <w:strike w:val="0"/>
      <w:dstrike w:val="0"/>
      <w:color w:val="1F3A87"/>
      <w:u w:val="none"/>
      <w:effect w:val="none"/>
    </w:rPr>
  </w:style>
</w:styles>
</file>

<file path=word/webSettings.xml><?xml version="1.0" encoding="utf-8"?>
<w:webSettings xmlns:r="http://schemas.openxmlformats.org/officeDocument/2006/relationships" xmlns:w="http://schemas.openxmlformats.org/wordprocessingml/2006/main">
  <w:divs>
    <w:div w:id="1402368375">
      <w:bodyDiv w:val="1"/>
      <w:marLeft w:val="0"/>
      <w:marRight w:val="0"/>
      <w:marTop w:val="100"/>
      <w:marBottom w:val="100"/>
      <w:divBdr>
        <w:top w:val="none" w:sz="0" w:space="0" w:color="auto"/>
        <w:left w:val="none" w:sz="0" w:space="0" w:color="auto"/>
        <w:bottom w:val="none" w:sz="0" w:space="0" w:color="auto"/>
        <w:right w:val="none" w:sz="0" w:space="0" w:color="auto"/>
      </w:divBdr>
      <w:divsChild>
        <w:div w:id="433786916">
          <w:marLeft w:val="0"/>
          <w:marRight w:val="0"/>
          <w:marTop w:val="30"/>
          <w:marBottom w:val="30"/>
          <w:divBdr>
            <w:top w:val="none" w:sz="0" w:space="0" w:color="auto"/>
            <w:left w:val="none" w:sz="0" w:space="0" w:color="auto"/>
            <w:bottom w:val="none" w:sz="0" w:space="0" w:color="auto"/>
            <w:right w:val="none" w:sz="0" w:space="0" w:color="auto"/>
          </w:divBdr>
          <w:divsChild>
            <w:div w:id="1338271505">
              <w:marLeft w:val="0"/>
              <w:marRight w:val="0"/>
              <w:marTop w:val="75"/>
              <w:marBottom w:val="0"/>
              <w:divBdr>
                <w:top w:val="none" w:sz="0" w:space="0" w:color="auto"/>
                <w:left w:val="none" w:sz="0" w:space="0" w:color="auto"/>
                <w:bottom w:val="none" w:sz="0" w:space="0" w:color="auto"/>
                <w:right w:val="none" w:sz="0" w:space="0" w:color="auto"/>
              </w:divBdr>
              <w:divsChild>
                <w:div w:id="1519780286">
                  <w:marLeft w:val="0"/>
                  <w:marRight w:val="150"/>
                  <w:marTop w:val="0"/>
                  <w:marBottom w:val="75"/>
                  <w:divBdr>
                    <w:top w:val="single" w:sz="6" w:space="0" w:color="98C5E2"/>
                    <w:left w:val="single" w:sz="6" w:space="0" w:color="98C5E2"/>
                    <w:bottom w:val="single" w:sz="6" w:space="0" w:color="98C5E2"/>
                    <w:right w:val="single" w:sz="6" w:space="0" w:color="98C5E2"/>
                  </w:divBdr>
                  <w:divsChild>
                    <w:div w:id="1292203933">
                      <w:marLeft w:val="0"/>
                      <w:marRight w:val="0"/>
                      <w:marTop w:val="0"/>
                      <w:marBottom w:val="0"/>
                      <w:divBdr>
                        <w:top w:val="none" w:sz="0" w:space="0" w:color="auto"/>
                        <w:left w:val="none" w:sz="0" w:space="0" w:color="auto"/>
                        <w:bottom w:val="single" w:sz="6" w:space="4" w:color="98C5E2"/>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k.3edu.net/xinxi/" TargetMode="External"/><Relationship Id="rId3" Type="http://schemas.openxmlformats.org/officeDocument/2006/relationships/webSettings" Target="webSettings.xml"/><Relationship Id="rId7" Type="http://schemas.openxmlformats.org/officeDocument/2006/relationships/hyperlink" Target="http://k.3edu.net/kexu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3edu.net/" TargetMode="External"/><Relationship Id="rId5" Type="http://schemas.openxmlformats.org/officeDocument/2006/relationships/hyperlink" Target="http://k.3edu.net/xinxi/" TargetMode="External"/><Relationship Id="rId10" Type="http://schemas.openxmlformats.org/officeDocument/2006/relationships/theme" Target="theme/theme1.xml"/><Relationship Id="rId4" Type="http://schemas.openxmlformats.org/officeDocument/2006/relationships/hyperlink" Target="http://j.3edu.net/"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user</cp:lastModifiedBy>
  <cp:revision>2</cp:revision>
  <dcterms:created xsi:type="dcterms:W3CDTF">2008-09-11T17:20:00Z</dcterms:created>
  <dcterms:modified xsi:type="dcterms:W3CDTF">2012-12-24T13:01:00Z</dcterms:modified>
</cp:coreProperties>
</file>