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Informationsecurity News</w:t>
      </w:r>
    </w:p>
    <w:p>
      <w:r>
        <w:br/>
        <w:br/>
        <w:br/>
        <w:t>新聞 -2023 / 07 /07</w:t>
        <w:br/>
        <w:t>台灣網路資訊中心與CSC合作強化 .tw 跨域快速處理機制</w:t>
        <w:br/>
        <w:t>雙方簽署共同合作備忘錄，建立「受信任通報者」之「快速處理機制」，以有效遏止境外網路犯罪行為。......</w:t>
        <w:br/>
        <w:br/>
        <w:br/>
        <w:t>https://www.informationsecurity.com.tw/article/article_detail.aspx?aid=10551&amp;mod=1------------------------------------------------------------------------------------------------</w:t>
        <w:br/>
        <w:br/>
        <w:br/>
        <w:t>新聞 -2023 / 07 /06</w:t>
        <w:br/>
        <w:t>物流癱瘓！日本最大港「名古屋港」遭勒索軟體攻擊，停擺兩天</w:t>
        <w:br/>
        <w:t>負責營運名古屋港的名古屋港運協會公布，碼頭的貨櫃搬運系統在當地時間 7 月 4 日約早上 6 時半發生故障，無法將貨櫃放到拖車上。......</w:t>
        <w:br/>
        <w:br/>
        <w:br/>
        <w:t>https://www.informationsecurity.com.tw/article/article_detail.aspx?aid=10550&amp;mod=1------------------------------------------------------------------------------------------------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