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02F0" w14:textId="77777777" w:rsidR="00AE03EB" w:rsidRDefault="00AE03EB" w:rsidP="00AE03EB">
      <w:pPr>
        <w:pStyle w:val="NormalWeb"/>
        <w:spacing w:before="0" w:beforeAutospacing="0" w:after="0" w:afterAutospacing="0" w:line="480" w:lineRule="auto"/>
        <w:ind w:left="284" w:right="282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Description textuelle du cas d’utilisation</w:t>
      </w:r>
    </w:p>
    <w:p w14:paraId="5A048F12" w14:textId="77777777" w:rsidR="00AE03EB" w:rsidRDefault="00AE03EB" w:rsidP="00AE03EB">
      <w:pPr>
        <w:spacing w:after="240"/>
        <w:ind w:left="284" w:right="282"/>
      </w:pPr>
      <w:r>
        <w:br/>
      </w:r>
      <w:r>
        <w:br/>
      </w:r>
      <w:r>
        <w:br/>
      </w:r>
    </w:p>
    <w:p w14:paraId="7BF1963A" w14:textId="77777777" w:rsidR="00AE03EB" w:rsidRDefault="00AE03EB" w:rsidP="00AE03EB">
      <w:pPr>
        <w:pStyle w:val="Titre1"/>
        <w:spacing w:before="44"/>
        <w:ind w:left="284" w:right="282" w:firstLine="0"/>
      </w:pPr>
      <w:r>
        <w:rPr>
          <w:color w:val="000000"/>
          <w:u w:val="single"/>
        </w:rPr>
        <w:t>Identification</w:t>
      </w:r>
    </w:p>
    <w:p w14:paraId="7E1D3676" w14:textId="3E2191BE" w:rsidR="00AE03EB" w:rsidRDefault="00AE03EB" w:rsidP="00AE03EB">
      <w:pPr>
        <w:pStyle w:val="NormalWeb"/>
        <w:spacing w:before="186" w:beforeAutospacing="0" w:after="0" w:afterAutospacing="0"/>
        <w:ind w:left="284" w:right="282"/>
      </w:pPr>
      <w:r>
        <w:rPr>
          <w:rFonts w:ascii="Calibri" w:hAnsi="Calibri" w:cs="Calibri"/>
          <w:color w:val="000000"/>
          <w:sz w:val="28"/>
          <w:szCs w:val="28"/>
        </w:rPr>
        <w:t>Nom : Jardin </w:t>
      </w:r>
    </w:p>
    <w:p w14:paraId="41BF55C3" w14:textId="5DFF1940" w:rsidR="00AE03EB" w:rsidRDefault="00AE03EB" w:rsidP="00AE03EB">
      <w:pPr>
        <w:pStyle w:val="NormalWeb"/>
        <w:spacing w:before="189" w:beforeAutospacing="0" w:after="0" w:afterAutospacing="0"/>
        <w:ind w:left="284" w:right="282"/>
      </w:pPr>
      <w:r>
        <w:rPr>
          <w:rFonts w:ascii="Calibri" w:hAnsi="Calibri" w:cs="Calibri"/>
          <w:color w:val="000000"/>
          <w:sz w:val="28"/>
          <w:szCs w:val="28"/>
        </w:rPr>
        <w:t>Acteur : L’utilisateur</w:t>
      </w:r>
    </w:p>
    <w:p w14:paraId="6449EE48" w14:textId="0E69F52F" w:rsidR="00AE03EB" w:rsidRDefault="00AE03EB" w:rsidP="00AE03EB">
      <w:pPr>
        <w:pStyle w:val="NormalWeb"/>
        <w:spacing w:before="186" w:beforeAutospacing="0" w:after="0" w:afterAutospacing="0"/>
        <w:ind w:left="284" w:right="282"/>
      </w:pPr>
      <w:r>
        <w:rPr>
          <w:rFonts w:ascii="Calibri" w:hAnsi="Calibri" w:cs="Calibri"/>
          <w:color w:val="000000"/>
          <w:sz w:val="28"/>
          <w:szCs w:val="28"/>
        </w:rPr>
        <w:t>Description : le jardin doit être arrosé au bon moment et notifie l’utilisateur pour tondre la pelouse</w:t>
      </w:r>
    </w:p>
    <w:p w14:paraId="69F42911" w14:textId="77777777" w:rsidR="00AE03EB" w:rsidRDefault="00AE03EB" w:rsidP="00AE03EB">
      <w:pPr>
        <w:pStyle w:val="NormalWeb"/>
        <w:spacing w:before="160" w:beforeAutospacing="0" w:after="0" w:afterAutospacing="0"/>
        <w:ind w:left="284" w:right="28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Auteur : Membre</w:t>
      </w:r>
    </w:p>
    <w:p w14:paraId="46AF4723" w14:textId="77777777" w:rsidR="00AE03EB" w:rsidRDefault="00AE03EB" w:rsidP="00AE03EB">
      <w:pPr>
        <w:pStyle w:val="NormalWeb"/>
        <w:spacing w:before="160" w:beforeAutospacing="0" w:after="0" w:afterAutospacing="0"/>
        <w:ind w:left="284" w:right="28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Date : 30/11/2022</w:t>
      </w:r>
    </w:p>
    <w:p w14:paraId="5DD08E5D" w14:textId="24BECC45" w:rsidR="00AE03EB" w:rsidRPr="00AE03EB" w:rsidRDefault="00AE03EB" w:rsidP="00AE03EB">
      <w:pPr>
        <w:pStyle w:val="NormalWeb"/>
        <w:spacing w:before="160" w:beforeAutospacing="0" w:after="0" w:afterAutospacing="0"/>
        <w:ind w:left="284" w:right="28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Préconditions : Les données nécessaires de l’arrosage doivent être prédéfinie </w:t>
      </w:r>
    </w:p>
    <w:p w14:paraId="24F25F67" w14:textId="77777777" w:rsidR="00AE03EB" w:rsidRDefault="00AE03EB" w:rsidP="00AE03EB">
      <w:pPr>
        <w:pStyle w:val="NormalWeb"/>
        <w:spacing w:before="159" w:beforeAutospacing="0" w:after="0" w:afterAutospacing="0"/>
        <w:ind w:left="284" w:right="282"/>
      </w:pPr>
      <w:r>
        <w:rPr>
          <w:rFonts w:ascii="Calibri" w:hAnsi="Calibri" w:cs="Calibri"/>
          <w:color w:val="000000"/>
          <w:sz w:val="28"/>
          <w:szCs w:val="28"/>
        </w:rPr>
        <w:t>Démarrage : le gazon est sec </w:t>
      </w:r>
    </w:p>
    <w:p w14:paraId="0142C631" w14:textId="77777777" w:rsidR="00AE03EB" w:rsidRDefault="00AE03EB" w:rsidP="00AE03EB">
      <w:pPr>
        <w:spacing w:after="240"/>
        <w:ind w:left="284" w:right="282"/>
      </w:pPr>
    </w:p>
    <w:p w14:paraId="79B9FC1F" w14:textId="77777777" w:rsidR="00AE03EB" w:rsidRDefault="00AE03EB" w:rsidP="00AE03EB">
      <w:pPr>
        <w:pStyle w:val="Titre1"/>
        <w:spacing w:before="1"/>
        <w:ind w:left="284" w:right="282" w:firstLine="0"/>
      </w:pPr>
      <w:r>
        <w:rPr>
          <w:color w:val="000000"/>
          <w:u w:val="single"/>
        </w:rPr>
        <w:t>Description des scénarios</w:t>
      </w:r>
    </w:p>
    <w:p w14:paraId="6F0A258D" w14:textId="77777777" w:rsidR="00AE03EB" w:rsidRDefault="00AE03EB" w:rsidP="00AE03EB">
      <w:pPr>
        <w:pStyle w:val="NormalWeb"/>
        <w:numPr>
          <w:ilvl w:val="0"/>
          <w:numId w:val="14"/>
        </w:numPr>
        <w:spacing w:before="186" w:beforeAutospacing="0" w:after="0" w:afterAutospacing="0"/>
        <w:ind w:left="284" w:right="282" w:firstLine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Scénario nominal</w:t>
      </w:r>
    </w:p>
    <w:p w14:paraId="734F7400" w14:textId="77777777" w:rsidR="00AE03EB" w:rsidRDefault="00AE03EB" w:rsidP="00AE03EB">
      <w:pPr>
        <w:pStyle w:val="NormalWeb"/>
        <w:numPr>
          <w:ilvl w:val="1"/>
          <w:numId w:val="14"/>
        </w:numPr>
        <w:spacing w:before="186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L’utilisateur vient arroser le jardin manuellement </w:t>
      </w:r>
    </w:p>
    <w:p w14:paraId="4A2225DA" w14:textId="77777777" w:rsidR="00AE03EB" w:rsidRDefault="00AE03EB" w:rsidP="00AE03EB">
      <w:pPr>
        <w:pStyle w:val="NormalWeb"/>
        <w:numPr>
          <w:ilvl w:val="1"/>
          <w:numId w:val="14"/>
        </w:numPr>
        <w:spacing w:before="28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capteur teste toujours l’état du gazon </w:t>
      </w:r>
    </w:p>
    <w:p w14:paraId="1B12EDCB" w14:textId="77777777" w:rsidR="00AE03EB" w:rsidRDefault="00AE03EB" w:rsidP="00AE03EB">
      <w:pPr>
        <w:pStyle w:val="NormalWeb"/>
        <w:numPr>
          <w:ilvl w:val="1"/>
          <w:numId w:val="14"/>
        </w:numPr>
        <w:spacing w:before="28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capteur envoi l’information au système </w:t>
      </w:r>
    </w:p>
    <w:p w14:paraId="4039572B" w14:textId="77777777" w:rsidR="00AE03EB" w:rsidRDefault="00AE03EB" w:rsidP="00AE03EB">
      <w:pPr>
        <w:pStyle w:val="NormalWeb"/>
        <w:numPr>
          <w:ilvl w:val="1"/>
          <w:numId w:val="14"/>
        </w:numPr>
        <w:spacing w:before="25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système ouvre le robinet d’arrosage </w:t>
      </w:r>
    </w:p>
    <w:p w14:paraId="72D1DEF7" w14:textId="0739B618" w:rsidR="00AE03EB" w:rsidRDefault="00AE03EB" w:rsidP="00AE03EB">
      <w:pPr>
        <w:pStyle w:val="NormalWeb"/>
        <w:numPr>
          <w:ilvl w:val="1"/>
          <w:numId w:val="14"/>
        </w:numPr>
        <w:spacing w:before="28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capteur vérifie la hauteur du gazon  </w:t>
      </w:r>
    </w:p>
    <w:p w14:paraId="0262AADD" w14:textId="77777777" w:rsidR="00AE03EB" w:rsidRDefault="00AE03EB" w:rsidP="00AE03EB">
      <w:pPr>
        <w:pStyle w:val="NormalWeb"/>
        <w:numPr>
          <w:ilvl w:val="1"/>
          <w:numId w:val="14"/>
        </w:numPr>
        <w:spacing w:before="25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Le capteur envoi l’information au système  </w:t>
      </w:r>
    </w:p>
    <w:p w14:paraId="2050409C" w14:textId="19F43CB0" w:rsidR="00AE03EB" w:rsidRDefault="00AE03EB" w:rsidP="00AE03EB">
      <w:pPr>
        <w:pStyle w:val="NormalWeb"/>
        <w:numPr>
          <w:ilvl w:val="1"/>
          <w:numId w:val="14"/>
        </w:numPr>
        <w:spacing w:before="25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système notifie l’utilisateur pour tondre la pelouse</w:t>
      </w:r>
    </w:p>
    <w:p w14:paraId="49C8DEBD" w14:textId="77777777" w:rsidR="00AE03EB" w:rsidRDefault="00AE03EB" w:rsidP="00AE03EB">
      <w:pPr>
        <w:pStyle w:val="NormalWeb"/>
        <w:spacing w:before="25" w:beforeAutospacing="0" w:after="0" w:afterAutospacing="0"/>
        <w:ind w:left="284" w:right="282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1CB5772" w14:textId="77777777" w:rsidR="00AE03EB" w:rsidRDefault="00AE03EB" w:rsidP="00AE03EB">
      <w:pPr>
        <w:pStyle w:val="Titre1"/>
        <w:numPr>
          <w:ilvl w:val="0"/>
          <w:numId w:val="14"/>
        </w:numPr>
        <w:tabs>
          <w:tab w:val="clear" w:pos="720"/>
        </w:tabs>
        <w:ind w:right="282"/>
        <w:textAlignment w:val="baseline"/>
        <w:rPr>
          <w:color w:val="000000"/>
          <w:sz w:val="48"/>
          <w:szCs w:val="48"/>
        </w:rPr>
      </w:pPr>
      <w:r>
        <w:rPr>
          <w:color w:val="000000"/>
        </w:rPr>
        <w:t>Scénarios alternatifs</w:t>
      </w:r>
    </w:p>
    <w:p w14:paraId="52DBC3D7" w14:textId="7CBA50A1" w:rsidR="00AE03EB" w:rsidRDefault="00AE03EB" w:rsidP="00AE03EB">
      <w:pPr>
        <w:pStyle w:val="NormalWeb"/>
        <w:numPr>
          <w:ilvl w:val="0"/>
          <w:numId w:val="16"/>
        </w:numPr>
        <w:spacing w:before="26" w:beforeAutospacing="0" w:after="0" w:afterAutospacing="0"/>
        <w:ind w:left="284" w:right="282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capteur n’envoi aucune information au système</w:t>
      </w:r>
    </w:p>
    <w:p w14:paraId="2D535944" w14:textId="4E4313C1" w:rsidR="00AE03EB" w:rsidRDefault="00AE03EB" w:rsidP="00AE03EB">
      <w:pPr>
        <w:pStyle w:val="NormalWeb"/>
        <w:spacing w:before="26" w:beforeAutospacing="0" w:after="0" w:afterAutospacing="0"/>
        <w:ind w:left="284" w:right="282"/>
        <w:textAlignment w:val="baseline"/>
      </w:pPr>
      <w:r>
        <w:rPr>
          <w:rFonts w:ascii="Calibri" w:hAnsi="Calibri" w:cs="Calibri"/>
          <w:color w:val="000000"/>
          <w:sz w:val="28"/>
          <w:szCs w:val="28"/>
        </w:rPr>
        <w:t xml:space="preserve">3.1 </w:t>
      </w:r>
      <w:r>
        <w:rPr>
          <w:rFonts w:ascii="Calibri" w:hAnsi="Calibri" w:cs="Calibri"/>
          <w:color w:val="000000"/>
          <w:sz w:val="28"/>
          <w:szCs w:val="28"/>
        </w:rPr>
        <w:tab/>
        <w:t>Le système ne fait rien</w:t>
      </w:r>
      <w:r>
        <w:br/>
      </w:r>
    </w:p>
    <w:p w14:paraId="71944FF4" w14:textId="66B2D823" w:rsidR="00AE03EB" w:rsidRDefault="00AE03EB" w:rsidP="00AE03EB">
      <w:pPr>
        <w:pStyle w:val="NormalWeb"/>
        <w:numPr>
          <w:ilvl w:val="0"/>
          <w:numId w:val="18"/>
        </w:numPr>
        <w:spacing w:before="28" w:beforeAutospacing="0" w:after="0" w:afterAutospacing="0"/>
        <w:ind w:left="284" w:right="282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ab/>
        <w:t>Le capteur teste aussi le niveau d’humidité du gazon  </w:t>
      </w:r>
    </w:p>
    <w:p w14:paraId="61CC4411" w14:textId="11FC82E0" w:rsidR="00AE03EB" w:rsidRDefault="00AE03EB" w:rsidP="00AE03EB">
      <w:pPr>
        <w:pStyle w:val="NormalWeb"/>
        <w:spacing w:before="28" w:beforeAutospacing="0" w:after="0" w:afterAutospacing="0"/>
        <w:ind w:left="284" w:right="28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5.1 </w:t>
      </w:r>
      <w:r>
        <w:rPr>
          <w:rFonts w:ascii="Calibri" w:hAnsi="Calibri" w:cs="Calibri"/>
          <w:color w:val="000000"/>
          <w:sz w:val="28"/>
          <w:szCs w:val="28"/>
        </w:rPr>
        <w:tab/>
        <w:t>Le capteur envoi aucune information donc le système ne fait rien </w:t>
      </w:r>
    </w:p>
    <w:p w14:paraId="745C26E6" w14:textId="77777777" w:rsidR="00AE03EB" w:rsidRDefault="00AE03EB" w:rsidP="00AE03EB">
      <w:pPr>
        <w:ind w:left="284" w:right="282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E4D46E2" w14:textId="77777777" w:rsidR="00AE03EB" w:rsidRDefault="00AE03EB" w:rsidP="00AE03EB">
      <w:pPr>
        <w:pStyle w:val="Titre1"/>
        <w:numPr>
          <w:ilvl w:val="0"/>
          <w:numId w:val="25"/>
        </w:numPr>
        <w:spacing w:before="0"/>
        <w:ind w:right="282"/>
        <w:textAlignment w:val="baseline"/>
        <w:rPr>
          <w:color w:val="000000"/>
        </w:rPr>
      </w:pPr>
      <w:r>
        <w:rPr>
          <w:color w:val="000000"/>
        </w:rPr>
        <w:t>Scénarios d’exception</w:t>
      </w:r>
    </w:p>
    <w:p w14:paraId="45A5135C" w14:textId="77777777" w:rsidR="00AE03EB" w:rsidRDefault="00AE03EB" w:rsidP="00AE03EB">
      <w:pPr>
        <w:pStyle w:val="NormalWeb"/>
        <w:spacing w:before="186" w:beforeAutospacing="0" w:after="0" w:afterAutospacing="0"/>
        <w:ind w:left="284" w:right="282"/>
      </w:pPr>
      <w:r>
        <w:rPr>
          <w:rFonts w:ascii="Calibri" w:hAnsi="Calibri" w:cs="Calibri"/>
          <w:color w:val="000000"/>
          <w:sz w:val="28"/>
          <w:szCs w:val="28"/>
        </w:rPr>
        <w:t>3 et 5 le capteur envoi une information erroné </w:t>
      </w:r>
    </w:p>
    <w:p w14:paraId="68E4804B" w14:textId="76ED5DF7" w:rsidR="00AE03EB" w:rsidRDefault="00AE03EB" w:rsidP="00AE03EB">
      <w:pPr>
        <w:pStyle w:val="Titre1"/>
        <w:spacing w:before="301"/>
        <w:ind w:left="284" w:right="282" w:firstLine="0"/>
      </w:pPr>
      <w:r>
        <w:rPr>
          <w:color w:val="000000"/>
          <w:u w:val="single"/>
        </w:rPr>
        <w:lastRenderedPageBreak/>
        <w:t xml:space="preserve">Fin et </w:t>
      </w:r>
      <w:proofErr w:type="spellStart"/>
      <w:r>
        <w:rPr>
          <w:color w:val="000000"/>
          <w:u w:val="single"/>
        </w:rPr>
        <w:t>post-conditions</w:t>
      </w:r>
      <w:proofErr w:type="spellEnd"/>
    </w:p>
    <w:p w14:paraId="211AAF37" w14:textId="77777777" w:rsidR="00AE03EB" w:rsidRDefault="00AE03EB" w:rsidP="00AE03EB">
      <w:pPr>
        <w:pStyle w:val="NormalWeb"/>
        <w:numPr>
          <w:ilvl w:val="0"/>
          <w:numId w:val="20"/>
        </w:numPr>
        <w:spacing w:before="186" w:beforeAutospacing="0" w:after="0" w:afterAutospacing="0"/>
        <w:ind w:left="284" w:right="282" w:firstLine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Fin du cas d’utilisation</w:t>
      </w:r>
    </w:p>
    <w:p w14:paraId="17C08F06" w14:textId="77777777" w:rsidR="00AE03EB" w:rsidRDefault="00AE03EB" w:rsidP="00AE03EB">
      <w:pPr>
        <w:pStyle w:val="NormalWeb"/>
        <w:spacing w:before="28" w:beforeAutospacing="0" w:after="0" w:afterAutospacing="0"/>
        <w:ind w:left="284" w:right="282"/>
      </w:pPr>
      <w:r>
        <w:rPr>
          <w:rFonts w:ascii="Calibri" w:hAnsi="Calibri" w:cs="Calibri"/>
          <w:color w:val="000000"/>
          <w:sz w:val="28"/>
          <w:szCs w:val="28"/>
        </w:rPr>
        <w:t>Scénario nominal : aux étapes 3 et 5</w:t>
      </w:r>
    </w:p>
    <w:p w14:paraId="513B9BF1" w14:textId="031FD2F9" w:rsidR="00AE03EB" w:rsidRDefault="00AE03EB" w:rsidP="00AE03EB">
      <w:pPr>
        <w:pStyle w:val="Titre1"/>
        <w:numPr>
          <w:ilvl w:val="0"/>
          <w:numId w:val="21"/>
        </w:numPr>
        <w:tabs>
          <w:tab w:val="clear" w:pos="720"/>
        </w:tabs>
        <w:spacing w:before="28"/>
        <w:ind w:left="284" w:right="282" w:firstLine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Post-conditions</w:t>
      </w:r>
      <w:proofErr w:type="spellEnd"/>
    </w:p>
    <w:p w14:paraId="76DA4051" w14:textId="6989CCE5" w:rsidR="00AE03EB" w:rsidRDefault="00AE03EB" w:rsidP="00AE03EB">
      <w:pPr>
        <w:pStyle w:val="NormalWeb"/>
        <w:numPr>
          <w:ilvl w:val="0"/>
          <w:numId w:val="22"/>
        </w:numPr>
        <w:spacing w:before="28" w:beforeAutospacing="0" w:after="0" w:afterAutospacing="0"/>
        <w:ind w:left="284" w:right="2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Lorsque le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c.u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s’arrête au</w:t>
      </w:r>
      <w:r w:rsidR="00FE035A">
        <w:rPr>
          <w:rFonts w:ascii="Calibri" w:hAnsi="Calibri" w:cs="Calibri"/>
          <w:color w:val="000000"/>
          <w:sz w:val="28"/>
          <w:szCs w:val="28"/>
        </w:rPr>
        <w:t>x étapes</w:t>
      </w:r>
      <w:r>
        <w:rPr>
          <w:rFonts w:ascii="Calibri" w:hAnsi="Calibri" w:cs="Calibri"/>
          <w:color w:val="000000"/>
          <w:sz w:val="28"/>
          <w:szCs w:val="28"/>
        </w:rPr>
        <w:t xml:space="preserve"> 3</w:t>
      </w:r>
      <w:r w:rsidR="00FE035A">
        <w:rPr>
          <w:rFonts w:ascii="Calibri" w:hAnsi="Calibri" w:cs="Calibri"/>
          <w:color w:val="000000"/>
          <w:sz w:val="28"/>
          <w:szCs w:val="28"/>
        </w:rPr>
        <w:t xml:space="preserve"> ou </w:t>
      </w:r>
      <w:r>
        <w:rPr>
          <w:rFonts w:ascii="Calibri" w:hAnsi="Calibri" w:cs="Calibri"/>
          <w:color w:val="000000"/>
          <w:sz w:val="28"/>
          <w:szCs w:val="28"/>
        </w:rPr>
        <w:t>5 :  jardin non-arrosé</w:t>
      </w:r>
    </w:p>
    <w:p w14:paraId="1188B448" w14:textId="50611C7A" w:rsidR="009F12DC" w:rsidRPr="00AE03EB" w:rsidRDefault="009F12DC" w:rsidP="00AE03EB">
      <w:pPr>
        <w:ind w:left="284" w:right="282"/>
      </w:pPr>
    </w:p>
    <w:sectPr w:rsidR="009F12DC" w:rsidRPr="00AE03EB" w:rsidSect="00AE03EB">
      <w:type w:val="continuous"/>
      <w:pgSz w:w="11910" w:h="16840"/>
      <w:pgMar w:top="1320" w:right="1137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690"/>
    <w:multiLevelType w:val="multilevel"/>
    <w:tmpl w:val="50123D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C7EDE"/>
    <w:multiLevelType w:val="hybridMultilevel"/>
    <w:tmpl w:val="B49C487C"/>
    <w:lvl w:ilvl="0" w:tplc="3AECEEC6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4171BD2"/>
    <w:multiLevelType w:val="hybridMultilevel"/>
    <w:tmpl w:val="1854C20C"/>
    <w:lvl w:ilvl="0" w:tplc="BF828F54">
      <w:numFmt w:val="bullet"/>
      <w:lvlText w:val="•"/>
      <w:lvlJc w:val="left"/>
      <w:pPr>
        <w:ind w:left="318" w:hanging="202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1" w:tplc="0ABAE5EC">
      <w:start w:val="1"/>
      <w:numFmt w:val="decimal"/>
      <w:lvlText w:val="%2."/>
      <w:lvlJc w:val="left"/>
      <w:pPr>
        <w:ind w:left="83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2" w:tplc="2312F412">
      <w:numFmt w:val="bullet"/>
      <w:lvlText w:val="•"/>
      <w:lvlJc w:val="left"/>
      <w:pPr>
        <w:ind w:left="1760" w:hanging="360"/>
      </w:pPr>
      <w:rPr>
        <w:rFonts w:hint="default"/>
        <w:lang w:val="fr-FR" w:eastAsia="en-US" w:bidi="ar-SA"/>
      </w:rPr>
    </w:lvl>
    <w:lvl w:ilvl="3" w:tplc="1D244CE8">
      <w:numFmt w:val="bullet"/>
      <w:lvlText w:val="•"/>
      <w:lvlJc w:val="left"/>
      <w:pPr>
        <w:ind w:left="2681" w:hanging="360"/>
      </w:pPr>
      <w:rPr>
        <w:rFonts w:hint="default"/>
        <w:lang w:val="fr-FR" w:eastAsia="en-US" w:bidi="ar-SA"/>
      </w:rPr>
    </w:lvl>
    <w:lvl w:ilvl="4" w:tplc="AE62654C">
      <w:numFmt w:val="bullet"/>
      <w:lvlText w:val="•"/>
      <w:lvlJc w:val="left"/>
      <w:pPr>
        <w:ind w:left="3602" w:hanging="360"/>
      </w:pPr>
      <w:rPr>
        <w:rFonts w:hint="default"/>
        <w:lang w:val="fr-FR" w:eastAsia="en-US" w:bidi="ar-SA"/>
      </w:rPr>
    </w:lvl>
    <w:lvl w:ilvl="5" w:tplc="89FA9D2A">
      <w:numFmt w:val="bullet"/>
      <w:lvlText w:val="•"/>
      <w:lvlJc w:val="left"/>
      <w:pPr>
        <w:ind w:left="4522" w:hanging="360"/>
      </w:pPr>
      <w:rPr>
        <w:rFonts w:hint="default"/>
        <w:lang w:val="fr-FR" w:eastAsia="en-US" w:bidi="ar-SA"/>
      </w:rPr>
    </w:lvl>
    <w:lvl w:ilvl="6" w:tplc="F62236DE">
      <w:numFmt w:val="bullet"/>
      <w:lvlText w:val="•"/>
      <w:lvlJc w:val="left"/>
      <w:pPr>
        <w:ind w:left="5443" w:hanging="360"/>
      </w:pPr>
      <w:rPr>
        <w:rFonts w:hint="default"/>
        <w:lang w:val="fr-FR" w:eastAsia="en-US" w:bidi="ar-SA"/>
      </w:rPr>
    </w:lvl>
    <w:lvl w:ilvl="7" w:tplc="66E61394">
      <w:numFmt w:val="bullet"/>
      <w:lvlText w:val="•"/>
      <w:lvlJc w:val="left"/>
      <w:pPr>
        <w:ind w:left="6364" w:hanging="360"/>
      </w:pPr>
      <w:rPr>
        <w:rFonts w:hint="default"/>
        <w:lang w:val="fr-FR" w:eastAsia="en-US" w:bidi="ar-SA"/>
      </w:rPr>
    </w:lvl>
    <w:lvl w:ilvl="8" w:tplc="84B216E0">
      <w:numFmt w:val="bullet"/>
      <w:lvlText w:val="•"/>
      <w:lvlJc w:val="left"/>
      <w:pPr>
        <w:ind w:left="728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13B339A"/>
    <w:multiLevelType w:val="hybridMultilevel"/>
    <w:tmpl w:val="9C780F4A"/>
    <w:lvl w:ilvl="0" w:tplc="D8A0038A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0652CEE8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2" w:tplc="517A079C">
      <w:numFmt w:val="bullet"/>
      <w:lvlText w:val="•"/>
      <w:lvlJc w:val="left"/>
      <w:pPr>
        <w:ind w:left="2080" w:hanging="360"/>
      </w:pPr>
      <w:rPr>
        <w:rFonts w:hint="default"/>
        <w:lang w:val="fr-FR" w:eastAsia="en-US" w:bidi="ar-SA"/>
      </w:rPr>
    </w:lvl>
    <w:lvl w:ilvl="3" w:tplc="613E0DB6">
      <w:numFmt w:val="bullet"/>
      <w:lvlText w:val="•"/>
      <w:lvlJc w:val="left"/>
      <w:pPr>
        <w:ind w:left="2961" w:hanging="360"/>
      </w:pPr>
      <w:rPr>
        <w:rFonts w:hint="default"/>
        <w:lang w:val="fr-FR" w:eastAsia="en-US" w:bidi="ar-SA"/>
      </w:rPr>
    </w:lvl>
    <w:lvl w:ilvl="4" w:tplc="6AF00D60">
      <w:numFmt w:val="bullet"/>
      <w:lvlText w:val="•"/>
      <w:lvlJc w:val="left"/>
      <w:pPr>
        <w:ind w:left="3842" w:hanging="360"/>
      </w:pPr>
      <w:rPr>
        <w:rFonts w:hint="default"/>
        <w:lang w:val="fr-FR" w:eastAsia="en-US" w:bidi="ar-SA"/>
      </w:rPr>
    </w:lvl>
    <w:lvl w:ilvl="5" w:tplc="5F98C4F8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6" w:tplc="E37EDC36">
      <w:numFmt w:val="bullet"/>
      <w:lvlText w:val="•"/>
      <w:lvlJc w:val="left"/>
      <w:pPr>
        <w:ind w:left="5603" w:hanging="360"/>
      </w:pPr>
      <w:rPr>
        <w:rFonts w:hint="default"/>
        <w:lang w:val="fr-FR" w:eastAsia="en-US" w:bidi="ar-SA"/>
      </w:rPr>
    </w:lvl>
    <w:lvl w:ilvl="7" w:tplc="919A5798">
      <w:numFmt w:val="bullet"/>
      <w:lvlText w:val="•"/>
      <w:lvlJc w:val="left"/>
      <w:pPr>
        <w:ind w:left="6484" w:hanging="360"/>
      </w:pPr>
      <w:rPr>
        <w:rFonts w:hint="default"/>
        <w:lang w:val="fr-FR" w:eastAsia="en-US" w:bidi="ar-SA"/>
      </w:rPr>
    </w:lvl>
    <w:lvl w:ilvl="8" w:tplc="BC5EF470">
      <w:numFmt w:val="bullet"/>
      <w:lvlText w:val="•"/>
      <w:lvlJc w:val="left"/>
      <w:pPr>
        <w:ind w:left="7364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148A2A2D"/>
    <w:multiLevelType w:val="multilevel"/>
    <w:tmpl w:val="36362460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72" w:hanging="2160"/>
      </w:pPr>
      <w:rPr>
        <w:rFonts w:hint="default"/>
      </w:rPr>
    </w:lvl>
  </w:abstractNum>
  <w:abstractNum w:abstractNumId="5" w15:restartNumberingAfterBreak="0">
    <w:nsid w:val="14BD3830"/>
    <w:multiLevelType w:val="hybridMultilevel"/>
    <w:tmpl w:val="C8B68004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68D9"/>
    <w:multiLevelType w:val="multilevel"/>
    <w:tmpl w:val="399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67914"/>
    <w:multiLevelType w:val="hybridMultilevel"/>
    <w:tmpl w:val="A00099AE"/>
    <w:lvl w:ilvl="0" w:tplc="1E7CC8E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1" w:tplc="0C16EFFA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0F4C132E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0B8C44A6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4" w:tplc="251AD096">
      <w:numFmt w:val="bullet"/>
      <w:lvlText w:val="•"/>
      <w:lvlJc w:val="left"/>
      <w:pPr>
        <w:ind w:left="4154" w:hanging="360"/>
      </w:pPr>
      <w:rPr>
        <w:rFonts w:hint="default"/>
        <w:lang w:val="fr-FR" w:eastAsia="en-US" w:bidi="ar-SA"/>
      </w:rPr>
    </w:lvl>
    <w:lvl w:ilvl="5" w:tplc="AA46C57C">
      <w:numFmt w:val="bullet"/>
      <w:lvlText w:val="•"/>
      <w:lvlJc w:val="left"/>
      <w:pPr>
        <w:ind w:left="4983" w:hanging="360"/>
      </w:pPr>
      <w:rPr>
        <w:rFonts w:hint="default"/>
        <w:lang w:val="fr-FR" w:eastAsia="en-US" w:bidi="ar-SA"/>
      </w:rPr>
    </w:lvl>
    <w:lvl w:ilvl="6" w:tplc="C7967718"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7" w:tplc="48E26EDA">
      <w:numFmt w:val="bullet"/>
      <w:lvlText w:val="•"/>
      <w:lvlJc w:val="left"/>
      <w:pPr>
        <w:ind w:left="6640" w:hanging="360"/>
      </w:pPr>
      <w:rPr>
        <w:rFonts w:hint="default"/>
        <w:lang w:val="fr-FR" w:eastAsia="en-US" w:bidi="ar-SA"/>
      </w:rPr>
    </w:lvl>
    <w:lvl w:ilvl="8" w:tplc="199A71BC"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26AC4F10"/>
    <w:multiLevelType w:val="multilevel"/>
    <w:tmpl w:val="A1A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52F1D"/>
    <w:multiLevelType w:val="multilevel"/>
    <w:tmpl w:val="7390C9E0"/>
    <w:lvl w:ilvl="0">
      <w:start w:val="4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814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2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56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70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4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98" w:hanging="432"/>
      </w:pPr>
      <w:rPr>
        <w:rFonts w:hint="default"/>
        <w:lang w:val="fr-FR" w:eastAsia="en-US" w:bidi="ar-SA"/>
      </w:rPr>
    </w:lvl>
  </w:abstractNum>
  <w:abstractNum w:abstractNumId="10" w15:restartNumberingAfterBreak="0">
    <w:nsid w:val="330D30A9"/>
    <w:multiLevelType w:val="multilevel"/>
    <w:tmpl w:val="3D2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2121F"/>
    <w:multiLevelType w:val="multilevel"/>
    <w:tmpl w:val="EA041D52"/>
    <w:lvl w:ilvl="0">
      <w:start w:val="2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532" w:hanging="696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1844" w:hanging="1044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2240" w:hanging="104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387" w:hanging="104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535" w:hanging="104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683" w:hanging="104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30" w:hanging="1044"/>
      </w:pPr>
      <w:rPr>
        <w:rFonts w:hint="default"/>
        <w:lang w:val="fr-FR" w:eastAsia="en-US" w:bidi="ar-SA"/>
      </w:rPr>
    </w:lvl>
  </w:abstractNum>
  <w:abstractNum w:abstractNumId="12" w15:restartNumberingAfterBreak="0">
    <w:nsid w:val="39F82925"/>
    <w:multiLevelType w:val="multilevel"/>
    <w:tmpl w:val="5CA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12F47"/>
    <w:multiLevelType w:val="multilevel"/>
    <w:tmpl w:val="C0C04140"/>
    <w:lvl w:ilvl="0">
      <w:start w:val="4"/>
      <w:numFmt w:val="decimal"/>
      <w:lvlText w:val="%1"/>
      <w:lvlJc w:val="left"/>
      <w:pPr>
        <w:ind w:left="1532" w:hanging="696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532" w:hanging="696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532" w:hanging="696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2240" w:hanging="1044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4535" w:hanging="104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00" w:hanging="104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65" w:hanging="104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30" w:hanging="104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96" w:hanging="1044"/>
      </w:pPr>
      <w:rPr>
        <w:rFonts w:hint="default"/>
        <w:lang w:val="fr-FR" w:eastAsia="en-US" w:bidi="ar-SA"/>
      </w:rPr>
    </w:lvl>
  </w:abstractNum>
  <w:abstractNum w:abstractNumId="14" w15:restartNumberingAfterBreak="0">
    <w:nsid w:val="4FBE6BF8"/>
    <w:multiLevelType w:val="hybridMultilevel"/>
    <w:tmpl w:val="AC6674C0"/>
    <w:lvl w:ilvl="0" w:tplc="60F2941E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fr-FR" w:eastAsia="en-US" w:bidi="ar-SA"/>
      </w:rPr>
    </w:lvl>
    <w:lvl w:ilvl="1" w:tplc="C0F061B2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3EC807FC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B798F9DC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4" w:tplc="0B3A0FA0">
      <w:numFmt w:val="bullet"/>
      <w:lvlText w:val="•"/>
      <w:lvlJc w:val="left"/>
      <w:pPr>
        <w:ind w:left="4154" w:hanging="360"/>
      </w:pPr>
      <w:rPr>
        <w:rFonts w:hint="default"/>
        <w:lang w:val="fr-FR" w:eastAsia="en-US" w:bidi="ar-SA"/>
      </w:rPr>
    </w:lvl>
    <w:lvl w:ilvl="5" w:tplc="EE6E8B04">
      <w:numFmt w:val="bullet"/>
      <w:lvlText w:val="•"/>
      <w:lvlJc w:val="left"/>
      <w:pPr>
        <w:ind w:left="4983" w:hanging="360"/>
      </w:pPr>
      <w:rPr>
        <w:rFonts w:hint="default"/>
        <w:lang w:val="fr-FR" w:eastAsia="en-US" w:bidi="ar-SA"/>
      </w:rPr>
    </w:lvl>
    <w:lvl w:ilvl="6" w:tplc="A17824EE"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7" w:tplc="2B6647AC">
      <w:numFmt w:val="bullet"/>
      <w:lvlText w:val="•"/>
      <w:lvlJc w:val="left"/>
      <w:pPr>
        <w:ind w:left="6640" w:hanging="360"/>
      </w:pPr>
      <w:rPr>
        <w:rFonts w:hint="default"/>
        <w:lang w:val="fr-FR" w:eastAsia="en-US" w:bidi="ar-SA"/>
      </w:rPr>
    </w:lvl>
    <w:lvl w:ilvl="8" w:tplc="E7A2BAA2"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52443000"/>
    <w:multiLevelType w:val="multilevel"/>
    <w:tmpl w:val="3D2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6208B"/>
    <w:multiLevelType w:val="multilevel"/>
    <w:tmpl w:val="47889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04D33"/>
    <w:multiLevelType w:val="multilevel"/>
    <w:tmpl w:val="C36E0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159D2"/>
    <w:multiLevelType w:val="hybridMultilevel"/>
    <w:tmpl w:val="217CEF7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C7703D1"/>
    <w:multiLevelType w:val="multilevel"/>
    <w:tmpl w:val="9B2691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CF5F5E"/>
    <w:multiLevelType w:val="multilevel"/>
    <w:tmpl w:val="80580CD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E141BBD"/>
    <w:multiLevelType w:val="hybridMultilevel"/>
    <w:tmpl w:val="3ED85868"/>
    <w:lvl w:ilvl="0" w:tplc="D07CBA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E95239"/>
    <w:multiLevelType w:val="multilevel"/>
    <w:tmpl w:val="484E30EE"/>
    <w:lvl w:ilvl="0">
      <w:start w:val="8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814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2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56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70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4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98" w:hanging="432"/>
      </w:pPr>
      <w:rPr>
        <w:rFonts w:hint="default"/>
        <w:lang w:val="fr-FR" w:eastAsia="en-US" w:bidi="ar-SA"/>
      </w:rPr>
    </w:lvl>
  </w:abstractNum>
  <w:num w:numId="1" w16cid:durableId="2107339177">
    <w:abstractNumId w:val="14"/>
  </w:num>
  <w:num w:numId="2" w16cid:durableId="680396988">
    <w:abstractNumId w:val="7"/>
  </w:num>
  <w:num w:numId="3" w16cid:durableId="634410419">
    <w:abstractNumId w:val="3"/>
  </w:num>
  <w:num w:numId="4" w16cid:durableId="614335848">
    <w:abstractNumId w:val="22"/>
  </w:num>
  <w:num w:numId="5" w16cid:durableId="321392414">
    <w:abstractNumId w:val="13"/>
  </w:num>
  <w:num w:numId="6" w16cid:durableId="1768193805">
    <w:abstractNumId w:val="9"/>
  </w:num>
  <w:num w:numId="7" w16cid:durableId="2112700981">
    <w:abstractNumId w:val="11"/>
  </w:num>
  <w:num w:numId="8" w16cid:durableId="1920676810">
    <w:abstractNumId w:val="2"/>
  </w:num>
  <w:num w:numId="9" w16cid:durableId="1087456422">
    <w:abstractNumId w:val="5"/>
  </w:num>
  <w:num w:numId="10" w16cid:durableId="562446458">
    <w:abstractNumId w:val="19"/>
  </w:num>
  <w:num w:numId="11" w16cid:durableId="1231037644">
    <w:abstractNumId w:val="21"/>
  </w:num>
  <w:num w:numId="12" w16cid:durableId="1812862800">
    <w:abstractNumId w:val="1"/>
  </w:num>
  <w:num w:numId="13" w16cid:durableId="1769544641">
    <w:abstractNumId w:val="4"/>
  </w:num>
  <w:num w:numId="14" w16cid:durableId="1388846043">
    <w:abstractNumId w:val="15"/>
  </w:num>
  <w:num w:numId="15" w16cid:durableId="1766412562">
    <w:abstractNumId w:val="16"/>
  </w:num>
  <w:num w:numId="16" w16cid:durableId="409617768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239488529">
    <w:abstractNumId w:val="0"/>
  </w:num>
  <w:num w:numId="18" w16cid:durableId="34197352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778720170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1059092364">
    <w:abstractNumId w:val="6"/>
  </w:num>
  <w:num w:numId="21" w16cid:durableId="229970209">
    <w:abstractNumId w:val="8"/>
  </w:num>
  <w:num w:numId="22" w16cid:durableId="1473984148">
    <w:abstractNumId w:val="12"/>
  </w:num>
  <w:num w:numId="23" w16cid:durableId="1735396685">
    <w:abstractNumId w:val="20"/>
  </w:num>
  <w:num w:numId="24" w16cid:durableId="1304198054">
    <w:abstractNumId w:val="18"/>
  </w:num>
  <w:num w:numId="25" w16cid:durableId="1320039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2DC"/>
    <w:rsid w:val="000C5F80"/>
    <w:rsid w:val="00150B4E"/>
    <w:rsid w:val="00167E4C"/>
    <w:rsid w:val="009D4D7F"/>
    <w:rsid w:val="009F12DC"/>
    <w:rsid w:val="00A9033F"/>
    <w:rsid w:val="00AE03EB"/>
    <w:rsid w:val="00C432A2"/>
    <w:rsid w:val="00ED1DFA"/>
    <w:rsid w:val="00EE21BF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D162"/>
  <w15:docId w15:val="{C3579D92-DEB7-45AC-9B92-D2D1EC6E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86"/>
      <w:ind w:left="116" w:hanging="203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8"/>
      <w:ind w:left="836"/>
    </w:pPr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line="438" w:lineRule="exact"/>
      <w:ind w:left="1565" w:right="1390"/>
      <w:jc w:val="center"/>
    </w:pPr>
    <w:rPr>
      <w:b/>
      <w:bCs/>
      <w:sz w:val="36"/>
      <w:szCs w:val="36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28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E03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KIMEDIAS13</dc:creator>
  <cp:lastModifiedBy>Zakaria Ouafi</cp:lastModifiedBy>
  <cp:revision>8</cp:revision>
  <dcterms:created xsi:type="dcterms:W3CDTF">2023-01-03T09:20:00Z</dcterms:created>
  <dcterms:modified xsi:type="dcterms:W3CDTF">2023-01-04T18:58:00Z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2023-01-03T00:00:00Z</vt:filetime>
  </property>
</Properties>
</file>