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3BDE" w14:textId="5852506C" w:rsidR="00F83C5A" w:rsidRDefault="00FC56D6" w:rsidP="00FC56D6">
      <w:pPr>
        <w:pStyle w:val="1"/>
        <w:rPr>
          <w:lang w:val="en-US"/>
        </w:rPr>
      </w:pPr>
      <w:r>
        <w:t xml:space="preserve">Концепция изменений в настройке доступа </w:t>
      </w:r>
      <w:r>
        <w:rPr>
          <w:lang w:val="en-US"/>
        </w:rPr>
        <w:t>Global</w:t>
      </w:r>
      <w:r w:rsidRPr="00FC56D6">
        <w:t xml:space="preserve"> </w:t>
      </w:r>
      <w:r>
        <w:rPr>
          <w:lang w:val="en-US"/>
        </w:rPr>
        <w:t>ERP</w:t>
      </w:r>
    </w:p>
    <w:p w14:paraId="68E427D5" w14:textId="49064504" w:rsidR="00FC56D6" w:rsidRDefault="00FC56D6" w:rsidP="00FC56D6">
      <w:pPr>
        <w:pStyle w:val="2"/>
      </w:pPr>
      <w:r>
        <w:t>Текущая реализация</w:t>
      </w:r>
    </w:p>
    <w:p w14:paraId="1092862C" w14:textId="00D16335" w:rsidR="00FC56D6" w:rsidRDefault="00FC56D6">
      <w:r>
        <w:t xml:space="preserve">В </w:t>
      </w:r>
      <w:r>
        <w:rPr>
          <w:lang w:val="en-US"/>
        </w:rPr>
        <w:t>Global</w:t>
      </w:r>
      <w:r w:rsidRPr="00FC56D6">
        <w:t xml:space="preserve"> </w:t>
      </w:r>
      <w:r>
        <w:rPr>
          <w:lang w:val="en-US"/>
        </w:rPr>
        <w:t>ERP</w:t>
      </w:r>
      <w:r>
        <w:t xml:space="preserve"> для пользователей назначаются профили доступа. Профиль доступа включает в себя одну или несколько ролей. Для каждой роли настраиваются полномочия доступа к бизнес-объектам системы, включая возможно управления доступом на чтение/изменение каждого атрибута, доступности каждой интерфейсной операции или интерфейсного элемента.</w:t>
      </w:r>
    </w:p>
    <w:p w14:paraId="7BD79176" w14:textId="74AC4792" w:rsidR="00FC56D6" w:rsidRPr="00FC56D6" w:rsidRDefault="00FC56D6">
      <w:r>
        <w:t>При необходимо разграничения доступа в зависимости от значений атрибутного состава объектов используется дискретный доступ. Настройка дискретного доступа позволяет дифференцировать полномочия (включая доступ на чтение объектов системы) в зависимости от правил дискретного доступа. Например, разграничить доступ к складским документам в зависимости от склада (по одному складу иметь доступ на чтение документов, по другим складам нет). Дискретный доступ настраивается для бизнес-объектов системы (конкретных справочников, документов)</w:t>
      </w:r>
      <w:r w:rsidR="00843155">
        <w:t xml:space="preserve"> путем настройки правил дискретного доступа</w:t>
      </w:r>
      <w:r>
        <w:t xml:space="preserve">. При </w:t>
      </w:r>
      <w:r w:rsidR="00843155">
        <w:t>назначении полномочий для таких бизнес-объектов в роли доступа должно быть указано значение параметра дискретного доступа (например, код или идентификатор склада). При настройке правила дискретного доступа имеется возможность</w:t>
      </w:r>
      <w:r w:rsidR="006A2947">
        <w:t xml:space="preserve"> указать, что значение параметра должно вычисляться динамически (на основе указанного программного кода). Это используется для того, чтобы не указывать для роли значение параметра дискретного доступа, а вычислять его динамически при обращении пользователя к объектам системы (например, определять склад для роли на основе настройк</w:t>
      </w:r>
      <w:r w:rsidR="00425545">
        <w:t>и</w:t>
      </w:r>
      <w:r w:rsidR="006A2947">
        <w:t xml:space="preserve"> справочника материально-ответственных лиц</w:t>
      </w:r>
      <w:r w:rsidR="00140E3E">
        <w:t xml:space="preserve"> или каких то</w:t>
      </w:r>
      <w:r w:rsidR="00901685">
        <w:t xml:space="preserve"> других</w:t>
      </w:r>
      <w:r w:rsidR="00140E3E">
        <w:t xml:space="preserve"> настроек пользователя</w:t>
      </w:r>
      <w:r w:rsidR="006A2947">
        <w:t xml:space="preserve">). </w:t>
      </w:r>
      <w:r w:rsidR="00843155">
        <w:t xml:space="preserve"> </w:t>
      </w:r>
    </w:p>
    <w:p w14:paraId="77D19A52" w14:textId="3A7851AE" w:rsidR="00FC56D6" w:rsidRDefault="00FC56D6" w:rsidP="00FC56D6">
      <w:pPr>
        <w:pStyle w:val="2"/>
      </w:pPr>
      <w:r>
        <w:t>Проблематика</w:t>
      </w:r>
    </w:p>
    <w:p w14:paraId="10D6BEFD" w14:textId="16CAAC4C" w:rsidR="00123DEF" w:rsidRDefault="00123DEF">
      <w:r>
        <w:t>Для ролей доступа, как правило, настраивается очень большое количество полномочий. В случае если требуется дифференцировать доступ в разрезе требуемых организационных уровней (складов, бизнес-единиц, организаций и пр</w:t>
      </w:r>
      <w:r w:rsidR="00C54E64">
        <w:t>.</w:t>
      </w:r>
      <w:r>
        <w:t>), то это влечет за собой создание большого количества ролей, в каждой из которых указывается свое значение параметра дискретного доступа (например, конкретный склад). Как следствие, в случае необходимости внесения изменений в настройки доступа, это требуется сделать для очень большого количества ролей. Это приводит к большим трудозатратам и рискам отсутствия консистенции прав доступа.</w:t>
      </w:r>
    </w:p>
    <w:p w14:paraId="561409E1" w14:textId="63C1AC7E" w:rsidR="0064153B" w:rsidRDefault="0064153B">
      <w:r>
        <w:t xml:space="preserve">Текущее имеющееся решение в </w:t>
      </w:r>
      <w:r>
        <w:rPr>
          <w:lang w:val="en-US"/>
        </w:rPr>
        <w:t>Global</w:t>
      </w:r>
      <w:r w:rsidRPr="0064153B">
        <w:t xml:space="preserve"> </w:t>
      </w:r>
      <w:r>
        <w:rPr>
          <w:lang w:val="en-US"/>
        </w:rPr>
        <w:t>ERP</w:t>
      </w:r>
      <w:r w:rsidRPr="0064153B">
        <w:t xml:space="preserve"> </w:t>
      </w:r>
      <w:r>
        <w:t>заключается в настройке динамического определения значения параметров дискретного доступа для роли, что позволяет не размножать роли по каждому организационному уровню. Но это решение не является подходящим и достаточным</w:t>
      </w:r>
      <w:r w:rsidR="00C54E64">
        <w:t xml:space="preserve"> в связи со следующими основными </w:t>
      </w:r>
      <w:r w:rsidR="002C4BF1">
        <w:t>ограничениями</w:t>
      </w:r>
      <w:r w:rsidR="00C54E64">
        <w:t>:</w:t>
      </w:r>
    </w:p>
    <w:p w14:paraId="7ED94325" w14:textId="6E50FF10" w:rsidR="00C54E64" w:rsidRPr="00C54E64" w:rsidRDefault="00C54E64" w:rsidP="00712D82">
      <w:pPr>
        <w:pStyle w:val="a3"/>
        <w:numPr>
          <w:ilvl w:val="0"/>
          <w:numId w:val="1"/>
        </w:numPr>
      </w:pPr>
      <w:r>
        <w:t xml:space="preserve">Роль (и профиль доступа, назначенный для пользователя) не содержат информацию об организационном уровне, определенном для роли. Как следствие, на уровне </w:t>
      </w:r>
      <w:r w:rsidRPr="00712D82">
        <w:t>IDM</w:t>
      </w:r>
      <w:r w:rsidRPr="00C54E64">
        <w:t>-</w:t>
      </w:r>
      <w:r>
        <w:t xml:space="preserve">системы будет осуществляться назначение роли, в которой определение значение параметров дискретного доступа будет делаться динамически. В связи с этим на уровне назначения ролей нет гарантированного определения точных условий доступа, они </w:t>
      </w:r>
      <w:r w:rsidR="00A5730D">
        <w:t>определяются для пользователя</w:t>
      </w:r>
      <w:r w:rsidR="005F14DE">
        <w:t xml:space="preserve"> </w:t>
      </w:r>
      <w:r w:rsidR="005F14DE">
        <w:t>отдельно</w:t>
      </w:r>
      <w:r w:rsidR="00A5730D">
        <w:t>.</w:t>
      </w:r>
      <w:r>
        <w:t xml:space="preserve"> </w:t>
      </w:r>
    </w:p>
    <w:p w14:paraId="4FA7AD6E" w14:textId="4DC7EB6B" w:rsidR="00C54E64" w:rsidRPr="0064153B" w:rsidRDefault="00AD73C2" w:rsidP="00712D82">
      <w:pPr>
        <w:pStyle w:val="a3"/>
        <w:numPr>
          <w:ilvl w:val="0"/>
          <w:numId w:val="1"/>
        </w:numPr>
      </w:pPr>
      <w:r>
        <w:t>Отсутствует единая точка управления тем, какие значения параметров дискретного доступа (организационные уровни), должны использоваться для ролей и пользователей</w:t>
      </w:r>
      <w:r w:rsidR="001519F9">
        <w:t xml:space="preserve"> (вследствие того, что программное определение значений дискретного доступа может быть реализовано произвольным образом)</w:t>
      </w:r>
      <w:r>
        <w:t xml:space="preserve">. Анализ того, какие в итоге права имеются у роли или пользователя становится затруднен или даже не возможен. </w:t>
      </w:r>
    </w:p>
    <w:p w14:paraId="725D6B81" w14:textId="50B901D6" w:rsidR="00FC56D6" w:rsidRPr="00FC56D6" w:rsidRDefault="00FC56D6" w:rsidP="00FC56D6">
      <w:pPr>
        <w:pStyle w:val="2"/>
      </w:pPr>
      <w:r>
        <w:lastRenderedPageBreak/>
        <w:t xml:space="preserve">Опыт решения проблемы в </w:t>
      </w:r>
      <w:r>
        <w:rPr>
          <w:lang w:val="en-US"/>
        </w:rPr>
        <w:t>SAP</w:t>
      </w:r>
    </w:p>
    <w:p w14:paraId="1740B96F" w14:textId="4BB0C2A4" w:rsidR="009B4946" w:rsidRDefault="007B2594">
      <w:r>
        <w:t xml:space="preserve">В </w:t>
      </w:r>
      <w:r>
        <w:rPr>
          <w:lang w:val="en-US"/>
        </w:rPr>
        <w:t>SAP</w:t>
      </w:r>
      <w:r w:rsidRPr="00300EE3">
        <w:t xml:space="preserve"> </w:t>
      </w:r>
      <w:r>
        <w:t xml:space="preserve">для </w:t>
      </w:r>
      <w:r w:rsidR="00300EE3">
        <w:t xml:space="preserve">обеспечения решения проблемы с необходимостью поддержки </w:t>
      </w:r>
      <w:proofErr w:type="spellStart"/>
      <w:r w:rsidR="00300EE3">
        <w:t>консистентности</w:t>
      </w:r>
      <w:proofErr w:type="spellEnd"/>
      <w:r w:rsidR="00300EE3">
        <w:t xml:space="preserve"> и упрощения внесения изменений в роли, созданные в разрезе организационных уровней, реализован следующ</w:t>
      </w:r>
      <w:r w:rsidR="009F5EED">
        <w:t>ий подход</w:t>
      </w:r>
      <w:r w:rsidR="00300EE3">
        <w:t>:</w:t>
      </w:r>
    </w:p>
    <w:p w14:paraId="64885FA8" w14:textId="6ADE5E79" w:rsidR="00FC56D6" w:rsidRDefault="009B4946" w:rsidP="00C90271">
      <w:pPr>
        <w:pStyle w:val="a3"/>
        <w:numPr>
          <w:ilvl w:val="0"/>
          <w:numId w:val="2"/>
        </w:numPr>
      </w:pPr>
      <w:r>
        <w:t>В случае</w:t>
      </w:r>
      <w:r w:rsidR="00C90271">
        <w:t>,</w:t>
      </w:r>
      <w:r>
        <w:t xml:space="preserve"> если для роли </w:t>
      </w:r>
      <w:r>
        <w:t>по каким</w:t>
      </w:r>
      <w:r w:rsidR="00781C1B">
        <w:t>-</w:t>
      </w:r>
      <w:r>
        <w:t xml:space="preserve">то полномочиям </w:t>
      </w:r>
      <w:r>
        <w:t>требуется дифференцировать доступ в разрезе организационных уровней, то такая рол</w:t>
      </w:r>
      <w:r w:rsidR="00E667A0">
        <w:t xml:space="preserve">ь </w:t>
      </w:r>
      <w:r w:rsidR="00781C1B">
        <w:t>получает тип «Мастер-роль». Для такой роли доступно изменение настроек полномочий, но при этом она не может назначаться пользователям.</w:t>
      </w:r>
    </w:p>
    <w:p w14:paraId="2B92AB48" w14:textId="52BB2265" w:rsidR="00712D82" w:rsidRDefault="00C90271" w:rsidP="00C90271">
      <w:pPr>
        <w:pStyle w:val="a3"/>
        <w:numPr>
          <w:ilvl w:val="0"/>
          <w:numId w:val="2"/>
        </w:numPr>
      </w:pPr>
      <w:r>
        <w:t>На основе мастер-ролей осуществляется процесс деривации в разрезе требуемых организационных уровней.</w:t>
      </w:r>
      <w:r w:rsidR="00EC0144">
        <w:t xml:space="preserve"> Под каждое требуемое значение </w:t>
      </w:r>
      <w:proofErr w:type="spellStart"/>
      <w:proofErr w:type="gramStart"/>
      <w:r w:rsidR="00EC0144">
        <w:t>орг.уровня</w:t>
      </w:r>
      <w:proofErr w:type="spellEnd"/>
      <w:proofErr w:type="gramEnd"/>
      <w:r w:rsidR="00EC0144">
        <w:t xml:space="preserve"> создается </w:t>
      </w:r>
      <w:proofErr w:type="spellStart"/>
      <w:r w:rsidR="00EC0144">
        <w:t>деривированная</w:t>
      </w:r>
      <w:proofErr w:type="spellEnd"/>
      <w:r w:rsidR="00617CE9">
        <w:t xml:space="preserve"> (подчиненная)</w:t>
      </w:r>
      <w:r w:rsidR="00EC0144">
        <w:t xml:space="preserve"> роль</w:t>
      </w:r>
      <w:r w:rsidR="00617CE9">
        <w:t xml:space="preserve">. Для подчиненных ролей запрещено </w:t>
      </w:r>
      <w:r w:rsidR="00617CE9">
        <w:t>изменение настроек полномочий</w:t>
      </w:r>
      <w:r w:rsidR="00CF23FD">
        <w:t>. Пользователям назначаются только подчиненные роли.</w:t>
      </w:r>
    </w:p>
    <w:p w14:paraId="70234EBC" w14:textId="0D5A3664" w:rsidR="00CF23FD" w:rsidRPr="007B2594" w:rsidRDefault="00CF23FD" w:rsidP="00C90271">
      <w:pPr>
        <w:pStyle w:val="a3"/>
        <w:numPr>
          <w:ilvl w:val="0"/>
          <w:numId w:val="2"/>
        </w:numPr>
      </w:pPr>
      <w:r>
        <w:t xml:space="preserve">В случае необходимости </w:t>
      </w:r>
      <w:r w:rsidR="001E41DE">
        <w:t xml:space="preserve">изменений в настроенные полномочия это делается для мастер-роли, после чего вызывается синхронизация во все </w:t>
      </w:r>
      <w:proofErr w:type="spellStart"/>
      <w:r w:rsidR="001E41DE">
        <w:t>деривированные</w:t>
      </w:r>
      <w:proofErr w:type="spellEnd"/>
      <w:r w:rsidR="001E41DE">
        <w:t xml:space="preserve"> роли.</w:t>
      </w:r>
    </w:p>
    <w:p w14:paraId="1F4DF130" w14:textId="233156BE" w:rsidR="00FC56D6" w:rsidRPr="00123DEF" w:rsidRDefault="00FC56D6" w:rsidP="00FC56D6">
      <w:pPr>
        <w:pStyle w:val="2"/>
      </w:pPr>
      <w:r>
        <w:t xml:space="preserve">Предлагаемое решение для </w:t>
      </w:r>
      <w:r>
        <w:rPr>
          <w:lang w:val="en-US"/>
        </w:rPr>
        <w:t>Global</w:t>
      </w:r>
      <w:r w:rsidRPr="00123DEF">
        <w:t xml:space="preserve"> </w:t>
      </w:r>
      <w:r>
        <w:rPr>
          <w:lang w:val="en-US"/>
        </w:rPr>
        <w:t>ERP</w:t>
      </w:r>
    </w:p>
    <w:p w14:paraId="36D975F7" w14:textId="3735DE72" w:rsidR="00FC56D6" w:rsidRDefault="00046E0B" w:rsidP="00046E0B">
      <w:pPr>
        <w:ind w:firstLine="708"/>
      </w:pPr>
      <w:r>
        <w:t xml:space="preserve">В </w:t>
      </w:r>
      <w:r>
        <w:rPr>
          <w:lang w:val="en-US"/>
        </w:rPr>
        <w:t>Global</w:t>
      </w:r>
      <w:r w:rsidRPr="00046E0B">
        <w:t xml:space="preserve"> </w:t>
      </w:r>
      <w:r>
        <w:rPr>
          <w:lang w:val="en-US"/>
        </w:rPr>
        <w:t>ERP</w:t>
      </w:r>
      <w:r w:rsidRPr="00046E0B">
        <w:t xml:space="preserve"> </w:t>
      </w:r>
      <w:r>
        <w:t xml:space="preserve">предлагается пойти по пути, являющемуся логическим развитием решения </w:t>
      </w:r>
      <w:r>
        <w:rPr>
          <w:lang w:val="en-US"/>
        </w:rPr>
        <w:t>SAP</w:t>
      </w:r>
      <w:r w:rsidRPr="00046E0B">
        <w:t xml:space="preserve">, </w:t>
      </w:r>
      <w:r>
        <w:t xml:space="preserve">но с учетом особенностей текущей архитектуры и реализации модели управления доступом </w:t>
      </w:r>
      <w:r>
        <w:rPr>
          <w:lang w:val="en-US"/>
        </w:rPr>
        <w:t>Global</w:t>
      </w:r>
      <w:r w:rsidRPr="00046E0B">
        <w:t xml:space="preserve"> </w:t>
      </w:r>
      <w:r>
        <w:rPr>
          <w:lang w:val="en-US"/>
        </w:rPr>
        <w:t>ERP</w:t>
      </w:r>
      <w:r>
        <w:t xml:space="preserve">. </w:t>
      </w:r>
    </w:p>
    <w:p w14:paraId="28A39495" w14:textId="74C278AF" w:rsidR="00046E0B" w:rsidRDefault="00046E0B" w:rsidP="00046E0B">
      <w:pPr>
        <w:ind w:firstLine="708"/>
      </w:pPr>
      <w:r>
        <w:t>Основные тезисы (изменения):</w:t>
      </w:r>
    </w:p>
    <w:p w14:paraId="1EE01DC9" w14:textId="52C3F839" w:rsidR="005907FA" w:rsidRDefault="005907FA" w:rsidP="00046E0B">
      <w:pPr>
        <w:pStyle w:val="a3"/>
        <w:numPr>
          <w:ilvl w:val="0"/>
          <w:numId w:val="3"/>
        </w:numPr>
      </w:pPr>
      <w:r>
        <w:t>Роли разделяются на обычные и мастер-роли. Для мастер-ролей при назначении полномочий для бизнес-объектов появляется возможность указать, что значение параметров дискретного доступа определяется профилем доступа. Для обычных ролей такое сделать нельзя.</w:t>
      </w:r>
    </w:p>
    <w:p w14:paraId="7280CC4C" w14:textId="57AC0265" w:rsidR="005907FA" w:rsidRDefault="005907FA" w:rsidP="005907FA">
      <w:pPr>
        <w:pStyle w:val="a3"/>
        <w:numPr>
          <w:ilvl w:val="0"/>
          <w:numId w:val="3"/>
        </w:numPr>
      </w:pPr>
      <w:r>
        <w:t xml:space="preserve">Профили доступа разделаются на </w:t>
      </w:r>
      <w:r w:rsidR="00181863">
        <w:t>мастер-профили</w:t>
      </w:r>
      <w:r>
        <w:t xml:space="preserve">, подчиненные и обычные. </w:t>
      </w:r>
      <w:r w:rsidR="00181863">
        <w:t>Мастер-</w:t>
      </w:r>
      <w:r>
        <w:t xml:space="preserve">роли можно включать только в </w:t>
      </w:r>
      <w:r w:rsidR="00181863">
        <w:t>мастер-</w:t>
      </w:r>
      <w:r>
        <w:t>профили доступа.</w:t>
      </w:r>
    </w:p>
    <w:p w14:paraId="34D53A13" w14:textId="2B59BE08" w:rsidR="005907FA" w:rsidRDefault="005907FA" w:rsidP="00046E0B">
      <w:pPr>
        <w:pStyle w:val="a3"/>
        <w:numPr>
          <w:ilvl w:val="0"/>
          <w:numId w:val="3"/>
        </w:numPr>
      </w:pPr>
      <w:r>
        <w:t xml:space="preserve">Для пользователей запрещено назначать </w:t>
      </w:r>
      <w:r w:rsidR="00DA0510">
        <w:t>мастер-</w:t>
      </w:r>
      <w:r>
        <w:t>профили доступа.</w:t>
      </w:r>
    </w:p>
    <w:p w14:paraId="42789D40" w14:textId="45D99B1D" w:rsidR="005907FA" w:rsidRDefault="005907FA" w:rsidP="00046E0B">
      <w:pPr>
        <w:pStyle w:val="a3"/>
        <w:numPr>
          <w:ilvl w:val="0"/>
          <w:numId w:val="3"/>
        </w:numPr>
      </w:pPr>
      <w:r>
        <w:t xml:space="preserve">Для подчиненного профиля доступа всегда указан </w:t>
      </w:r>
      <w:r w:rsidR="00DA0510">
        <w:t>мастер-профиль. Для подчиненного профиля указываются конкретные значения параметров дискретного доступа.</w:t>
      </w:r>
    </w:p>
    <w:p w14:paraId="4820911C" w14:textId="0071E0F1" w:rsidR="00DA0510" w:rsidRDefault="00DA0510" w:rsidP="00046E0B">
      <w:pPr>
        <w:pStyle w:val="a3"/>
        <w:numPr>
          <w:ilvl w:val="0"/>
          <w:numId w:val="3"/>
        </w:numPr>
      </w:pPr>
      <w:r>
        <w:t>Реализуется механизм деривации мастер-профиля на конечные профили с указанными для них значениями параметров дискретного доступа.</w:t>
      </w:r>
    </w:p>
    <w:p w14:paraId="2450CFBD" w14:textId="1B5B5D97" w:rsidR="00DA0510" w:rsidRPr="00DA0510" w:rsidRDefault="00DA0510" w:rsidP="00DA0510">
      <w:pPr>
        <w:ind w:left="708"/>
      </w:pPr>
      <w:r>
        <w:t xml:space="preserve">Данный подход к реализации дает все преимущества реализации </w:t>
      </w:r>
      <w:r>
        <w:rPr>
          <w:lang w:val="en-US"/>
        </w:rPr>
        <w:t>SAP</w:t>
      </w:r>
      <w:r w:rsidRPr="00DA0510">
        <w:t xml:space="preserve">, </w:t>
      </w:r>
      <w:r>
        <w:t>но в тоже время избавляет от необходимости синхронизации настроек в подчиненные роли при изменении настроек полномочий в мастер-роли.</w:t>
      </w:r>
      <w:r w:rsidR="00787163">
        <w:t xml:space="preserve"> Также данный подход </w:t>
      </w:r>
      <w:r w:rsidR="001D5415">
        <w:t xml:space="preserve">снимает ограничения текущей реализации модели дискретного доступа </w:t>
      </w:r>
      <w:r w:rsidR="001D5415">
        <w:rPr>
          <w:lang w:val="en-US"/>
        </w:rPr>
        <w:t>Global</w:t>
      </w:r>
      <w:r w:rsidR="001D5415" w:rsidRPr="001D5415">
        <w:t xml:space="preserve"> </w:t>
      </w:r>
      <w:r w:rsidR="001D5415">
        <w:rPr>
          <w:lang w:val="en-US"/>
        </w:rPr>
        <w:t>ERP</w:t>
      </w:r>
      <w:r w:rsidR="001D5415" w:rsidRPr="001D5415">
        <w:t>.</w:t>
      </w:r>
      <w:r w:rsidR="00787163">
        <w:t xml:space="preserve"> </w:t>
      </w:r>
    </w:p>
    <w:p w14:paraId="3B2ED461" w14:textId="4B76B6D4" w:rsidR="005907FA" w:rsidRDefault="00DA0510" w:rsidP="00DA0510">
      <w:pPr>
        <w:ind w:left="708"/>
      </w:pPr>
      <w:r>
        <w:t>На следующем рисунке представлен пример настройки:</w:t>
      </w:r>
    </w:p>
    <w:p w14:paraId="3B3F40E5" w14:textId="1503C8C2" w:rsidR="00FC56D6" w:rsidRPr="00FC56D6" w:rsidRDefault="00AD53A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949B05" wp14:editId="4603A5FE">
            <wp:extent cx="5940425" cy="5483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A1683F" w14:textId="279A6787" w:rsidR="00DA0510" w:rsidRPr="009B3D0D" w:rsidRDefault="009B3D0D" w:rsidP="009B3D0D">
      <w:pPr>
        <w:pStyle w:val="2"/>
      </w:pPr>
      <w:r>
        <w:t xml:space="preserve">Технические особенности реализации предложенного подхода в </w:t>
      </w:r>
      <w:r>
        <w:rPr>
          <w:lang w:val="en-US"/>
        </w:rPr>
        <w:t>Global</w:t>
      </w:r>
      <w:r w:rsidRPr="009B3D0D">
        <w:t xml:space="preserve"> </w:t>
      </w:r>
      <w:r>
        <w:rPr>
          <w:lang w:val="en-US"/>
        </w:rPr>
        <w:t>ERP</w:t>
      </w:r>
    </w:p>
    <w:p w14:paraId="5A781B02" w14:textId="704660AC" w:rsidR="009B3D0D" w:rsidRPr="00046E0B" w:rsidRDefault="009B3D0D" w:rsidP="009B3D0D">
      <w:pPr>
        <w:pStyle w:val="a3"/>
        <w:numPr>
          <w:ilvl w:val="0"/>
          <w:numId w:val="5"/>
        </w:numPr>
      </w:pPr>
      <w:r>
        <w:t>Для ролей доступа вводится типизация. Появляется тип «Роль» (обычная роль доступа) и «</w:t>
      </w:r>
      <w:r>
        <w:t>Мастер-</w:t>
      </w:r>
      <w:r>
        <w:t xml:space="preserve">роль». </w:t>
      </w:r>
    </w:p>
    <w:p w14:paraId="2784AE5D" w14:textId="6F32F0DA" w:rsidR="00DA0510" w:rsidRDefault="00DA0510" w:rsidP="009B3D0D">
      <w:pPr>
        <w:pStyle w:val="a3"/>
        <w:numPr>
          <w:ilvl w:val="0"/>
          <w:numId w:val="5"/>
        </w:numPr>
      </w:pPr>
      <w:r>
        <w:t xml:space="preserve">При настройке параметров дискретного доступа для бизнес-объектов системы </w:t>
      </w:r>
      <w:r w:rsidR="009B3D0D">
        <w:t xml:space="preserve">будет </w:t>
      </w:r>
      <w:r>
        <w:t>осуществлят</w:t>
      </w:r>
      <w:r w:rsidR="009B3D0D">
        <w:t>ь</w:t>
      </w:r>
      <w:r>
        <w:t>ся настройка типа параметра:</w:t>
      </w:r>
    </w:p>
    <w:p w14:paraId="2821F669" w14:textId="77777777" w:rsidR="00DA0510" w:rsidRDefault="00DA0510" w:rsidP="00DA0510">
      <w:pPr>
        <w:pStyle w:val="a3"/>
        <w:numPr>
          <w:ilvl w:val="0"/>
          <w:numId w:val="4"/>
        </w:numPr>
      </w:pPr>
      <w:r>
        <w:t>Обычный</w:t>
      </w:r>
    </w:p>
    <w:p w14:paraId="39F6DEB4" w14:textId="77777777" w:rsidR="00DA0510" w:rsidRDefault="00DA0510" w:rsidP="00DA0510">
      <w:pPr>
        <w:pStyle w:val="a3"/>
        <w:numPr>
          <w:ilvl w:val="0"/>
          <w:numId w:val="4"/>
        </w:numPr>
      </w:pPr>
      <w:r>
        <w:t>Динамический</w:t>
      </w:r>
    </w:p>
    <w:p w14:paraId="4ECA80F2" w14:textId="77777777" w:rsidR="00DA0510" w:rsidRDefault="00DA0510" w:rsidP="00DA0510">
      <w:pPr>
        <w:pStyle w:val="a3"/>
        <w:numPr>
          <w:ilvl w:val="0"/>
          <w:numId w:val="4"/>
        </w:numPr>
      </w:pPr>
      <w:r>
        <w:t>Определяется профилем</w:t>
      </w:r>
    </w:p>
    <w:p w14:paraId="49C1B0C9" w14:textId="6B0443E8" w:rsidR="00DA0510" w:rsidRDefault="009B3D0D" w:rsidP="009B3D0D">
      <w:pPr>
        <w:pStyle w:val="a3"/>
        <w:numPr>
          <w:ilvl w:val="0"/>
          <w:numId w:val="5"/>
        </w:numPr>
      </w:pPr>
      <w:r>
        <w:t>При назначении для роли полномочий с указанием параметра дискретного доступа с типом «Определяется профилем» сохранить роль можно будет только в случае устано</w:t>
      </w:r>
      <w:r w:rsidR="007F4D96">
        <w:t>вки для роли типа «Мастер-роль».</w:t>
      </w:r>
    </w:p>
    <w:p w14:paraId="1DAE0F33" w14:textId="73108CC4" w:rsidR="00257CFE" w:rsidRDefault="00257CFE" w:rsidP="009B3D0D">
      <w:pPr>
        <w:pStyle w:val="a3"/>
        <w:numPr>
          <w:ilvl w:val="0"/>
          <w:numId w:val="5"/>
        </w:numPr>
      </w:pPr>
      <w:r>
        <w:t>Для профилей доступа вводится типизация. Появляются типы «Мастер-профиль», «Подчиненный профиль» и «Обычный профиль». Реализуется обязательное указание мастер-профиля для профиля с типом «Подчиненный профиль».</w:t>
      </w:r>
    </w:p>
    <w:p w14:paraId="5CF52EBE" w14:textId="757F8D60" w:rsidR="009B22E1" w:rsidRDefault="009B22E1" w:rsidP="009B3D0D">
      <w:pPr>
        <w:pStyle w:val="a3"/>
        <w:numPr>
          <w:ilvl w:val="0"/>
          <w:numId w:val="5"/>
        </w:numPr>
      </w:pPr>
      <w:r>
        <w:t xml:space="preserve">Для </w:t>
      </w:r>
      <w:r>
        <w:t>профиля с типом «Подчиненный профиль»</w:t>
      </w:r>
      <w:r>
        <w:t xml:space="preserve"> запрещается указание ролей доступа. Все права для него транслируются от мастер-профиля.</w:t>
      </w:r>
    </w:p>
    <w:p w14:paraId="4754635B" w14:textId="25E0FF3B" w:rsidR="00257CFE" w:rsidRDefault="00257CFE" w:rsidP="009B3D0D">
      <w:pPr>
        <w:pStyle w:val="a3"/>
        <w:numPr>
          <w:ilvl w:val="0"/>
          <w:numId w:val="5"/>
        </w:numPr>
      </w:pPr>
      <w:r>
        <w:t xml:space="preserve">Для профиля с </w:t>
      </w:r>
      <w:r>
        <w:t>типом «Подчиненный профиль»</w:t>
      </w:r>
      <w:r>
        <w:t xml:space="preserve"> обеспечивается обязательное указание значений параметров дискретного доступа с типом «</w:t>
      </w:r>
      <w:r>
        <w:t>Определяется профилем</w:t>
      </w:r>
      <w:r>
        <w:t>» из числа имеющихся в мастер-ролях, выданных для мастер-профиля.</w:t>
      </w:r>
      <w:r w:rsidR="003A1525">
        <w:t xml:space="preserve"> При этом если </w:t>
      </w:r>
      <w:r w:rsidR="003A1525">
        <w:lastRenderedPageBreak/>
        <w:t>системное имя параметра дискретного доступа у разных бизнес-объектов одинаковое, то указание значения таких параметров на уровне подчиненного профиля осуществляется только один раз.</w:t>
      </w:r>
    </w:p>
    <w:p w14:paraId="43AC4284" w14:textId="0A40FD88" w:rsidR="003A1525" w:rsidRDefault="003A1525" w:rsidP="009B3D0D">
      <w:pPr>
        <w:pStyle w:val="a3"/>
        <w:numPr>
          <w:ilvl w:val="0"/>
          <w:numId w:val="5"/>
        </w:numPr>
      </w:pPr>
      <w:r>
        <w:t xml:space="preserve">Реализуется </w:t>
      </w:r>
      <w:r>
        <w:t>интерфейс удобной и быстрой</w:t>
      </w:r>
      <w:r>
        <w:t xml:space="preserve"> деривации мастер-профиля на конечные профили с указан</w:t>
      </w:r>
      <w:r>
        <w:t>ием</w:t>
      </w:r>
      <w:r>
        <w:t xml:space="preserve"> для них значени</w:t>
      </w:r>
      <w:r>
        <w:t>й</w:t>
      </w:r>
      <w:r>
        <w:t xml:space="preserve"> параметров дискретного доступа</w:t>
      </w:r>
      <w:r w:rsidR="000E3271">
        <w:t xml:space="preserve"> с типом «</w:t>
      </w:r>
      <w:r w:rsidR="000E3271">
        <w:t>Определяется профилем</w:t>
      </w:r>
      <w:r w:rsidR="000E3271">
        <w:t>».</w:t>
      </w:r>
    </w:p>
    <w:p w14:paraId="7A4AFE1B" w14:textId="6872685E" w:rsidR="009B22E1" w:rsidRDefault="009B22E1" w:rsidP="009B3D0D">
      <w:pPr>
        <w:pStyle w:val="a3"/>
        <w:numPr>
          <w:ilvl w:val="0"/>
          <w:numId w:val="5"/>
        </w:numPr>
      </w:pPr>
      <w:r>
        <w:t xml:space="preserve">Для пользователей можно назначать только профили доступа с типами </w:t>
      </w:r>
      <w:r>
        <w:t>«Подчиненный профиль» и «Обычный профиль»</w:t>
      </w:r>
      <w:r>
        <w:t>.</w:t>
      </w:r>
    </w:p>
    <w:p w14:paraId="10060104" w14:textId="2C222937" w:rsidR="009C7CB5" w:rsidRDefault="009B22E1" w:rsidP="009B3D0D">
      <w:pPr>
        <w:pStyle w:val="a3"/>
        <w:numPr>
          <w:ilvl w:val="0"/>
          <w:numId w:val="5"/>
        </w:numPr>
      </w:pPr>
      <w:r>
        <w:t>При определении прав доступа пользователей</w:t>
      </w:r>
      <w:r w:rsidR="005F4631">
        <w:t xml:space="preserve"> для назначенных для них подчиненных профилей</w:t>
      </w:r>
      <w:r>
        <w:t xml:space="preserve"> обеспечивается </w:t>
      </w:r>
      <w:r w:rsidR="005F4631">
        <w:t xml:space="preserve">получение полномочий, указанных </w:t>
      </w:r>
      <w:proofErr w:type="gramStart"/>
      <w:r w:rsidR="005F4631">
        <w:t>в соответствующих</w:t>
      </w:r>
      <w:proofErr w:type="gramEnd"/>
      <w:r w:rsidR="005F4631">
        <w:t xml:space="preserve"> мастер-профилях с учетом значений параметров дискретного доступа, указанных в подчиненных профилях.</w:t>
      </w:r>
    </w:p>
    <w:p w14:paraId="47BEF4A5" w14:textId="77777777" w:rsidR="00FC56D6" w:rsidRPr="00DA0510" w:rsidRDefault="00FC56D6"/>
    <w:sectPr w:rsidR="00FC56D6" w:rsidRPr="00DA0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9DE"/>
    <w:multiLevelType w:val="hybridMultilevel"/>
    <w:tmpl w:val="E73C82FE"/>
    <w:lvl w:ilvl="0" w:tplc="708E51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FE5C11"/>
    <w:multiLevelType w:val="hybridMultilevel"/>
    <w:tmpl w:val="6D724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6C1A"/>
    <w:multiLevelType w:val="hybridMultilevel"/>
    <w:tmpl w:val="E73C82FE"/>
    <w:lvl w:ilvl="0" w:tplc="708E51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65619B"/>
    <w:multiLevelType w:val="hybridMultilevel"/>
    <w:tmpl w:val="6388D08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6FDA4738"/>
    <w:multiLevelType w:val="hybridMultilevel"/>
    <w:tmpl w:val="6D724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EF"/>
    <w:rsid w:val="00046E0B"/>
    <w:rsid w:val="000E3271"/>
    <w:rsid w:val="00123DEF"/>
    <w:rsid w:val="00140E3E"/>
    <w:rsid w:val="001519F9"/>
    <w:rsid w:val="00181863"/>
    <w:rsid w:val="001D5415"/>
    <w:rsid w:val="001E41DE"/>
    <w:rsid w:val="00207EEF"/>
    <w:rsid w:val="00257CFE"/>
    <w:rsid w:val="002C4BF1"/>
    <w:rsid w:val="00300EE3"/>
    <w:rsid w:val="003A1525"/>
    <w:rsid w:val="00425545"/>
    <w:rsid w:val="005907FA"/>
    <w:rsid w:val="005F14DE"/>
    <w:rsid w:val="005F4631"/>
    <w:rsid w:val="00617CE9"/>
    <w:rsid w:val="0064153B"/>
    <w:rsid w:val="006A2947"/>
    <w:rsid w:val="006D6D2C"/>
    <w:rsid w:val="00712D82"/>
    <w:rsid w:val="00781C1B"/>
    <w:rsid w:val="00787163"/>
    <w:rsid w:val="007B2594"/>
    <w:rsid w:val="007F4D96"/>
    <w:rsid w:val="00843155"/>
    <w:rsid w:val="00901685"/>
    <w:rsid w:val="009B22E1"/>
    <w:rsid w:val="009B3D0D"/>
    <w:rsid w:val="009B4946"/>
    <w:rsid w:val="009C7CB5"/>
    <w:rsid w:val="009F5EED"/>
    <w:rsid w:val="00A5730D"/>
    <w:rsid w:val="00AD53A5"/>
    <w:rsid w:val="00AD73C2"/>
    <w:rsid w:val="00C54E64"/>
    <w:rsid w:val="00C90271"/>
    <w:rsid w:val="00CF23FD"/>
    <w:rsid w:val="00DA0510"/>
    <w:rsid w:val="00E667A0"/>
    <w:rsid w:val="00EC0144"/>
    <w:rsid w:val="00F83C5A"/>
    <w:rsid w:val="00FC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399A"/>
  <w15:chartTrackingRefBased/>
  <w15:docId w15:val="{255CF576-C831-45C4-AA66-21C73FEF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5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5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5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1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Александр</dc:creator>
  <cp:keywords/>
  <dc:description/>
  <cp:lastModifiedBy>Русских Александр</cp:lastModifiedBy>
  <cp:revision>37</cp:revision>
  <dcterms:created xsi:type="dcterms:W3CDTF">2025-04-22T08:53:00Z</dcterms:created>
  <dcterms:modified xsi:type="dcterms:W3CDTF">2025-04-22T11:25:00Z</dcterms:modified>
</cp:coreProperties>
</file>