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8F2" w:rsidRPr="008A38F2" w:rsidRDefault="008A38F2" w:rsidP="008A38F2">
      <w:pPr>
        <w:pStyle w:val="berschrift1"/>
      </w:pPr>
      <w:r w:rsidRPr="008A38F2">
        <w:t>Einleitung</w:t>
      </w:r>
    </w:p>
    <w:p w:rsidR="008A38F2" w:rsidRPr="008A38F2" w:rsidRDefault="008A38F2" w:rsidP="008A38F2">
      <w:r w:rsidRPr="008A38F2">
        <w:t>Dies is</w:t>
      </w:r>
      <w:r>
        <w:t xml:space="preserve">t die Dokumentation zu unserem Java Schulprojekt. Wir haben das Projekt „Mensch Ärgere Dich nicht“ </w:t>
      </w:r>
      <w:r w:rsidR="005F6734">
        <w:t xml:space="preserve">gewählt, </w:t>
      </w:r>
      <w:proofErr w:type="gramStart"/>
      <w:r w:rsidR="005F6734">
        <w:t>da ?</w:t>
      </w:r>
      <w:proofErr w:type="gramEnd"/>
    </w:p>
    <w:p w:rsidR="008A38F2" w:rsidRDefault="008A38F2" w:rsidP="008A38F2">
      <w:pPr>
        <w:pStyle w:val="berschrift1"/>
      </w:pPr>
      <w:r w:rsidRPr="008A38F2">
        <w:t>Projektantrag</w:t>
      </w:r>
    </w:p>
    <w:p w:rsidR="005F6734" w:rsidRDefault="005F6734" w:rsidP="005F6734">
      <w:pPr>
        <w:shd w:val="clear" w:color="auto" w:fill="FFFFFF"/>
        <w:spacing w:after="0" w:line="240" w:lineRule="auto"/>
        <w:rPr>
          <w:rFonts w:ascii="Arial" w:eastAsia="Times New Roman" w:hAnsi="Arial" w:cs="Arial"/>
          <w:color w:val="222222"/>
          <w:sz w:val="20"/>
          <w:szCs w:val="20"/>
          <w:lang w:eastAsia="de-DE"/>
        </w:rPr>
      </w:pPr>
      <w:r>
        <w:rPr>
          <w:rFonts w:ascii="Arial" w:eastAsia="Times New Roman" w:hAnsi="Arial" w:cs="Arial"/>
          <w:color w:val="222222"/>
          <w:sz w:val="20"/>
          <w:szCs w:val="20"/>
          <w:lang w:eastAsia="de-DE"/>
        </w:rPr>
        <w:t>Hier folgt der E-Mail Antrag zu unserem Java Projekt.</w:t>
      </w:r>
    </w:p>
    <w:p w:rsid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Hallo Herr Peschel,</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wir (Team: Philip Langer, David John</w:t>
      </w:r>
      <w:r>
        <w:rPr>
          <w:rFonts w:ascii="Arial" w:eastAsia="Times New Roman" w:hAnsi="Arial" w:cs="Arial"/>
          <w:color w:val="222222"/>
          <w:sz w:val="20"/>
          <w:szCs w:val="20"/>
          <w:lang w:eastAsia="de-DE"/>
        </w:rPr>
        <w:t>,</w:t>
      </w:r>
      <w:r w:rsidRPr="005F6734">
        <w:rPr>
          <w:rFonts w:ascii="Arial" w:eastAsia="Times New Roman" w:hAnsi="Arial" w:cs="Arial"/>
          <w:color w:val="222222"/>
          <w:sz w:val="20"/>
          <w:szCs w:val="20"/>
          <w:lang w:eastAsia="de-DE"/>
        </w:rPr>
        <w:t xml:space="preserve"> </w:t>
      </w:r>
      <w:r w:rsidRPr="005F6734">
        <w:rPr>
          <w:rFonts w:ascii="Arial" w:eastAsia="Times New Roman" w:hAnsi="Arial" w:cs="Arial"/>
          <w:color w:val="222222"/>
          <w:sz w:val="20"/>
          <w:szCs w:val="20"/>
          <w:lang w:eastAsia="de-DE"/>
        </w:rPr>
        <w:t xml:space="preserve">Chris </w:t>
      </w:r>
      <w:proofErr w:type="spellStart"/>
      <w:r w:rsidRPr="005F6734">
        <w:rPr>
          <w:rFonts w:ascii="Arial" w:eastAsia="Times New Roman" w:hAnsi="Arial" w:cs="Arial"/>
          <w:color w:val="222222"/>
          <w:sz w:val="20"/>
          <w:szCs w:val="20"/>
          <w:lang w:eastAsia="de-DE"/>
        </w:rPr>
        <w:t>Deter</w:t>
      </w:r>
      <w:proofErr w:type="spellEnd"/>
      <w:r w:rsidRPr="005F6734">
        <w:rPr>
          <w:rFonts w:ascii="Arial" w:eastAsia="Times New Roman" w:hAnsi="Arial" w:cs="Arial"/>
          <w:color w:val="222222"/>
          <w:sz w:val="20"/>
          <w:szCs w:val="20"/>
          <w:lang w:eastAsia="de-DE"/>
        </w:rPr>
        <w:t>) würden ganz gerne eine Mensch ärgere dich nicht Adaption in Java programmieren.</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Es sollen 4 spielbare Parteien (Rot, Blau, Grün, Gelb) im Spielfeld mit jeweils 4 Figuren zur Verfügung stehen.</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Zusätzlich gibt es einen Optionsfenster und einen Würfel.</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Nachdem man eine Zahl gewürfelt hat, soll man per Klick auf eine Figur der Farbe, die aktuell am Zug ist einen Zug auslösen.</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Die Figur soll entsprechend der gewürfelten Zahl auf dem Spielfeld weiter ziehen.</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Dabei soll sie sowohl eigene als auch gegnerische Figuren erkennen und die gegnerischen gegebenenfalls herausschmeißen und so an den Start zurücksetzten.</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r w:rsidRPr="005F6734">
        <w:rPr>
          <w:rFonts w:ascii="Arial" w:eastAsia="Times New Roman" w:hAnsi="Arial" w:cs="Arial"/>
          <w:color w:val="222222"/>
          <w:sz w:val="20"/>
          <w:szCs w:val="20"/>
          <w:lang w:eastAsia="de-DE"/>
        </w:rPr>
        <w:t>Je nach Zeit um Umfang des Projektes werden eventuell weitere Funktionen implementiert (weitere Regeln, KI, ...).</w:t>
      </w:r>
    </w:p>
    <w:p w:rsidR="005F6734" w:rsidRPr="005F6734" w:rsidRDefault="005F6734" w:rsidP="005F6734">
      <w:pPr>
        <w:shd w:val="clear" w:color="auto" w:fill="FFFFFF"/>
        <w:spacing w:after="0" w:line="240" w:lineRule="auto"/>
        <w:rPr>
          <w:rFonts w:ascii="Arial" w:eastAsia="Times New Roman" w:hAnsi="Arial" w:cs="Arial"/>
          <w:color w:val="222222"/>
          <w:sz w:val="20"/>
          <w:szCs w:val="20"/>
          <w:lang w:eastAsia="de-DE"/>
        </w:rPr>
      </w:pPr>
    </w:p>
    <w:p w:rsidR="005F6734" w:rsidRDefault="005F6734" w:rsidP="00DD0480">
      <w:pPr>
        <w:shd w:val="clear" w:color="auto" w:fill="FFFFFF"/>
        <w:spacing w:after="0" w:line="240" w:lineRule="auto"/>
        <w:rPr>
          <w:rFonts w:ascii="Arial" w:eastAsia="Times New Roman" w:hAnsi="Arial" w:cs="Arial"/>
          <w:color w:val="222222"/>
          <w:sz w:val="20"/>
          <w:szCs w:val="20"/>
          <w:lang w:eastAsia="de-DE"/>
        </w:rPr>
      </w:pPr>
      <w:proofErr w:type="spellStart"/>
      <w:r w:rsidRPr="005F6734">
        <w:rPr>
          <w:rFonts w:ascii="Arial" w:eastAsia="Times New Roman" w:hAnsi="Arial" w:cs="Arial"/>
          <w:color w:val="222222"/>
          <w:sz w:val="20"/>
          <w:szCs w:val="20"/>
          <w:lang w:eastAsia="de-DE"/>
        </w:rPr>
        <w:t>lg</w:t>
      </w:r>
      <w:proofErr w:type="spellEnd"/>
      <w:r w:rsidRPr="005F6734">
        <w:rPr>
          <w:rFonts w:ascii="Arial" w:eastAsia="Times New Roman" w:hAnsi="Arial" w:cs="Arial"/>
          <w:color w:val="222222"/>
          <w:sz w:val="20"/>
          <w:szCs w:val="20"/>
          <w:lang w:eastAsia="de-DE"/>
        </w:rPr>
        <w:t xml:space="preserve"> Chris</w:t>
      </w:r>
    </w:p>
    <w:p w:rsidR="00DD0480" w:rsidRPr="00DD0480" w:rsidRDefault="00DD0480" w:rsidP="00DD0480">
      <w:pPr>
        <w:shd w:val="clear" w:color="auto" w:fill="FFFFFF"/>
        <w:spacing w:after="0" w:line="240" w:lineRule="auto"/>
        <w:rPr>
          <w:rFonts w:ascii="Arial" w:eastAsia="Times New Roman" w:hAnsi="Arial" w:cs="Arial"/>
          <w:color w:val="222222"/>
          <w:sz w:val="20"/>
          <w:szCs w:val="20"/>
          <w:lang w:eastAsia="de-DE"/>
        </w:rPr>
      </w:pPr>
    </w:p>
    <w:p w:rsidR="008A38F2" w:rsidRDefault="008A38F2" w:rsidP="008A38F2">
      <w:pPr>
        <w:pStyle w:val="berschrift1"/>
      </w:pPr>
      <w:r w:rsidRPr="008A38F2">
        <w:t>Beschreibung des Projektziels</w:t>
      </w:r>
    </w:p>
    <w:p w:rsidR="005F6734" w:rsidRDefault="001C58DC" w:rsidP="005F6734">
      <w:r>
        <w:t xml:space="preserve">Das Projektziel ist eine funktionierende graphische Umsetzung von Mensch Ärgere Dich </w:t>
      </w:r>
      <w:proofErr w:type="spellStart"/>
      <w:r>
        <w:t>Nicht</w:t>
      </w:r>
      <w:proofErr w:type="spellEnd"/>
      <w:r>
        <w:t>. Alle Farben sollen auf dem Spielfeld spielbar sein. Dazu sollen die wichtigsten Regeln ordnungsgemäß funktionieren.</w:t>
      </w:r>
    </w:p>
    <w:p w:rsidR="001C58DC" w:rsidRDefault="001C58DC" w:rsidP="005F6734">
      <w:r>
        <w:t>Zu dem wichtigsten Regeln gehören:</w:t>
      </w:r>
    </w:p>
    <w:p w:rsidR="001C58DC" w:rsidRDefault="005806BD" w:rsidP="001C58DC">
      <w:pPr>
        <w:pStyle w:val="Listenabsatz"/>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1C58DC" w:rsidRPr="005806BD" w:rsidRDefault="005806BD" w:rsidP="001C58DC">
      <w:pPr>
        <w:pStyle w:val="Listenabsatz"/>
        <w:numPr>
          <w:ilvl w:val="0"/>
          <w:numId w:val="4"/>
        </w:numPr>
      </w:pPr>
      <w:r>
        <w:rPr>
          <w:rFonts w:ascii="Arial" w:hAnsi="Arial" w:cs="Arial"/>
          <w:color w:val="000000"/>
          <w:sz w:val="20"/>
          <w:szCs w:val="20"/>
          <w:shd w:val="clear" w:color="auto" w:fill="FFFFFF"/>
        </w:rPr>
        <w:t xml:space="preserve">Anschließend wird </w:t>
      </w:r>
      <w:r>
        <w:rPr>
          <w:rFonts w:ascii="Arial" w:hAnsi="Arial" w:cs="Arial"/>
          <w:color w:val="000000"/>
          <w:sz w:val="20"/>
          <w:szCs w:val="20"/>
          <w:shd w:val="clear" w:color="auto" w:fill="FFFFFF"/>
        </w:rPr>
        <w:t xml:space="preserve">erneut </w:t>
      </w:r>
      <w:r>
        <w:rPr>
          <w:rFonts w:ascii="Arial" w:hAnsi="Arial" w:cs="Arial"/>
          <w:color w:val="000000"/>
          <w:sz w:val="20"/>
          <w:szCs w:val="20"/>
          <w:shd w:val="clear" w:color="auto" w:fill="FFFFFF"/>
        </w:rPr>
        <w:t>ge</w:t>
      </w:r>
      <w:r>
        <w:rPr>
          <w:rFonts w:ascii="Arial" w:hAnsi="Arial" w:cs="Arial"/>
          <w:color w:val="000000"/>
          <w:sz w:val="20"/>
          <w:szCs w:val="20"/>
          <w:shd w:val="clear" w:color="auto" w:fill="FFFFFF"/>
        </w:rPr>
        <w:t>würfel</w:t>
      </w:r>
      <w:r>
        <w:rPr>
          <w:rFonts w:ascii="Arial" w:hAnsi="Arial" w:cs="Arial"/>
          <w:color w:val="000000"/>
          <w:sz w:val="20"/>
          <w:szCs w:val="20"/>
          <w:shd w:val="clear" w:color="auto" w:fill="FFFFFF"/>
        </w:rPr>
        <w:t xml:space="preserve">t und mit der Figur entsprechend </w:t>
      </w:r>
      <w:r>
        <w:rPr>
          <w:rFonts w:ascii="Arial" w:hAnsi="Arial" w:cs="Arial"/>
          <w:color w:val="000000"/>
          <w:sz w:val="20"/>
          <w:szCs w:val="20"/>
          <w:shd w:val="clear" w:color="auto" w:fill="FFFFFF"/>
        </w:rPr>
        <w:t xml:space="preserve"> viele Felder vor</w:t>
      </w:r>
      <w:r>
        <w:rPr>
          <w:rFonts w:ascii="Arial" w:hAnsi="Arial" w:cs="Arial"/>
          <w:color w:val="000000"/>
          <w:sz w:val="20"/>
          <w:szCs w:val="20"/>
          <w:shd w:val="clear" w:color="auto" w:fill="FFFFFF"/>
        </w:rPr>
        <w:t>gerückt</w:t>
      </w:r>
    </w:p>
    <w:p w:rsidR="005806BD" w:rsidRPr="005806BD" w:rsidRDefault="005806BD" w:rsidP="001C58DC">
      <w:pPr>
        <w:pStyle w:val="Listenabsatz"/>
        <w:numPr>
          <w:ilvl w:val="0"/>
          <w:numId w:val="4"/>
        </w:numPr>
      </w:pPr>
      <w:r>
        <w:rPr>
          <w:rFonts w:ascii="Arial" w:hAnsi="Arial" w:cs="Arial"/>
          <w:color w:val="000000"/>
          <w:sz w:val="20"/>
          <w:szCs w:val="20"/>
          <w:shd w:val="clear" w:color="auto" w:fill="FFFFFF"/>
        </w:rPr>
        <w:t>Das Startfeld muss so bald wie möglich freigemacht werden</w:t>
      </w:r>
    </w:p>
    <w:p w:rsidR="005806BD" w:rsidRPr="005806BD" w:rsidRDefault="005806BD" w:rsidP="001C58DC">
      <w:pPr>
        <w:pStyle w:val="Listenabsatz"/>
        <w:numPr>
          <w:ilvl w:val="0"/>
          <w:numId w:val="4"/>
        </w:numPr>
      </w:pPr>
      <w:r>
        <w:rPr>
          <w:rFonts w:ascii="Arial" w:hAnsi="Arial" w:cs="Arial"/>
          <w:color w:val="000000"/>
          <w:sz w:val="20"/>
          <w:szCs w:val="20"/>
          <w:shd w:val="clear" w:color="auto" w:fill="FFFFFF"/>
        </w:rPr>
        <w:t>Bei einer 6 darf erneut gewürfelt werden</w:t>
      </w:r>
    </w:p>
    <w:p w:rsidR="005806BD" w:rsidRPr="005806BD" w:rsidRDefault="005806BD" w:rsidP="001C58DC">
      <w:pPr>
        <w:pStyle w:val="Listenabsatz"/>
        <w:numPr>
          <w:ilvl w:val="0"/>
          <w:numId w:val="4"/>
        </w:numPr>
      </w:pPr>
      <w:r>
        <w:rPr>
          <w:rFonts w:ascii="Arial" w:hAnsi="Arial" w:cs="Arial"/>
          <w:color w:val="000000"/>
          <w:sz w:val="20"/>
          <w:szCs w:val="20"/>
          <w:shd w:val="clear" w:color="auto" w:fill="FFFFFF"/>
        </w:rPr>
        <w:t>Gegnerische Spielfiguren können aus dem Spiel geschmissen werden</w:t>
      </w:r>
    </w:p>
    <w:p w:rsidR="005806BD" w:rsidRDefault="005806BD" w:rsidP="005806BD">
      <w:r>
        <w:t>Dazu gibt es einige optionale Regeln, die sich bei der Umsetzung auch als Optionale Ziele gesetzt wurden:</w:t>
      </w:r>
    </w:p>
    <w:p w:rsidR="005806BD" w:rsidRDefault="005806BD" w:rsidP="005806BD">
      <w:pPr>
        <w:pStyle w:val="Listenabsatz"/>
        <w:numPr>
          <w:ilvl w:val="0"/>
          <w:numId w:val="5"/>
        </w:numPr>
      </w:pPr>
      <w:r>
        <w:t xml:space="preserve">Wenn sich keine Figur im Spielfeld befindet, darf </w:t>
      </w:r>
      <w:r w:rsidR="00870F2A">
        <w:t>3-mal</w:t>
      </w:r>
      <w:r>
        <w:t xml:space="preserve"> versucht werden, eine 6 zu würfeln.</w:t>
      </w:r>
    </w:p>
    <w:p w:rsidR="005806BD" w:rsidRDefault="005806BD" w:rsidP="005806BD">
      <w:pPr>
        <w:pStyle w:val="Listenabsatz"/>
        <w:numPr>
          <w:ilvl w:val="0"/>
          <w:numId w:val="5"/>
        </w:numPr>
      </w:pPr>
      <w:r>
        <w:t>„Schlagzwang“ – Wenn die Möglichkeit besteht, muss eine Spielfigur aus dem Spiel geschmissen werden, ansonsten wird die Spielfigur selber zurück auf ihr Startfeld gesetzt</w:t>
      </w:r>
    </w:p>
    <w:p w:rsidR="005806BD" w:rsidRDefault="005806BD" w:rsidP="005806BD">
      <w:pPr>
        <w:pStyle w:val="Listenabsatz"/>
        <w:numPr>
          <w:ilvl w:val="0"/>
          <w:numId w:val="5"/>
        </w:numPr>
      </w:pPr>
      <w:r>
        <w:t xml:space="preserve">„Barrieren“ – Wenn zwei Figuren </w:t>
      </w:r>
      <w:r w:rsidR="00870F2A">
        <w:t>derselben</w:t>
      </w:r>
      <w:r>
        <w:t xml:space="preserve"> Farbe auf einem Feld stehen, wird eine Barriere errichtet, die von anderen Spielern nicht überschritten werden kann.</w:t>
      </w:r>
    </w:p>
    <w:p w:rsidR="00384BE1" w:rsidRDefault="005806BD" w:rsidP="00870F2A">
      <w:r>
        <w:t>Zusätzlich habe</w:t>
      </w:r>
      <w:r w:rsidR="00870F2A">
        <w:t>n wir uns als optionales Ziel die Entwicklung einer KI vorgenommen.</w:t>
      </w:r>
    </w:p>
    <w:p w:rsidR="00384BE1" w:rsidRDefault="00384BE1" w:rsidP="00384BE1">
      <w:r>
        <w:br w:type="page"/>
      </w:r>
    </w:p>
    <w:p w:rsidR="008A38F2" w:rsidRDefault="008A38F2" w:rsidP="00870F2A">
      <w:pPr>
        <w:pStyle w:val="berschrift1"/>
      </w:pPr>
      <w:r w:rsidRPr="008A38F2">
        <w:lastRenderedPageBreak/>
        <w:t>Projektanalyse</w:t>
      </w:r>
    </w:p>
    <w:p w:rsidR="00827891" w:rsidRDefault="001070B6" w:rsidP="00827891">
      <w:r>
        <w:rPr>
          <w:noProof/>
          <w:lang w:eastAsia="de-DE"/>
        </w:rPr>
        <w:drawing>
          <wp:anchor distT="0" distB="0" distL="114300" distR="114300" simplePos="0" relativeHeight="251658240" behindDoc="0" locked="0" layoutInCell="1" allowOverlap="1" wp14:anchorId="1D8EAB52" wp14:editId="054F197F">
            <wp:simplePos x="0" y="0"/>
            <wp:positionH relativeFrom="margin">
              <wp:align>right</wp:align>
            </wp:positionH>
            <wp:positionV relativeFrom="paragraph">
              <wp:posOffset>5715</wp:posOffset>
            </wp:positionV>
            <wp:extent cx="2482850" cy="2482850"/>
            <wp:effectExtent l="0" t="0" r="0" b="0"/>
            <wp:wrapSquare wrapText="bothSides"/>
            <wp:docPr id="1" name="Grafik 1" descr="C:\Users\kuhjunge\Desktop\maednr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hjunge\Desktop\maednrast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a:ln>
                      <a:noFill/>
                    </a:ln>
                  </pic:spPr>
                </pic:pic>
              </a:graphicData>
            </a:graphic>
          </wp:anchor>
        </w:drawing>
      </w:r>
      <w:r w:rsidR="00827891">
        <w:t xml:space="preserve">Das Spielfeld von </w:t>
      </w:r>
      <w:r w:rsidR="00DD0480">
        <w:t>„</w:t>
      </w:r>
      <w:r w:rsidR="00827891">
        <w:t xml:space="preserve">Mensch Ärgere Dich </w:t>
      </w:r>
      <w:proofErr w:type="spellStart"/>
      <w:r w:rsidR="00827891">
        <w:t>Nicht</w:t>
      </w:r>
      <w:proofErr w:type="spellEnd"/>
      <w:r w:rsidR="00DD0480">
        <w:t>“</w:t>
      </w:r>
      <w:r w:rsidR="00827891">
        <w:t xml:space="preserve"> enthält </w:t>
      </w:r>
      <w:r>
        <w:t>40 Felder auf dem sich die Spielfiguren gemeinsam bewegen können und nochmal 8 Felder die für jede Farbe individuell sind.</w:t>
      </w:r>
    </w:p>
    <w:p w:rsidR="001070B6" w:rsidRDefault="001070B6" w:rsidP="00827891">
      <w:r>
        <w:t>Man kann das Spielfeld im Wesentlichen in einem 11 x 11 Blöcke großes Spielfeld zerlegen.</w:t>
      </w:r>
      <w:r>
        <w:br/>
        <w:t>Wenn man immer von dem Mittelpunkt des Spieles ausgeht und die Gesamtgröße des Spielfeldes durch 11 teilt, bekommt man die Größe der einzelnen Spielquadrate.</w:t>
      </w:r>
      <w:r>
        <w:br/>
        <w:t>So ist es relativ einfach die einzelnen Punkte auf denen die Spielfiguren sich bewegen können zu bestimmen.</w:t>
      </w:r>
    </w:p>
    <w:p w:rsidR="001070B6" w:rsidRDefault="001070B6" w:rsidP="00827891">
      <w:r>
        <w:t>Jede Spielfigur hat ihren individuellen Startpunkt. Zu diesen Startpunkt kehrt sie nach einem Rauswurf immer wieder zurück.</w:t>
      </w:r>
      <w:r>
        <w:br/>
      </w:r>
      <w:r w:rsidR="00DD0480">
        <w:t xml:space="preserve">Danach kann sie die 40 Schritte zum Ziel laufen. Im Ziel kann sie weitere 4 Schritte machen, diese Schritte sind aber auch für jede Farbe individuell. Deswegen war es am </w:t>
      </w:r>
      <w:proofErr w:type="spellStart"/>
      <w:r w:rsidR="00DD0480">
        <w:t>naheliegensten</w:t>
      </w:r>
      <w:proofErr w:type="spellEnd"/>
      <w:r w:rsidR="00DD0480">
        <w:t xml:space="preserve"> jeder Figur einen Wert zuzuweisen. Sie beginnt auf dem Feld 0 und bewegt sich dann von Feld1 bis Feld 44.</w:t>
      </w:r>
    </w:p>
    <w:p w:rsidR="00384BE1" w:rsidRDefault="00DD0480" w:rsidP="00827891">
      <w:r>
        <w:t>Jede Farbe hat dabei einen um etwa 10 Schritte versetzten Startpunkt, auf dem sie das Spielfeld betritt. Nachdem der Würfel geworfen wurde und die Spielfigur geklickt wird müssen diverse Regeln abgeprüft werden.</w:t>
      </w:r>
      <w:r w:rsidR="00384BE1">
        <w:t xml:space="preserve"> </w:t>
      </w:r>
    </w:p>
    <w:p w:rsidR="001070B6" w:rsidRDefault="001070B6" w:rsidP="001070B6">
      <w:r>
        <w:t>Zu dem wichtigsten Regeln gehören:</w:t>
      </w:r>
    </w:p>
    <w:p w:rsidR="001070B6" w:rsidRDefault="001070B6" w:rsidP="001070B6">
      <w:pPr>
        <w:pStyle w:val="Listenabsatz"/>
        <w:numPr>
          <w:ilvl w:val="0"/>
          <w:numId w:val="4"/>
        </w:numPr>
      </w:pPr>
      <w:r>
        <w:rPr>
          <w:rFonts w:ascii="Arial" w:hAnsi="Arial" w:cs="Arial"/>
          <w:color w:val="000000"/>
          <w:sz w:val="20"/>
          <w:szCs w:val="20"/>
          <w:shd w:val="clear" w:color="auto" w:fill="FFFFFF"/>
        </w:rPr>
        <w:t>Wer eine Sechs würfelt, muss eine eigene Spielfigur aus der Startposition heraus auf sein Startfeld des Spielfeldes stellen</w:t>
      </w:r>
    </w:p>
    <w:p w:rsidR="001070B6" w:rsidRPr="005806BD" w:rsidRDefault="001070B6" w:rsidP="001070B6">
      <w:pPr>
        <w:pStyle w:val="Listenabsatz"/>
        <w:numPr>
          <w:ilvl w:val="0"/>
          <w:numId w:val="4"/>
        </w:numPr>
      </w:pPr>
      <w:r>
        <w:rPr>
          <w:rFonts w:ascii="Arial" w:hAnsi="Arial" w:cs="Arial"/>
          <w:color w:val="000000"/>
          <w:sz w:val="20"/>
          <w:szCs w:val="20"/>
          <w:shd w:val="clear" w:color="auto" w:fill="FFFFFF"/>
        </w:rPr>
        <w:t>Anschließend wird erneut gewürfelt und mit der Figur entsprechend  viele Felder vorgerückt</w:t>
      </w:r>
    </w:p>
    <w:p w:rsidR="001070B6" w:rsidRPr="005806BD" w:rsidRDefault="001070B6" w:rsidP="001070B6">
      <w:pPr>
        <w:pStyle w:val="Listenabsatz"/>
        <w:numPr>
          <w:ilvl w:val="0"/>
          <w:numId w:val="4"/>
        </w:numPr>
      </w:pPr>
      <w:r>
        <w:rPr>
          <w:rFonts w:ascii="Arial" w:hAnsi="Arial" w:cs="Arial"/>
          <w:color w:val="000000"/>
          <w:sz w:val="20"/>
          <w:szCs w:val="20"/>
          <w:shd w:val="clear" w:color="auto" w:fill="FFFFFF"/>
        </w:rPr>
        <w:t>Das Startfeld muss so bald wie möglich freigemacht werden</w:t>
      </w:r>
    </w:p>
    <w:p w:rsidR="001070B6" w:rsidRPr="005806BD" w:rsidRDefault="001070B6" w:rsidP="001070B6">
      <w:pPr>
        <w:pStyle w:val="Listenabsatz"/>
        <w:numPr>
          <w:ilvl w:val="0"/>
          <w:numId w:val="4"/>
        </w:numPr>
      </w:pPr>
      <w:r>
        <w:rPr>
          <w:rFonts w:ascii="Arial" w:hAnsi="Arial" w:cs="Arial"/>
          <w:color w:val="000000"/>
          <w:sz w:val="20"/>
          <w:szCs w:val="20"/>
          <w:shd w:val="clear" w:color="auto" w:fill="FFFFFF"/>
        </w:rPr>
        <w:t>Bei einer 6 darf erneut gewürfelt werden</w:t>
      </w:r>
    </w:p>
    <w:p w:rsidR="001070B6" w:rsidRPr="005806BD" w:rsidRDefault="001070B6" w:rsidP="001070B6">
      <w:pPr>
        <w:pStyle w:val="Listenabsatz"/>
        <w:numPr>
          <w:ilvl w:val="0"/>
          <w:numId w:val="4"/>
        </w:numPr>
      </w:pPr>
      <w:r>
        <w:rPr>
          <w:rFonts w:ascii="Arial" w:hAnsi="Arial" w:cs="Arial"/>
          <w:color w:val="000000"/>
          <w:sz w:val="20"/>
          <w:szCs w:val="20"/>
          <w:shd w:val="clear" w:color="auto" w:fill="FFFFFF"/>
        </w:rPr>
        <w:t>Gegnerische Spielfiguren können aus dem Spiel geschmissen werden</w:t>
      </w:r>
    </w:p>
    <w:p w:rsidR="001070B6" w:rsidRDefault="001070B6" w:rsidP="001070B6">
      <w:r>
        <w:t>Die optionalen Regeln:</w:t>
      </w:r>
    </w:p>
    <w:p w:rsidR="001070B6" w:rsidRDefault="001070B6" w:rsidP="001070B6">
      <w:pPr>
        <w:pStyle w:val="Listenabsatz"/>
        <w:numPr>
          <w:ilvl w:val="0"/>
          <w:numId w:val="5"/>
        </w:numPr>
      </w:pPr>
      <w:r>
        <w:t>Wenn sich keine Figur im Spielfeld befindet, darf 3-mal versucht werden, eine 6 zu würfeln.</w:t>
      </w:r>
    </w:p>
    <w:p w:rsidR="001070B6" w:rsidRDefault="001070B6" w:rsidP="001070B6">
      <w:pPr>
        <w:pStyle w:val="Listenabsatz"/>
        <w:numPr>
          <w:ilvl w:val="0"/>
          <w:numId w:val="5"/>
        </w:numPr>
      </w:pPr>
      <w:r>
        <w:t>„Schlagzwang“ – Wenn die Möglichkeit besteht, muss eine Spielfigur aus dem Spiel geschmissen werden, ansonsten wird die Spielfigur selber zurück auf ihr Startfeld gesetzt</w:t>
      </w:r>
    </w:p>
    <w:p w:rsidR="001070B6" w:rsidRPr="001070B6" w:rsidRDefault="001070B6" w:rsidP="001070B6">
      <w:pPr>
        <w:pStyle w:val="Listenabsatz"/>
        <w:numPr>
          <w:ilvl w:val="0"/>
          <w:numId w:val="5"/>
        </w:numPr>
      </w:pPr>
      <w:r>
        <w:t>„Barrieren“ – Wenn zwei Figuren derselben Farbe auf einem Feld stehen, wird eine Barriere errichtet, die von anderen Spielern nicht überschritten werden kann.</w:t>
      </w:r>
    </w:p>
    <w:p w:rsidR="00384BE1" w:rsidRDefault="00DD0480" w:rsidP="001070B6">
      <w:r>
        <w:t xml:space="preserve">Nachdem die Regeln </w:t>
      </w:r>
      <w:r w:rsidR="00384BE1">
        <w:t>abgefragt</w:t>
      </w:r>
      <w:r>
        <w:t xml:space="preserve"> wurden, müssen die Spielfiguren auf dem Spielfeld entsprechend der gewürfelten Zahl gezogen werden bis alle Spielfiguren das Ziel erreicht haben. Im Ziel ist es zudem nicht erlaubt, dass die Felder doppelt belegt sind.</w:t>
      </w:r>
    </w:p>
    <w:p w:rsidR="00705F93" w:rsidRDefault="00705F93" w:rsidP="001070B6">
      <w:r>
        <w:t>Das Spiel wird gewonnen wenn eine Farbe alle ihre Figuren im Ziel hat.</w:t>
      </w:r>
    </w:p>
    <w:p w:rsidR="00DD0480" w:rsidRDefault="00DD0480" w:rsidP="001070B6">
      <w:r>
        <w:t>Der Würfel ist eine Zufallszahl von 1 – 6.</w:t>
      </w:r>
    </w:p>
    <w:p w:rsidR="00DD0480" w:rsidRDefault="00DD0480" w:rsidP="00DD0480">
      <w:r>
        <w:br w:type="page"/>
      </w:r>
    </w:p>
    <w:p w:rsidR="008A38F2" w:rsidRDefault="008A38F2" w:rsidP="008A38F2">
      <w:pPr>
        <w:pStyle w:val="berschrift1"/>
      </w:pPr>
      <w:r w:rsidRPr="008A38F2">
        <w:lastRenderedPageBreak/>
        <w:t>Projektplanung</w:t>
      </w:r>
    </w:p>
    <w:p w:rsidR="001C58DC" w:rsidRDefault="001C58DC" w:rsidP="001C58DC">
      <w:pPr>
        <w:pStyle w:val="berschrift2"/>
      </w:pPr>
      <w:r>
        <w:t>Zeitraum</w:t>
      </w:r>
    </w:p>
    <w:p w:rsidR="001C58DC" w:rsidRPr="001C58DC" w:rsidRDefault="00870F2A" w:rsidP="001C58DC">
      <w:r>
        <w:t>Das Projekt wurde vom 01.02.2013 bis zum 12.04.2013 entwickelt.</w:t>
      </w:r>
    </w:p>
    <w:p w:rsidR="001C58DC" w:rsidRDefault="001C58DC" w:rsidP="001C58DC">
      <w:pPr>
        <w:pStyle w:val="berschrift2"/>
      </w:pPr>
      <w:r w:rsidRPr="008A38F2">
        <w:t>Dokumentation der Aufgabenverteilung innerhalb der Gruppe</w:t>
      </w:r>
    </w:p>
    <w:tbl>
      <w:tblPr>
        <w:tblStyle w:val="Tabellenraster"/>
        <w:tblW w:w="0" w:type="auto"/>
        <w:tblLook w:val="04A0" w:firstRow="1" w:lastRow="0" w:firstColumn="1" w:lastColumn="0" w:noHBand="0" w:noVBand="1"/>
      </w:tblPr>
      <w:tblGrid>
        <w:gridCol w:w="1555"/>
        <w:gridCol w:w="7507"/>
      </w:tblGrid>
      <w:tr w:rsidR="001C58DC" w:rsidTr="0086128E">
        <w:tc>
          <w:tcPr>
            <w:tcW w:w="1555" w:type="dxa"/>
          </w:tcPr>
          <w:p w:rsidR="001C58DC" w:rsidRDefault="001C58DC" w:rsidP="0086128E">
            <w:r>
              <w:t>Phillip Langer</w:t>
            </w:r>
          </w:p>
        </w:tc>
        <w:tc>
          <w:tcPr>
            <w:tcW w:w="7507" w:type="dxa"/>
          </w:tcPr>
          <w:p w:rsidR="001C58DC" w:rsidRDefault="001C58DC" w:rsidP="0086128E">
            <w:r>
              <w:t>Terminmanagement, Tests, Quellcodeerstellung, Graphische Gestaltung</w:t>
            </w:r>
          </w:p>
        </w:tc>
      </w:tr>
      <w:tr w:rsidR="001C58DC" w:rsidTr="0086128E">
        <w:tc>
          <w:tcPr>
            <w:tcW w:w="1555" w:type="dxa"/>
          </w:tcPr>
          <w:p w:rsidR="001C58DC" w:rsidRDefault="001C58DC" w:rsidP="0086128E">
            <w:r>
              <w:t xml:space="preserve">Chris </w:t>
            </w:r>
            <w:proofErr w:type="spellStart"/>
            <w:r>
              <w:t>Deter</w:t>
            </w:r>
            <w:proofErr w:type="spellEnd"/>
          </w:p>
        </w:tc>
        <w:tc>
          <w:tcPr>
            <w:tcW w:w="7507" w:type="dxa"/>
          </w:tcPr>
          <w:p w:rsidR="001C58DC" w:rsidRDefault="001C58DC" w:rsidP="0086128E">
            <w:r>
              <w:t xml:space="preserve">Konzeption, Aufgabenmanagement,  Quellcodedokumentation, Quellcodeerstellung, Quellcodemanagement, </w:t>
            </w:r>
            <w:proofErr w:type="spellStart"/>
            <w:r>
              <w:t>Dokumenation</w:t>
            </w:r>
            <w:proofErr w:type="spellEnd"/>
            <w:r>
              <w:t xml:space="preserve"> </w:t>
            </w:r>
          </w:p>
        </w:tc>
      </w:tr>
      <w:tr w:rsidR="001C58DC" w:rsidTr="0086128E">
        <w:tc>
          <w:tcPr>
            <w:tcW w:w="1555" w:type="dxa"/>
          </w:tcPr>
          <w:p w:rsidR="001C58DC" w:rsidRDefault="001C58DC" w:rsidP="0086128E">
            <w:r>
              <w:t>David John</w:t>
            </w:r>
          </w:p>
        </w:tc>
        <w:tc>
          <w:tcPr>
            <w:tcW w:w="7507" w:type="dxa"/>
          </w:tcPr>
          <w:p w:rsidR="001C58DC" w:rsidRDefault="001C58DC" w:rsidP="0086128E">
            <w:r>
              <w:t>Idee, Graphische Dokumentation, Quellcodeerstellung, Tests</w:t>
            </w:r>
          </w:p>
        </w:tc>
      </w:tr>
    </w:tbl>
    <w:p w:rsidR="00870F2A" w:rsidRDefault="00870F2A" w:rsidP="001C58DC"/>
    <w:p w:rsidR="001C58DC" w:rsidRDefault="001C58DC" w:rsidP="001C58DC">
      <w:r>
        <w:t>Terminmanagement: Managt die Treffen und Überprüft den Fortschritt des Projektes</w:t>
      </w:r>
      <w:r>
        <w:br/>
        <w:t>Tests: Ist zuständig für die ausführlichen Test der Software</w:t>
      </w:r>
      <w:r>
        <w:br/>
        <w:t>Quellcodeerstellung: Ist beteiligt bei der Entwicklung einzelner Quellcodeabschnitte</w:t>
      </w:r>
      <w:r>
        <w:br/>
        <w:t xml:space="preserve">Graphische Gestaltung: Erstellung der verwendeten </w:t>
      </w:r>
    </w:p>
    <w:p w:rsidR="000C3E2A" w:rsidRDefault="000C3E2A" w:rsidP="000C3E2A">
      <w:pPr>
        <w:pStyle w:val="berschrift2"/>
      </w:pPr>
      <w:r>
        <w:t>Konzept</w:t>
      </w:r>
    </w:p>
    <w:p w:rsidR="000C3E2A" w:rsidRPr="000C3E2A" w:rsidRDefault="000C3E2A" w:rsidP="000C3E2A">
      <w:r>
        <w:t xml:space="preserve">Das Projekt soll objektorientiert Umgesetzt werden. Dafür wurde das </w:t>
      </w:r>
      <w:r w:rsidR="00705F93">
        <w:t>Spiel in seine Objekte zerlegt.</w:t>
      </w:r>
    </w:p>
    <w:tbl>
      <w:tblPr>
        <w:tblStyle w:val="Tabellenraster"/>
        <w:tblW w:w="0" w:type="auto"/>
        <w:tblLook w:val="04A0" w:firstRow="1" w:lastRow="0" w:firstColumn="1" w:lastColumn="0" w:noHBand="0" w:noVBand="1"/>
      </w:tblPr>
      <w:tblGrid>
        <w:gridCol w:w="4531"/>
        <w:gridCol w:w="4531"/>
      </w:tblGrid>
      <w:tr w:rsidR="000C3E2A" w:rsidTr="000C3E2A">
        <w:tc>
          <w:tcPr>
            <w:tcW w:w="4531" w:type="dxa"/>
          </w:tcPr>
          <w:p w:rsidR="000C3E2A" w:rsidRDefault="000C3E2A" w:rsidP="000C3E2A">
            <w:r>
              <w:t>Figur</w:t>
            </w:r>
          </w:p>
        </w:tc>
        <w:tc>
          <w:tcPr>
            <w:tcW w:w="4531" w:type="dxa"/>
          </w:tcPr>
          <w:p w:rsidR="000C3E2A" w:rsidRDefault="000C3E2A" w:rsidP="000C3E2A">
            <w:r>
              <w:t>Diese Klasse bildet die 16 Spielfiguren auf dem Spielfeld ab.</w:t>
            </w:r>
          </w:p>
        </w:tc>
      </w:tr>
      <w:tr w:rsidR="000C3E2A" w:rsidTr="000C3E2A">
        <w:tc>
          <w:tcPr>
            <w:tcW w:w="4531" w:type="dxa"/>
          </w:tcPr>
          <w:p w:rsidR="000C3E2A" w:rsidRDefault="000C3E2A" w:rsidP="000C3E2A">
            <w:r>
              <w:t>Spieler</w:t>
            </w:r>
          </w:p>
        </w:tc>
        <w:tc>
          <w:tcPr>
            <w:tcW w:w="4531" w:type="dxa"/>
          </w:tcPr>
          <w:p w:rsidR="000C3E2A" w:rsidRDefault="000C3E2A" w:rsidP="000C3E2A">
            <w:r>
              <w:t>Diese Klasse bildet die einzelnen Farben der Spieler ab.</w:t>
            </w:r>
          </w:p>
        </w:tc>
      </w:tr>
      <w:tr w:rsidR="000C3E2A" w:rsidTr="000C3E2A">
        <w:tc>
          <w:tcPr>
            <w:tcW w:w="4531" w:type="dxa"/>
          </w:tcPr>
          <w:p w:rsidR="000C3E2A" w:rsidRDefault="000C3E2A" w:rsidP="000C3E2A">
            <w:r>
              <w:t>Würfel</w:t>
            </w:r>
          </w:p>
        </w:tc>
        <w:tc>
          <w:tcPr>
            <w:tcW w:w="4531" w:type="dxa"/>
          </w:tcPr>
          <w:p w:rsidR="000C3E2A" w:rsidRDefault="000C3E2A" w:rsidP="000C3E2A">
            <w:r>
              <w:t>Diese Klasse bildet den Würfel ab.</w:t>
            </w:r>
          </w:p>
        </w:tc>
      </w:tr>
      <w:tr w:rsidR="000C3E2A" w:rsidTr="000C3E2A">
        <w:tc>
          <w:tcPr>
            <w:tcW w:w="4531" w:type="dxa"/>
          </w:tcPr>
          <w:p w:rsidR="000C3E2A" w:rsidRDefault="000C3E2A" w:rsidP="000C3E2A">
            <w:proofErr w:type="spellStart"/>
            <w:r>
              <w:t>Window</w:t>
            </w:r>
            <w:proofErr w:type="spellEnd"/>
          </w:p>
        </w:tc>
        <w:tc>
          <w:tcPr>
            <w:tcW w:w="4531" w:type="dxa"/>
          </w:tcPr>
          <w:p w:rsidR="000C3E2A" w:rsidRDefault="000C3E2A" w:rsidP="000C3E2A">
            <w:r>
              <w:t>Diese Klasse bildet das Spielfeld mit den Spielfiguren und den Würfel ab und nimmt die Usereingaben entgegen.</w:t>
            </w:r>
          </w:p>
        </w:tc>
      </w:tr>
      <w:tr w:rsidR="000C3E2A" w:rsidTr="000C3E2A">
        <w:tc>
          <w:tcPr>
            <w:tcW w:w="4531" w:type="dxa"/>
          </w:tcPr>
          <w:p w:rsidR="000C3E2A" w:rsidRDefault="000C3E2A" w:rsidP="000C3E2A">
            <w:proofErr w:type="spellStart"/>
            <w:r>
              <w:t>Positions</w:t>
            </w:r>
            <w:proofErr w:type="spellEnd"/>
          </w:p>
        </w:tc>
        <w:tc>
          <w:tcPr>
            <w:tcW w:w="4531" w:type="dxa"/>
          </w:tcPr>
          <w:p w:rsidR="000C3E2A" w:rsidRDefault="000C3E2A" w:rsidP="000C3E2A">
            <w:r>
              <w:t>Diese Klas</w:t>
            </w:r>
            <w:r w:rsidR="00705F93">
              <w:t xml:space="preserve">se ist ein Bindeglied zwischen der Game Klasse und der </w:t>
            </w:r>
            <w:proofErr w:type="spellStart"/>
            <w:r w:rsidR="00705F93">
              <w:t>Window</w:t>
            </w:r>
            <w:proofErr w:type="spellEnd"/>
            <w:r w:rsidR="00705F93">
              <w:t xml:space="preserve"> Klasse und managt die Bewegungen der Figuren.</w:t>
            </w:r>
          </w:p>
        </w:tc>
      </w:tr>
      <w:tr w:rsidR="000C3E2A" w:rsidTr="000C3E2A">
        <w:tc>
          <w:tcPr>
            <w:tcW w:w="4531" w:type="dxa"/>
          </w:tcPr>
          <w:p w:rsidR="000C3E2A" w:rsidRDefault="00705F93" w:rsidP="000C3E2A">
            <w:r>
              <w:t>Game</w:t>
            </w:r>
          </w:p>
        </w:tc>
        <w:tc>
          <w:tcPr>
            <w:tcW w:w="4531" w:type="dxa"/>
          </w:tcPr>
          <w:p w:rsidR="000C3E2A" w:rsidRDefault="00705F93" w:rsidP="00705F93">
            <w:r>
              <w:t xml:space="preserve">Diese Klasse dient zur </w:t>
            </w:r>
            <w:proofErr w:type="spellStart"/>
            <w:r>
              <w:t>organisation</w:t>
            </w:r>
            <w:proofErr w:type="spellEnd"/>
            <w:r>
              <w:t xml:space="preserve"> des Spiels, hier werden die Usereingaben verarbeitet und zurück an das Spielfenster gegeben.</w:t>
            </w:r>
          </w:p>
        </w:tc>
      </w:tr>
    </w:tbl>
    <w:p w:rsidR="00705F93" w:rsidRPr="000C3E2A" w:rsidRDefault="00705F93" w:rsidP="000C3E2A">
      <w:r>
        <w:t>Wie in der Analyse beschrieben, hat jede Spielfigur einen Wert von 0 bis 44. Die Werte von 1 – 40 werden allerdings für das Spielfeld je nach Farbe um 10 Felder versetzt.</w:t>
      </w:r>
      <w:r>
        <w:br/>
        <w:t>So steht die Rote Spielfigur mit dem Wert 1 auf dem Feld 1 und die Blaue Spielfigur mit dem Wert 1 auf dem Spielfeld 11.</w:t>
      </w:r>
      <w:bookmarkStart w:id="0" w:name="_GoBack"/>
      <w:bookmarkEnd w:id="0"/>
    </w:p>
    <w:p w:rsidR="008A38F2" w:rsidRPr="008A38F2" w:rsidRDefault="008A38F2" w:rsidP="008A38F2">
      <w:pPr>
        <w:pStyle w:val="berschrift1"/>
      </w:pPr>
      <w:r w:rsidRPr="008A38F2">
        <w:t>Projektumsetzung</w:t>
      </w:r>
    </w:p>
    <w:p w:rsidR="008A38F2" w:rsidRDefault="008A38F2" w:rsidP="008A38F2">
      <w:pPr>
        <w:pStyle w:val="berschrift2"/>
      </w:pPr>
      <w:r w:rsidRPr="008A38F2">
        <w:t>UML-Klassendiagramme</w:t>
      </w:r>
    </w:p>
    <w:p w:rsidR="001C58DC" w:rsidRPr="001C58DC" w:rsidRDefault="001C58DC" w:rsidP="001C58DC">
      <w:pPr>
        <w:pStyle w:val="berschrift2"/>
      </w:pPr>
      <w:r>
        <w:t>Entwicklung des Quellcodes</w:t>
      </w:r>
    </w:p>
    <w:p w:rsidR="008A38F2" w:rsidRPr="008A38F2" w:rsidRDefault="008A38F2" w:rsidP="008A38F2">
      <w:pPr>
        <w:pStyle w:val="berschrift2"/>
      </w:pPr>
      <w:r w:rsidRPr="008A38F2">
        <w:t xml:space="preserve">Darstellung des Ablaufs einer Methode, die </w:t>
      </w:r>
      <w:proofErr w:type="spellStart"/>
      <w:r w:rsidRPr="008A38F2">
        <w:t>Konstrollstrukturen</w:t>
      </w:r>
      <w:proofErr w:type="spellEnd"/>
      <w:r w:rsidRPr="008A38F2">
        <w:t xml:space="preserve"> enthält, als Struktogramm</w:t>
      </w:r>
    </w:p>
    <w:p w:rsidR="008A38F2" w:rsidRDefault="008A38F2" w:rsidP="008A38F2">
      <w:pPr>
        <w:pStyle w:val="berschrift2"/>
      </w:pPr>
      <w:r w:rsidRPr="008A38F2">
        <w:t>Erklärung auftretender Probleme und Erläuterung eventueller Lösungswege</w:t>
      </w:r>
    </w:p>
    <w:p w:rsidR="00870F2A" w:rsidRDefault="00870F2A" w:rsidP="00870F2A">
      <w:r>
        <w:t>Zugriff zwischen den Objekten</w:t>
      </w:r>
    </w:p>
    <w:p w:rsidR="00870F2A" w:rsidRPr="00870F2A" w:rsidRDefault="00870F2A" w:rsidP="00870F2A">
      <w:r>
        <w:t xml:space="preserve">Das Regelsystem </w:t>
      </w:r>
      <w:proofErr w:type="spellStart"/>
      <w:r>
        <w:t>konne</w:t>
      </w:r>
      <w:proofErr w:type="spellEnd"/>
      <w:r>
        <w:t xml:space="preserve"> schwer überprüft werden</w:t>
      </w:r>
    </w:p>
    <w:p w:rsidR="008A38F2" w:rsidRPr="008A38F2" w:rsidRDefault="008A38F2" w:rsidP="008A38F2">
      <w:pPr>
        <w:pStyle w:val="berschrift2"/>
      </w:pPr>
      <w:r w:rsidRPr="008A38F2">
        <w:lastRenderedPageBreak/>
        <w:t xml:space="preserve">Programmablauf (Quellcode </w:t>
      </w:r>
      <w:proofErr w:type="spellStart"/>
      <w:r w:rsidRPr="008A38F2">
        <w:t>inclusive</w:t>
      </w:r>
      <w:proofErr w:type="spellEnd"/>
      <w:r w:rsidRPr="008A38F2">
        <w:t xml:space="preserve"> Erläuterung</w:t>
      </w:r>
      <w:r w:rsidR="001C58DC">
        <w:t>)</w:t>
      </w:r>
    </w:p>
    <w:p w:rsidR="008A38F2" w:rsidRPr="008A38F2" w:rsidRDefault="008A38F2" w:rsidP="008A38F2">
      <w:pPr>
        <w:pStyle w:val="berschrift1"/>
      </w:pPr>
      <w:r w:rsidRPr="008A38F2">
        <w:t>Soll-Ist-Vergleich</w:t>
      </w:r>
    </w:p>
    <w:p w:rsidR="008A38F2" w:rsidRDefault="008A38F2" w:rsidP="00870F2A">
      <w:pPr>
        <w:pStyle w:val="berschrift1"/>
      </w:pPr>
      <w:r w:rsidRPr="008A38F2">
        <w:t>Fazit</w:t>
      </w:r>
    </w:p>
    <w:p w:rsidR="00870F2A" w:rsidRDefault="00870F2A" w:rsidP="00870F2A">
      <w:pPr>
        <w:pStyle w:val="berschrift1"/>
      </w:pPr>
      <w:r>
        <w:t>Quellenangaben</w:t>
      </w:r>
    </w:p>
    <w:p w:rsidR="008A38F2" w:rsidRDefault="00870F2A" w:rsidP="00870F2A">
      <w:hyperlink r:id="rId6" w:history="1">
        <w:r>
          <w:rPr>
            <w:rStyle w:val="Hyperlink"/>
          </w:rPr>
          <w:t>http://de.wikipedia.org/wiki/Mensch_ärgere_Dich_nicht</w:t>
        </w:r>
      </w:hyperlink>
    </w:p>
    <w:p w:rsidR="00870F2A" w:rsidRDefault="00870F2A" w:rsidP="00870F2A"/>
    <w:p w:rsidR="00870F2A" w:rsidRPr="008A38F2" w:rsidRDefault="00870F2A" w:rsidP="00870F2A"/>
    <w:p w:rsidR="001E15C5" w:rsidRPr="008A38F2" w:rsidRDefault="007342B9" w:rsidP="0046140A">
      <w:pPr>
        <w:pStyle w:val="Listenabsatz"/>
        <w:numPr>
          <w:ilvl w:val="0"/>
          <w:numId w:val="2"/>
        </w:numPr>
      </w:pPr>
      <w:r w:rsidRPr="008A38F2">
        <w:t>MAEDN</w:t>
      </w:r>
    </w:p>
    <w:p w:rsidR="0046140A" w:rsidRPr="008A38F2" w:rsidRDefault="0046140A" w:rsidP="0046140A">
      <w:pPr>
        <w:pStyle w:val="Listenabsatz"/>
        <w:numPr>
          <w:ilvl w:val="1"/>
          <w:numId w:val="2"/>
        </w:numPr>
      </w:pPr>
      <w:proofErr w:type="spellStart"/>
      <w:r w:rsidRPr="008A38F2">
        <w:t>MAEDNGame</w:t>
      </w:r>
      <w:proofErr w:type="spellEnd"/>
    </w:p>
    <w:p w:rsidR="0046140A" w:rsidRPr="008A38F2" w:rsidRDefault="0046140A" w:rsidP="0046140A">
      <w:pPr>
        <w:pStyle w:val="Listenabsatz"/>
        <w:numPr>
          <w:ilvl w:val="2"/>
          <w:numId w:val="2"/>
        </w:numPr>
      </w:pPr>
      <w:r w:rsidRPr="008A38F2">
        <w:t>Spielzug</w:t>
      </w:r>
    </w:p>
    <w:p w:rsidR="0046140A" w:rsidRPr="008A38F2" w:rsidRDefault="009149B1" w:rsidP="0046140A">
      <w:pPr>
        <w:pStyle w:val="Listenabsatz"/>
        <w:numPr>
          <w:ilvl w:val="2"/>
          <w:numId w:val="2"/>
        </w:numPr>
      </w:pPr>
      <w:r w:rsidRPr="008A38F2">
        <w:t>R</w:t>
      </w:r>
      <w:r w:rsidR="0046140A" w:rsidRPr="008A38F2">
        <w:t>egelcheck</w:t>
      </w:r>
    </w:p>
    <w:p w:rsidR="009149B1" w:rsidRPr="008A38F2" w:rsidRDefault="009149B1" w:rsidP="0046140A">
      <w:pPr>
        <w:pStyle w:val="Listenabsatz"/>
        <w:numPr>
          <w:ilvl w:val="2"/>
          <w:numId w:val="2"/>
        </w:numPr>
      </w:pPr>
      <w:proofErr w:type="spellStart"/>
      <w:r w:rsidRPr="008A38F2">
        <w:t>zugende</w:t>
      </w:r>
      <w:proofErr w:type="spellEnd"/>
    </w:p>
    <w:p w:rsidR="009149B1" w:rsidRPr="008A38F2" w:rsidRDefault="009149B1" w:rsidP="0046140A">
      <w:pPr>
        <w:pStyle w:val="Listenabsatz"/>
        <w:numPr>
          <w:ilvl w:val="2"/>
          <w:numId w:val="2"/>
        </w:numPr>
      </w:pPr>
      <w:r w:rsidRPr="008A38F2">
        <w:t>Wurf</w:t>
      </w:r>
    </w:p>
    <w:p w:rsidR="009149B1" w:rsidRPr="008A38F2" w:rsidRDefault="009149B1" w:rsidP="0046140A">
      <w:pPr>
        <w:pStyle w:val="Listenabsatz"/>
        <w:numPr>
          <w:ilvl w:val="2"/>
          <w:numId w:val="2"/>
        </w:numPr>
      </w:pPr>
      <w:proofErr w:type="spellStart"/>
      <w:r w:rsidRPr="008A38F2">
        <w:t>Reset</w:t>
      </w:r>
      <w:proofErr w:type="spellEnd"/>
    </w:p>
    <w:p w:rsidR="009149B1" w:rsidRPr="008A38F2" w:rsidRDefault="009149B1" w:rsidP="0046140A">
      <w:pPr>
        <w:pStyle w:val="Listenabsatz"/>
        <w:numPr>
          <w:ilvl w:val="2"/>
          <w:numId w:val="2"/>
        </w:numPr>
      </w:pPr>
      <w:r w:rsidRPr="008A38F2">
        <w:t>Checkkick</w:t>
      </w:r>
    </w:p>
    <w:p w:rsidR="009149B1" w:rsidRPr="008A38F2" w:rsidRDefault="009149B1" w:rsidP="0046140A">
      <w:pPr>
        <w:pStyle w:val="Listenabsatz"/>
        <w:numPr>
          <w:ilvl w:val="2"/>
          <w:numId w:val="2"/>
        </w:numPr>
      </w:pPr>
      <w:proofErr w:type="spellStart"/>
      <w:r w:rsidRPr="008A38F2">
        <w:t>Ki</w:t>
      </w:r>
      <w:proofErr w:type="spellEnd"/>
    </w:p>
    <w:p w:rsidR="009149B1" w:rsidRPr="008A38F2" w:rsidRDefault="009149B1" w:rsidP="0046140A">
      <w:pPr>
        <w:pStyle w:val="Listenabsatz"/>
        <w:numPr>
          <w:ilvl w:val="2"/>
          <w:numId w:val="2"/>
        </w:numPr>
      </w:pPr>
      <w:proofErr w:type="spellStart"/>
      <w:r w:rsidRPr="008A38F2">
        <w:t>Nextcolor</w:t>
      </w:r>
      <w:proofErr w:type="spellEnd"/>
    </w:p>
    <w:p w:rsidR="009149B1" w:rsidRPr="008A38F2" w:rsidRDefault="009149B1" w:rsidP="0046140A">
      <w:pPr>
        <w:pStyle w:val="Listenabsatz"/>
        <w:numPr>
          <w:ilvl w:val="2"/>
          <w:numId w:val="2"/>
        </w:numPr>
      </w:pPr>
      <w:proofErr w:type="spellStart"/>
      <w:r w:rsidRPr="008A38F2">
        <w:t>setFigur</w:t>
      </w:r>
      <w:proofErr w:type="spellEnd"/>
    </w:p>
    <w:p w:rsidR="009149B1" w:rsidRPr="008A38F2" w:rsidRDefault="009149B1" w:rsidP="0046140A">
      <w:pPr>
        <w:pStyle w:val="Listenabsatz"/>
        <w:numPr>
          <w:ilvl w:val="2"/>
          <w:numId w:val="2"/>
        </w:numPr>
      </w:pPr>
      <w:proofErr w:type="spellStart"/>
      <w:r w:rsidRPr="008A38F2">
        <w:t>aktiviereFarben</w:t>
      </w:r>
      <w:proofErr w:type="spellEnd"/>
    </w:p>
    <w:p w:rsidR="009149B1" w:rsidRPr="008A38F2" w:rsidRDefault="009149B1" w:rsidP="0046140A">
      <w:pPr>
        <w:pStyle w:val="Listenabsatz"/>
        <w:numPr>
          <w:ilvl w:val="2"/>
          <w:numId w:val="2"/>
        </w:numPr>
      </w:pPr>
      <w:proofErr w:type="spellStart"/>
      <w:r w:rsidRPr="008A38F2">
        <w:t>convertToFarbe</w:t>
      </w:r>
      <w:proofErr w:type="spellEnd"/>
    </w:p>
    <w:p w:rsidR="0046140A" w:rsidRPr="008A38F2" w:rsidRDefault="0046140A" w:rsidP="0046140A">
      <w:pPr>
        <w:pStyle w:val="Listenabsatz"/>
        <w:numPr>
          <w:ilvl w:val="1"/>
          <w:numId w:val="2"/>
        </w:numPr>
      </w:pPr>
      <w:proofErr w:type="spellStart"/>
      <w:r w:rsidRPr="008A38F2">
        <w:t>MAEDNSpieler</w:t>
      </w:r>
      <w:proofErr w:type="spellEnd"/>
    </w:p>
    <w:p w:rsidR="009149B1" w:rsidRPr="008A38F2" w:rsidRDefault="009149B1" w:rsidP="009149B1">
      <w:pPr>
        <w:pStyle w:val="Listenabsatz"/>
        <w:numPr>
          <w:ilvl w:val="2"/>
          <w:numId w:val="2"/>
        </w:numPr>
      </w:pPr>
      <w:r w:rsidRPr="008A38F2">
        <w:t>Spielfigur</w:t>
      </w:r>
    </w:p>
    <w:p w:rsidR="0046140A" w:rsidRPr="008A38F2" w:rsidRDefault="0046140A" w:rsidP="0046140A">
      <w:pPr>
        <w:pStyle w:val="Listenabsatz"/>
        <w:numPr>
          <w:ilvl w:val="1"/>
          <w:numId w:val="2"/>
        </w:numPr>
      </w:pPr>
      <w:proofErr w:type="spellStart"/>
      <w:r w:rsidRPr="008A38F2">
        <w:t>MAEDNFigur</w:t>
      </w:r>
      <w:proofErr w:type="spellEnd"/>
    </w:p>
    <w:p w:rsidR="0046140A" w:rsidRPr="008A38F2" w:rsidRDefault="0046140A" w:rsidP="0046140A">
      <w:pPr>
        <w:pStyle w:val="Listenabsatz"/>
        <w:numPr>
          <w:ilvl w:val="1"/>
          <w:numId w:val="2"/>
        </w:numPr>
      </w:pPr>
      <w:proofErr w:type="spellStart"/>
      <w:r w:rsidRPr="008A38F2">
        <w:t>MAEDNNetzwerk</w:t>
      </w:r>
      <w:proofErr w:type="spellEnd"/>
    </w:p>
    <w:p w:rsidR="007342B9" w:rsidRPr="008A38F2" w:rsidRDefault="007342B9" w:rsidP="0046140A">
      <w:pPr>
        <w:pStyle w:val="Listenabsatz"/>
        <w:numPr>
          <w:ilvl w:val="1"/>
          <w:numId w:val="2"/>
        </w:numPr>
      </w:pPr>
      <w:proofErr w:type="spellStart"/>
      <w:r w:rsidRPr="008A38F2">
        <w:t>MAEDNSimpleForm</w:t>
      </w:r>
      <w:proofErr w:type="spellEnd"/>
    </w:p>
    <w:p w:rsidR="009149B1" w:rsidRPr="008A38F2" w:rsidRDefault="009149B1" w:rsidP="009149B1">
      <w:pPr>
        <w:pStyle w:val="Listenabsatz"/>
        <w:numPr>
          <w:ilvl w:val="2"/>
          <w:numId w:val="2"/>
        </w:numPr>
      </w:pPr>
      <w:proofErr w:type="spellStart"/>
      <w:r w:rsidRPr="008A38F2">
        <w:t>setFigur</w:t>
      </w:r>
      <w:proofErr w:type="spellEnd"/>
    </w:p>
    <w:p w:rsidR="009149B1" w:rsidRPr="008A38F2" w:rsidRDefault="009149B1" w:rsidP="009149B1">
      <w:pPr>
        <w:pStyle w:val="Listenabsatz"/>
        <w:numPr>
          <w:ilvl w:val="2"/>
          <w:numId w:val="2"/>
        </w:numPr>
      </w:pPr>
      <w:r w:rsidRPr="008A38F2">
        <w:t>KlickFigurRot1</w:t>
      </w:r>
    </w:p>
    <w:sectPr w:rsidR="009149B1" w:rsidRPr="008A38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13A"/>
    <w:multiLevelType w:val="hybridMultilevel"/>
    <w:tmpl w:val="3222C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9F5A37"/>
    <w:multiLevelType w:val="hybridMultilevel"/>
    <w:tmpl w:val="90E88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021F6"/>
    <w:multiLevelType w:val="hybridMultilevel"/>
    <w:tmpl w:val="016E2E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B5247F"/>
    <w:multiLevelType w:val="hybridMultilevel"/>
    <w:tmpl w:val="8D80D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6E39C5"/>
    <w:multiLevelType w:val="hybridMultilevel"/>
    <w:tmpl w:val="E876B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2B9"/>
    <w:rsid w:val="000C3E2A"/>
    <w:rsid w:val="001070B6"/>
    <w:rsid w:val="001C58DC"/>
    <w:rsid w:val="001E15C5"/>
    <w:rsid w:val="00323D20"/>
    <w:rsid w:val="00384BE1"/>
    <w:rsid w:val="0046140A"/>
    <w:rsid w:val="00493488"/>
    <w:rsid w:val="005806BD"/>
    <w:rsid w:val="005F6734"/>
    <w:rsid w:val="00705F93"/>
    <w:rsid w:val="007342B9"/>
    <w:rsid w:val="00827891"/>
    <w:rsid w:val="00870F2A"/>
    <w:rsid w:val="008A38F2"/>
    <w:rsid w:val="009149B1"/>
    <w:rsid w:val="00DD0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C6DB-57C1-425C-9CAF-396F8A75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3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3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6140A"/>
    <w:pPr>
      <w:ind w:left="720"/>
      <w:contextualSpacing/>
    </w:pPr>
  </w:style>
  <w:style w:type="character" w:customStyle="1" w:styleId="berschrift1Zchn">
    <w:name w:val="Überschrift 1 Zchn"/>
    <w:basedOn w:val="Absatz-Standardschriftart"/>
    <w:link w:val="berschrift1"/>
    <w:uiPriority w:val="9"/>
    <w:rsid w:val="008A38F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A38F2"/>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F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870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48867">
      <w:bodyDiv w:val="1"/>
      <w:marLeft w:val="0"/>
      <w:marRight w:val="0"/>
      <w:marTop w:val="0"/>
      <w:marBottom w:val="0"/>
      <w:divBdr>
        <w:top w:val="none" w:sz="0" w:space="0" w:color="auto"/>
        <w:left w:val="none" w:sz="0" w:space="0" w:color="auto"/>
        <w:bottom w:val="none" w:sz="0" w:space="0" w:color="auto"/>
        <w:right w:val="none" w:sz="0" w:space="0" w:color="auto"/>
      </w:divBdr>
      <w:divsChild>
        <w:div w:id="967515203">
          <w:marLeft w:val="0"/>
          <w:marRight w:val="0"/>
          <w:marTop w:val="0"/>
          <w:marBottom w:val="0"/>
          <w:divBdr>
            <w:top w:val="none" w:sz="0" w:space="0" w:color="auto"/>
            <w:left w:val="none" w:sz="0" w:space="0" w:color="auto"/>
            <w:bottom w:val="none" w:sz="0" w:space="0" w:color="auto"/>
            <w:right w:val="none" w:sz="0" w:space="0" w:color="auto"/>
          </w:divBdr>
        </w:div>
        <w:div w:id="1390835925">
          <w:marLeft w:val="0"/>
          <w:marRight w:val="0"/>
          <w:marTop w:val="0"/>
          <w:marBottom w:val="0"/>
          <w:divBdr>
            <w:top w:val="none" w:sz="0" w:space="0" w:color="auto"/>
            <w:left w:val="none" w:sz="0" w:space="0" w:color="auto"/>
            <w:bottom w:val="none" w:sz="0" w:space="0" w:color="auto"/>
            <w:right w:val="none" w:sz="0" w:space="0" w:color="auto"/>
          </w:divBdr>
        </w:div>
        <w:div w:id="660961472">
          <w:marLeft w:val="0"/>
          <w:marRight w:val="0"/>
          <w:marTop w:val="0"/>
          <w:marBottom w:val="0"/>
          <w:divBdr>
            <w:top w:val="none" w:sz="0" w:space="0" w:color="auto"/>
            <w:left w:val="none" w:sz="0" w:space="0" w:color="auto"/>
            <w:bottom w:val="none" w:sz="0" w:space="0" w:color="auto"/>
            <w:right w:val="none" w:sz="0" w:space="0" w:color="auto"/>
          </w:divBdr>
        </w:div>
        <w:div w:id="270744171">
          <w:marLeft w:val="0"/>
          <w:marRight w:val="0"/>
          <w:marTop w:val="0"/>
          <w:marBottom w:val="0"/>
          <w:divBdr>
            <w:top w:val="none" w:sz="0" w:space="0" w:color="auto"/>
            <w:left w:val="none" w:sz="0" w:space="0" w:color="auto"/>
            <w:bottom w:val="none" w:sz="0" w:space="0" w:color="auto"/>
            <w:right w:val="none" w:sz="0" w:space="0" w:color="auto"/>
          </w:divBdr>
        </w:div>
        <w:div w:id="1157654071">
          <w:marLeft w:val="0"/>
          <w:marRight w:val="0"/>
          <w:marTop w:val="0"/>
          <w:marBottom w:val="0"/>
          <w:divBdr>
            <w:top w:val="none" w:sz="0" w:space="0" w:color="auto"/>
            <w:left w:val="none" w:sz="0" w:space="0" w:color="auto"/>
            <w:bottom w:val="none" w:sz="0" w:space="0" w:color="auto"/>
            <w:right w:val="none" w:sz="0" w:space="0" w:color="auto"/>
          </w:divBdr>
        </w:div>
        <w:div w:id="82456896">
          <w:marLeft w:val="0"/>
          <w:marRight w:val="0"/>
          <w:marTop w:val="0"/>
          <w:marBottom w:val="0"/>
          <w:divBdr>
            <w:top w:val="none" w:sz="0" w:space="0" w:color="auto"/>
            <w:left w:val="none" w:sz="0" w:space="0" w:color="auto"/>
            <w:bottom w:val="none" w:sz="0" w:space="0" w:color="auto"/>
            <w:right w:val="none" w:sz="0" w:space="0" w:color="auto"/>
          </w:divBdr>
        </w:div>
        <w:div w:id="2039313668">
          <w:marLeft w:val="0"/>
          <w:marRight w:val="0"/>
          <w:marTop w:val="0"/>
          <w:marBottom w:val="0"/>
          <w:divBdr>
            <w:top w:val="none" w:sz="0" w:space="0" w:color="auto"/>
            <w:left w:val="none" w:sz="0" w:space="0" w:color="auto"/>
            <w:bottom w:val="none" w:sz="0" w:space="0" w:color="auto"/>
            <w:right w:val="none" w:sz="0" w:space="0" w:color="auto"/>
          </w:divBdr>
        </w:div>
        <w:div w:id="1447961432">
          <w:marLeft w:val="0"/>
          <w:marRight w:val="0"/>
          <w:marTop w:val="0"/>
          <w:marBottom w:val="0"/>
          <w:divBdr>
            <w:top w:val="none" w:sz="0" w:space="0" w:color="auto"/>
            <w:left w:val="none" w:sz="0" w:space="0" w:color="auto"/>
            <w:bottom w:val="none" w:sz="0" w:space="0" w:color="auto"/>
            <w:right w:val="none" w:sz="0" w:space="0" w:color="auto"/>
          </w:divBdr>
        </w:div>
        <w:div w:id="1867711289">
          <w:marLeft w:val="0"/>
          <w:marRight w:val="0"/>
          <w:marTop w:val="0"/>
          <w:marBottom w:val="0"/>
          <w:divBdr>
            <w:top w:val="none" w:sz="0" w:space="0" w:color="auto"/>
            <w:left w:val="none" w:sz="0" w:space="0" w:color="auto"/>
            <w:bottom w:val="none" w:sz="0" w:space="0" w:color="auto"/>
            <w:right w:val="none" w:sz="0" w:space="0" w:color="auto"/>
          </w:divBdr>
        </w:div>
        <w:div w:id="978073017">
          <w:marLeft w:val="0"/>
          <w:marRight w:val="0"/>
          <w:marTop w:val="0"/>
          <w:marBottom w:val="0"/>
          <w:divBdr>
            <w:top w:val="none" w:sz="0" w:space="0" w:color="auto"/>
            <w:left w:val="none" w:sz="0" w:space="0" w:color="auto"/>
            <w:bottom w:val="none" w:sz="0" w:space="0" w:color="auto"/>
            <w:right w:val="none" w:sz="0" w:space="0" w:color="auto"/>
          </w:divBdr>
        </w:div>
        <w:div w:id="564143724">
          <w:marLeft w:val="0"/>
          <w:marRight w:val="0"/>
          <w:marTop w:val="0"/>
          <w:marBottom w:val="0"/>
          <w:divBdr>
            <w:top w:val="none" w:sz="0" w:space="0" w:color="auto"/>
            <w:left w:val="none" w:sz="0" w:space="0" w:color="auto"/>
            <w:bottom w:val="none" w:sz="0" w:space="0" w:color="auto"/>
            <w:right w:val="none" w:sz="0" w:space="0" w:color="auto"/>
          </w:divBdr>
        </w:div>
        <w:div w:id="134421743">
          <w:marLeft w:val="0"/>
          <w:marRight w:val="0"/>
          <w:marTop w:val="0"/>
          <w:marBottom w:val="0"/>
          <w:divBdr>
            <w:top w:val="none" w:sz="0" w:space="0" w:color="auto"/>
            <w:left w:val="none" w:sz="0" w:space="0" w:color="auto"/>
            <w:bottom w:val="none" w:sz="0" w:space="0" w:color="auto"/>
            <w:right w:val="none" w:sz="0" w:space="0" w:color="auto"/>
          </w:divBdr>
        </w:div>
        <w:div w:id="71708272">
          <w:marLeft w:val="0"/>
          <w:marRight w:val="0"/>
          <w:marTop w:val="0"/>
          <w:marBottom w:val="0"/>
          <w:divBdr>
            <w:top w:val="none" w:sz="0" w:space="0" w:color="auto"/>
            <w:left w:val="none" w:sz="0" w:space="0" w:color="auto"/>
            <w:bottom w:val="none" w:sz="0" w:space="0" w:color="auto"/>
            <w:right w:val="none" w:sz="0" w:space="0" w:color="auto"/>
          </w:divBdr>
        </w:div>
        <w:div w:id="43478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Mensch_%C3%A4rgere_Dich_nich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5993</Characters>
  <Application>Microsoft Office Word</Application>
  <DocSecurity>0</DocSecurity>
  <Lines>544</Lines>
  <Paragraphs>504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Dash</dc:creator>
  <cp:keywords/>
  <dc:description/>
  <cp:lastModifiedBy>Chris Dash</cp:lastModifiedBy>
  <cp:revision>4</cp:revision>
  <dcterms:created xsi:type="dcterms:W3CDTF">2013-02-08T11:20:00Z</dcterms:created>
  <dcterms:modified xsi:type="dcterms:W3CDTF">2013-04-09T13:40:00Z</dcterms:modified>
</cp:coreProperties>
</file>