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291E6" w14:textId="1B453603" w:rsidR="00D13020" w:rsidRPr="00670072" w:rsidRDefault="00D13020" w:rsidP="00D13020">
      <w:pPr>
        <w:rPr>
          <w:b/>
        </w:rPr>
      </w:pPr>
      <w:bookmarkStart w:id="0" w:name="_GoBack"/>
      <w:bookmarkEnd w:id="0"/>
      <w:r w:rsidRPr="00670072">
        <w:rPr>
          <w:b/>
        </w:rPr>
        <w:t xml:space="preserve">Kickstarter Campaign </w:t>
      </w:r>
      <w:r w:rsidR="00670072" w:rsidRPr="00670072">
        <w:rPr>
          <w:b/>
        </w:rPr>
        <w:t>Observations</w:t>
      </w:r>
    </w:p>
    <w:p w14:paraId="6F77B4A5" w14:textId="0740B1BA" w:rsidR="00965B5A" w:rsidRDefault="00965B5A" w:rsidP="00D13020">
      <w:pPr>
        <w:pStyle w:val="ListParagraph"/>
        <w:numPr>
          <w:ilvl w:val="0"/>
          <w:numId w:val="1"/>
        </w:numPr>
      </w:pPr>
      <w:r>
        <w:t xml:space="preserve">The overall success rate </w:t>
      </w:r>
      <w:r w:rsidR="00632114">
        <w:t xml:space="preserve">as determined by </w:t>
      </w:r>
      <w:r>
        <w:t xml:space="preserve">successful campaigns vs. failures and canceled </w:t>
      </w:r>
      <w:r w:rsidR="00632114">
        <w:t>projects, was 54%.</w:t>
      </w:r>
    </w:p>
    <w:p w14:paraId="727956F7" w14:textId="27A737BF" w:rsidR="00632114" w:rsidRDefault="00632114" w:rsidP="00632114">
      <w:pPr>
        <w:pStyle w:val="ListParagraph"/>
        <w:numPr>
          <w:ilvl w:val="1"/>
          <w:numId w:val="1"/>
        </w:numPr>
      </w:pPr>
      <w:r>
        <w:t>Of the successful projects:</w:t>
      </w:r>
    </w:p>
    <w:p w14:paraId="7A1696CD" w14:textId="22488679" w:rsidR="00632114" w:rsidRDefault="00632114" w:rsidP="00632114">
      <w:pPr>
        <w:pStyle w:val="ListParagraph"/>
        <w:numPr>
          <w:ilvl w:val="2"/>
          <w:numId w:val="1"/>
        </w:numPr>
      </w:pPr>
      <w:r>
        <w:t>75% had a goal of less than $10,000</w:t>
      </w:r>
      <w:r w:rsidR="00670072">
        <w:t>.</w:t>
      </w:r>
    </w:p>
    <w:p w14:paraId="32A01A61" w14:textId="474E4F64" w:rsidR="00632114" w:rsidRDefault="00632114" w:rsidP="00632114">
      <w:pPr>
        <w:pStyle w:val="ListParagraph"/>
        <w:numPr>
          <w:ilvl w:val="2"/>
          <w:numId w:val="1"/>
        </w:numPr>
      </w:pPr>
      <w:r>
        <w:t xml:space="preserve">The period of the year with the greatest </w:t>
      </w:r>
      <w:r w:rsidR="008F5F13">
        <w:t>degree of success</w:t>
      </w:r>
      <w:r w:rsidR="00670072">
        <w:t xml:space="preserve">, as represented by </w:t>
      </w:r>
      <w:r>
        <w:t xml:space="preserve">spread between failures and losses was </w:t>
      </w:r>
      <w:r w:rsidR="00670072">
        <w:t>from F</w:t>
      </w:r>
      <w:r>
        <w:t xml:space="preserve">ebruary </w:t>
      </w:r>
      <w:r w:rsidR="00670072">
        <w:t xml:space="preserve">through </w:t>
      </w:r>
      <w:r>
        <w:t>June</w:t>
      </w:r>
      <w:r w:rsidR="00670072">
        <w:t>.</w:t>
      </w:r>
    </w:p>
    <w:p w14:paraId="375FA761" w14:textId="6C02ED16" w:rsidR="00632114" w:rsidRDefault="00632114" w:rsidP="00632114">
      <w:pPr>
        <w:pStyle w:val="ListParagraph"/>
        <w:numPr>
          <w:ilvl w:val="2"/>
          <w:numId w:val="1"/>
        </w:numPr>
      </w:pPr>
      <w:r>
        <w:t>The three parent categories with the highest volume of successes were Theatre, Music, Film &amp; Video</w:t>
      </w:r>
      <w:r w:rsidR="00670072">
        <w:t>.</w:t>
      </w:r>
    </w:p>
    <w:p w14:paraId="01D04B58" w14:textId="74BF59F9" w:rsidR="008F5F13" w:rsidRDefault="008F5F13" w:rsidP="00632114">
      <w:pPr>
        <w:pStyle w:val="ListParagraph"/>
        <w:numPr>
          <w:ilvl w:val="3"/>
          <w:numId w:val="1"/>
        </w:numPr>
      </w:pPr>
      <w:r>
        <w:t>Theatre made up 34% of all projects, almost twice as many as the next successful parent category, Music</w:t>
      </w:r>
      <w:r>
        <w:t>.</w:t>
      </w:r>
    </w:p>
    <w:p w14:paraId="6BEB995E" w14:textId="15F34FCF" w:rsidR="008F5F13" w:rsidRDefault="008F5F13" w:rsidP="008F5F13">
      <w:pPr>
        <w:pStyle w:val="ListParagraph"/>
        <w:numPr>
          <w:ilvl w:val="4"/>
          <w:numId w:val="1"/>
        </w:numPr>
      </w:pPr>
      <w:r>
        <w:t>The success rate for Theatre was 63%, which also had more than twice as many failures as the next category, Technology.</w:t>
      </w:r>
    </w:p>
    <w:p w14:paraId="40D1DF78" w14:textId="28BF73CF" w:rsidR="00632114" w:rsidRDefault="008F5F13" w:rsidP="00632114">
      <w:pPr>
        <w:pStyle w:val="ListParagraph"/>
        <w:numPr>
          <w:ilvl w:val="3"/>
          <w:numId w:val="1"/>
        </w:numPr>
      </w:pPr>
      <w:r>
        <w:t>M</w:t>
      </w:r>
      <w:r w:rsidR="00632114">
        <w:t xml:space="preserve">usic had the </w:t>
      </w:r>
      <w:r w:rsidR="00EE1E82">
        <w:t xml:space="preserve">most degree </w:t>
      </w:r>
      <w:r w:rsidR="00632114">
        <w:t>of success (82%) vs. Theatre and Film &amp; Video at 63%.</w:t>
      </w:r>
    </w:p>
    <w:p w14:paraId="4E28F350" w14:textId="02843371" w:rsidR="00670072" w:rsidRDefault="00670072" w:rsidP="00670072">
      <w:pPr>
        <w:pStyle w:val="ListParagraph"/>
        <w:numPr>
          <w:ilvl w:val="4"/>
          <w:numId w:val="1"/>
        </w:numPr>
      </w:pPr>
      <w:r>
        <w:t>Within Music, the Sub categories of Classical, Electronic, Metal, Indie Rick, Pop and Rock were highly successful, with most reaching 100% of their goal.</w:t>
      </w:r>
    </w:p>
    <w:p w14:paraId="24B62987" w14:textId="736A32C9" w:rsidR="00670072" w:rsidRDefault="00670072" w:rsidP="00670072">
      <w:pPr>
        <w:pStyle w:val="ListParagraph"/>
        <w:numPr>
          <w:ilvl w:val="4"/>
          <w:numId w:val="1"/>
        </w:numPr>
      </w:pPr>
      <w:r>
        <w:t>Within the Film &amp; Video category, Animation, Documentaries, Shorts and Television were similarly successful.</w:t>
      </w:r>
    </w:p>
    <w:p w14:paraId="4C2B3750" w14:textId="5CC08D5A" w:rsidR="00C84266" w:rsidRDefault="00C84266" w:rsidP="00C84266">
      <w:pPr>
        <w:pStyle w:val="ListParagraph"/>
        <w:numPr>
          <w:ilvl w:val="3"/>
          <w:numId w:val="1"/>
        </w:numPr>
      </w:pPr>
      <w:r>
        <w:t>Within the Technology category, the Hardware category had 100% success.</w:t>
      </w:r>
    </w:p>
    <w:p w14:paraId="67E37B4E" w14:textId="46279859" w:rsidR="002E5EF7" w:rsidRDefault="002E5EF7" w:rsidP="00D13020">
      <w:pPr>
        <w:pStyle w:val="ListParagraph"/>
        <w:numPr>
          <w:ilvl w:val="0"/>
          <w:numId w:val="1"/>
        </w:numPr>
      </w:pPr>
      <w:r>
        <w:t xml:space="preserve">The highest </w:t>
      </w:r>
      <w:r w:rsidR="00EE1E82">
        <w:t>%</w:t>
      </w:r>
      <w:r>
        <w:t xml:space="preserve"> of failures </w:t>
      </w:r>
      <w:proofErr w:type="gramStart"/>
      <w:r>
        <w:t>was</w:t>
      </w:r>
      <w:proofErr w:type="gramEnd"/>
      <w:r>
        <w:t xml:space="preserve"> in Food (80%), followed by Games (64%) and Publishing (61%).</w:t>
      </w:r>
    </w:p>
    <w:p w14:paraId="6407FE34" w14:textId="7F652FB0" w:rsidR="00220D8C" w:rsidRDefault="00670072" w:rsidP="00D13020">
      <w:pPr>
        <w:pStyle w:val="ListParagraph"/>
        <w:numPr>
          <w:ilvl w:val="0"/>
          <w:numId w:val="1"/>
        </w:numPr>
      </w:pPr>
      <w:r>
        <w:t>Technology had t</w:t>
      </w:r>
      <w:r w:rsidR="00220D8C">
        <w:t>he highest rate of cancelled campaigns, 4 to 5 times higher than the next parent category</w:t>
      </w:r>
      <w:r>
        <w:t>.</w:t>
      </w:r>
    </w:p>
    <w:p w14:paraId="7A3B1A92" w14:textId="7DCF0951" w:rsidR="00670072" w:rsidRDefault="000F14F4" w:rsidP="00670072">
      <w:pPr>
        <w:pStyle w:val="ListParagraph"/>
        <w:numPr>
          <w:ilvl w:val="1"/>
          <w:numId w:val="1"/>
        </w:numPr>
      </w:pPr>
      <w:r>
        <w:t>Cancellations were fairly steady most months, although July and November had the highest numbers.</w:t>
      </w:r>
    </w:p>
    <w:p w14:paraId="07442C86" w14:textId="330F8060" w:rsidR="00670072" w:rsidRDefault="00670072" w:rsidP="00670072">
      <w:pPr>
        <w:rPr>
          <w:b/>
        </w:rPr>
      </w:pPr>
      <w:r w:rsidRPr="00670072">
        <w:rPr>
          <w:b/>
        </w:rPr>
        <w:t>Conclusions</w:t>
      </w:r>
    </w:p>
    <w:p w14:paraId="74BCBE49" w14:textId="230DF1F3" w:rsidR="00C76902" w:rsidRDefault="00B70DF0" w:rsidP="00B70DF0">
      <w:pPr>
        <w:pStyle w:val="ListParagraph"/>
        <w:numPr>
          <w:ilvl w:val="0"/>
          <w:numId w:val="2"/>
        </w:numPr>
      </w:pPr>
      <w:r>
        <w:t>Kickstarter projects with the highest probability of success are those that:</w:t>
      </w:r>
    </w:p>
    <w:p w14:paraId="4046D848" w14:textId="77777777" w:rsidR="003D7BA9" w:rsidRDefault="004E614F" w:rsidP="00B70DF0">
      <w:pPr>
        <w:pStyle w:val="ListParagraph"/>
        <w:numPr>
          <w:ilvl w:val="1"/>
          <w:numId w:val="2"/>
        </w:numPr>
      </w:pPr>
      <w:r>
        <w:t>Have a funding goal of less than $10,000</w:t>
      </w:r>
    </w:p>
    <w:p w14:paraId="607EA05D" w14:textId="50F41E9A" w:rsidR="004E614F" w:rsidRDefault="003D7BA9" w:rsidP="00B70DF0">
      <w:pPr>
        <w:pStyle w:val="ListParagraph"/>
        <w:numPr>
          <w:ilvl w:val="1"/>
          <w:numId w:val="2"/>
        </w:numPr>
      </w:pPr>
      <w:r>
        <w:t>C</w:t>
      </w:r>
      <w:r w:rsidR="004E614F">
        <w:t>onduct their campaigns from February thru June</w:t>
      </w:r>
    </w:p>
    <w:p w14:paraId="1096A9D0" w14:textId="670E0E0F" w:rsidR="00B70DF0" w:rsidRDefault="00B70DF0" w:rsidP="004E614F">
      <w:pPr>
        <w:pStyle w:val="ListParagraph"/>
        <w:numPr>
          <w:ilvl w:val="1"/>
          <w:numId w:val="2"/>
        </w:numPr>
      </w:pPr>
      <w:r>
        <w:t>Are most often within the Parent categories of Music</w:t>
      </w:r>
      <w:r w:rsidR="003D7BA9">
        <w:t>, and particularly the sub-category of rock-indie rock</w:t>
      </w:r>
      <w:r>
        <w:t>, Film &amp; Video</w:t>
      </w:r>
      <w:r w:rsidR="003D7BA9">
        <w:t>/documentaries</w:t>
      </w:r>
      <w:r>
        <w:t>, Theatre</w:t>
      </w:r>
      <w:r w:rsidR="003D7BA9">
        <w:t>/plays and Technology/hardware.</w:t>
      </w:r>
    </w:p>
    <w:p w14:paraId="70623E97" w14:textId="355FEF79" w:rsidR="004E614F" w:rsidRDefault="003D7BA9" w:rsidP="004E614F">
      <w:pPr>
        <w:pStyle w:val="ListParagraph"/>
        <w:numPr>
          <w:ilvl w:val="0"/>
          <w:numId w:val="2"/>
        </w:numPr>
      </w:pPr>
      <w:r>
        <w:t>Although Theatre had the largest number of successful campaigns, they also had the highest number of failures, which brings into question possible “category fatigue” based on competition for funds and other factors, such as economic conditions.</w:t>
      </w:r>
    </w:p>
    <w:p w14:paraId="53910739" w14:textId="556D932A" w:rsidR="00670072" w:rsidRDefault="003D7BA9" w:rsidP="00670072">
      <w:pPr>
        <w:pStyle w:val="ListParagraph"/>
        <w:numPr>
          <w:ilvl w:val="0"/>
          <w:numId w:val="1"/>
        </w:numPr>
      </w:pPr>
      <w:r>
        <w:t>Filter results based on 1 &amp; 2 above</w:t>
      </w:r>
      <w:r w:rsidR="002D63DE">
        <w:t xml:space="preserve"> and note </w:t>
      </w:r>
      <w:r w:rsidR="00EE1E82">
        <w:t xml:space="preserve">the correlation </w:t>
      </w:r>
      <w:r w:rsidR="002D63DE">
        <w:t xml:space="preserve">to </w:t>
      </w:r>
      <w:r>
        <w:t>success rate</w:t>
      </w:r>
      <w:r w:rsidR="00EE1E82">
        <w:t>;</w:t>
      </w:r>
      <w:r w:rsidR="00AB48E2">
        <w:t xml:space="preserve"> see </w:t>
      </w:r>
      <w:r w:rsidR="00EE1E82">
        <w:t>how results vary by country and if the most successful categories vary significantly by country</w:t>
      </w:r>
      <w:r w:rsidR="00AB48E2">
        <w:t>, further examine what causes the decline in success during the second half of the year, such as competition from outdoor activities.</w:t>
      </w:r>
    </w:p>
    <w:sectPr w:rsidR="0067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D0FFE"/>
    <w:multiLevelType w:val="hybridMultilevel"/>
    <w:tmpl w:val="7086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5722F"/>
    <w:multiLevelType w:val="hybridMultilevel"/>
    <w:tmpl w:val="737CD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20"/>
    <w:rsid w:val="000F14F4"/>
    <w:rsid w:val="00220D8C"/>
    <w:rsid w:val="002D63DE"/>
    <w:rsid w:val="002E5EF7"/>
    <w:rsid w:val="003D7BA9"/>
    <w:rsid w:val="004E614F"/>
    <w:rsid w:val="00632114"/>
    <w:rsid w:val="00670072"/>
    <w:rsid w:val="008F5F13"/>
    <w:rsid w:val="00965B5A"/>
    <w:rsid w:val="00AB48E2"/>
    <w:rsid w:val="00B13FEF"/>
    <w:rsid w:val="00B70DF0"/>
    <w:rsid w:val="00C76902"/>
    <w:rsid w:val="00C84266"/>
    <w:rsid w:val="00D13020"/>
    <w:rsid w:val="00EC52D0"/>
    <w:rsid w:val="00EE1E82"/>
    <w:rsid w:val="00F1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7438"/>
  <w15:chartTrackingRefBased/>
  <w15:docId w15:val="{499A424D-FBDB-4DF0-8DF6-FD0D51BC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dc:creator>
  <cp:keywords/>
  <dc:description/>
  <cp:lastModifiedBy>Hank</cp:lastModifiedBy>
  <cp:revision>6</cp:revision>
  <dcterms:created xsi:type="dcterms:W3CDTF">2019-01-18T20:48:00Z</dcterms:created>
  <dcterms:modified xsi:type="dcterms:W3CDTF">2019-01-22T17:03:00Z</dcterms:modified>
</cp:coreProperties>
</file>