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D81" w:rsidRDefault="00D63B6B" w:rsidP="00D63B6B">
      <w:pPr>
        <w:pStyle w:val="a3"/>
      </w:pPr>
      <w:r>
        <w:rPr>
          <w:rFonts w:hint="eastAsia"/>
        </w:rPr>
        <w:t>Kafka消息组件</w:t>
      </w:r>
    </w:p>
    <w:p w:rsidR="00D63B6B" w:rsidRDefault="00D63B6B" w:rsidP="00D63B6B">
      <w:pPr>
        <w:pStyle w:val="1"/>
      </w:pPr>
      <w:r>
        <w:rPr>
          <w:rFonts w:hint="eastAsia"/>
        </w:rPr>
        <w:t>Kafka简介</w:t>
      </w:r>
    </w:p>
    <w:p w:rsidR="00D63B6B" w:rsidRDefault="00D63B6B" w:rsidP="00D63B6B">
      <w:pPr>
        <w:pStyle w:val="2"/>
      </w:pPr>
      <w:r>
        <w:rPr>
          <w:rFonts w:hint="eastAsia"/>
        </w:rPr>
        <w:t>kafka简介</w:t>
      </w:r>
    </w:p>
    <w:p w:rsidR="00D63B6B" w:rsidRDefault="00D63B6B" w:rsidP="00D63B6B">
      <w:pPr>
        <w:ind w:firstLineChars="200" w:firstLine="420"/>
      </w:pPr>
      <w:r>
        <w:rPr>
          <w:rFonts w:hint="eastAsia"/>
        </w:rPr>
        <w:t>kafka可以说是现在所有开源的消息组件之中性能最高的一款产品，但是同时也需要认识到一个问题：kafka是一项不断继续发展的技术，所以对于其的稳定性永远无法评估。kafka官方网站：</w:t>
      </w:r>
      <w:hyperlink r:id="rId5" w:history="1">
        <w:r w:rsidRPr="005400B1">
          <w:rPr>
            <w:rStyle w:val="a5"/>
            <w:rFonts w:hint="eastAsia"/>
          </w:rPr>
          <w:t>http://</w:t>
        </w:r>
        <w:r w:rsidRPr="005400B1">
          <w:rPr>
            <w:rStyle w:val="a5"/>
          </w:rPr>
          <w:t>kafka.apache.org/</w:t>
        </w:r>
      </w:hyperlink>
      <w:r>
        <w:rPr>
          <w:rFonts w:hint="eastAsia"/>
        </w:rPr>
        <w:t>。</w:t>
      </w:r>
    </w:p>
    <w:p w:rsidR="00D63B6B" w:rsidRDefault="00D63B6B" w:rsidP="00D63B6B">
      <w:pPr>
        <w:ind w:firstLineChars="200" w:firstLine="420"/>
        <w:rPr>
          <w:rFonts w:hint="eastAsia"/>
        </w:rPr>
      </w:pPr>
    </w:p>
    <w:p w:rsidR="00D63B6B" w:rsidRDefault="00D63B6B" w:rsidP="00D63B6B">
      <w:pPr>
        <w:rPr>
          <w:b/>
        </w:rPr>
      </w:pPr>
      <w:r w:rsidRPr="00D63B6B">
        <w:rPr>
          <w:rFonts w:hint="eastAsia"/>
          <w:b/>
        </w:rPr>
        <w:t>kafka消息框架</w:t>
      </w:r>
    </w:p>
    <w:p w:rsidR="00D63B6B" w:rsidRDefault="00D63B6B" w:rsidP="00D63B6B">
      <w:pPr>
        <w:pStyle w:val="a6"/>
        <w:numPr>
          <w:ilvl w:val="0"/>
          <w:numId w:val="1"/>
        </w:numPr>
        <w:ind w:firstLineChars="0"/>
      </w:pPr>
      <w:r w:rsidRPr="00D63B6B">
        <w:rPr>
          <w:rFonts w:hint="eastAsia"/>
        </w:rPr>
        <w:t>kafka是</w:t>
      </w:r>
      <w:r>
        <w:rPr>
          <w:rFonts w:hint="eastAsia"/>
        </w:rPr>
        <w:t>分布式发布-订阅消息系统。它最初由Linked</w:t>
      </w:r>
      <w:r>
        <w:t>In</w:t>
      </w:r>
      <w:r>
        <w:rPr>
          <w:rFonts w:hint="eastAsia"/>
        </w:rPr>
        <w:t>公司开发，之后成为Apache项目的一部分。</w:t>
      </w:r>
    </w:p>
    <w:p w:rsidR="00D63B6B" w:rsidRDefault="00D63B6B" w:rsidP="00D63B6B">
      <w:pPr>
        <w:pStyle w:val="a6"/>
        <w:numPr>
          <w:ilvl w:val="0"/>
          <w:numId w:val="1"/>
        </w:numPr>
        <w:ind w:firstLineChars="0"/>
      </w:pPr>
      <w:r>
        <w:rPr>
          <w:rFonts w:hint="eastAsia"/>
        </w:rPr>
        <w:t>kafka是一个分布式的，可划分的，冗余备份的持久性的日志服务。它主要用于处理活跃的流式数据。</w:t>
      </w:r>
    </w:p>
    <w:p w:rsidR="00D63B6B" w:rsidRDefault="00D63B6B" w:rsidP="00D63B6B">
      <w:pPr>
        <w:pStyle w:val="a6"/>
        <w:numPr>
          <w:ilvl w:val="0"/>
          <w:numId w:val="1"/>
        </w:numPr>
        <w:ind w:firstLineChars="0"/>
      </w:pPr>
      <w:r>
        <w:rPr>
          <w:rFonts w:hint="eastAsia"/>
        </w:rPr>
        <w:t>据LinkedIn统计，最新的数据是每天利用kafka处理的消息超过一万亿条，在峰值时每秒钟会发布超过百万条消息，就算是在内存和CPU都不高的情况下，kafka的速度最高可以达到每秒十万条数据，并且还能持久化存储。</w:t>
      </w:r>
    </w:p>
    <w:p w:rsidR="00DB5E6A" w:rsidRDefault="00DB5E6A" w:rsidP="00DB5E6A">
      <w:r>
        <w:rPr>
          <w:noProof/>
        </w:rPr>
        <w:drawing>
          <wp:inline distT="0" distB="0" distL="0" distR="0" wp14:anchorId="52106B1F" wp14:editId="0863C34B">
            <wp:extent cx="5274310" cy="28225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22575"/>
                    </a:xfrm>
                    <a:prstGeom prst="rect">
                      <a:avLst/>
                    </a:prstGeom>
                  </pic:spPr>
                </pic:pic>
              </a:graphicData>
            </a:graphic>
          </wp:inline>
        </w:drawing>
      </w:r>
    </w:p>
    <w:p w:rsidR="00463864" w:rsidRDefault="00463864" w:rsidP="00463864">
      <w:pPr>
        <w:ind w:firstLineChars="200" w:firstLine="420"/>
      </w:pPr>
      <w:r>
        <w:rPr>
          <w:rFonts w:hint="eastAsia"/>
        </w:rPr>
        <w:t>当各个设备发送的消息过多的时候，那么一定会引起数据量的暴涨，如果将这些消息交给处理程序，那么处理程序将无法正确处理，将导致消息数据的丢失，所以使用消息队列有一个最大的功能就是进行数据的缓冲操作。而消息队列有两种处理消息的方式：是直接将消息处理而后保存到持久化设备之中，利用其它的处理程序，例如：storm进行消息的处理。</w:t>
      </w:r>
    </w:p>
    <w:p w:rsidR="00463864" w:rsidRDefault="00463864" w:rsidP="00463864"/>
    <w:p w:rsidR="00463864" w:rsidRPr="00463864" w:rsidRDefault="00463864" w:rsidP="00463864">
      <w:pPr>
        <w:rPr>
          <w:rFonts w:hint="eastAsia"/>
          <w:b/>
        </w:rPr>
      </w:pPr>
      <w:r w:rsidRPr="00463864">
        <w:rPr>
          <w:rFonts w:hint="eastAsia"/>
          <w:b/>
        </w:rPr>
        <w:t>JMS与AMQP</w:t>
      </w:r>
    </w:p>
    <w:p w:rsidR="00463864" w:rsidRDefault="00463864" w:rsidP="00463864">
      <w:pPr>
        <w:pStyle w:val="a6"/>
        <w:numPr>
          <w:ilvl w:val="0"/>
          <w:numId w:val="1"/>
        </w:numPr>
        <w:ind w:firstLineChars="0"/>
      </w:pPr>
      <w:r>
        <w:rPr>
          <w:rFonts w:hint="eastAsia"/>
        </w:rPr>
        <w:t>JMS（Java Message Service、Java消息服务）应用程序接口，是一个Java平台中关</w:t>
      </w:r>
      <w:r>
        <w:rPr>
          <w:rFonts w:hint="eastAsia"/>
        </w:rPr>
        <w:lastRenderedPageBreak/>
        <w:t>于面向 中间件（MOM）的API。</w:t>
      </w:r>
    </w:p>
    <w:p w:rsidR="00463864" w:rsidRDefault="00463864" w:rsidP="00463864">
      <w:pPr>
        <w:pStyle w:val="a6"/>
        <w:numPr>
          <w:ilvl w:val="1"/>
          <w:numId w:val="1"/>
        </w:numPr>
        <w:ind w:firstLineChars="0"/>
      </w:pPr>
      <w:r>
        <w:rPr>
          <w:rFonts w:hint="eastAsia"/>
        </w:rPr>
        <w:t>JMS消息类型：</w:t>
      </w:r>
    </w:p>
    <w:p w:rsidR="00463864" w:rsidRDefault="00463864" w:rsidP="00463864">
      <w:pPr>
        <w:pStyle w:val="a6"/>
        <w:numPr>
          <w:ilvl w:val="2"/>
          <w:numId w:val="1"/>
        </w:numPr>
        <w:ind w:firstLineChars="0"/>
      </w:pPr>
      <w:r>
        <w:rPr>
          <w:rFonts w:hint="eastAsia"/>
        </w:rPr>
        <w:t>点对点（Point</w:t>
      </w:r>
      <w:r>
        <w:t>-to-Point</w:t>
      </w:r>
      <w:r>
        <w:rPr>
          <w:rFonts w:hint="eastAsia"/>
        </w:rPr>
        <w:t>）队列消息；</w:t>
      </w:r>
    </w:p>
    <w:p w:rsidR="00463864" w:rsidRDefault="00463864" w:rsidP="00463864">
      <w:pPr>
        <w:pStyle w:val="a6"/>
        <w:numPr>
          <w:ilvl w:val="2"/>
          <w:numId w:val="1"/>
        </w:numPr>
        <w:ind w:firstLineChars="0"/>
      </w:pPr>
      <w:r>
        <w:rPr>
          <w:rFonts w:hint="eastAsia"/>
        </w:rPr>
        <w:t>发布/订阅（Publish/Subscribe）；</w:t>
      </w:r>
    </w:p>
    <w:p w:rsidR="00463864" w:rsidRDefault="00463864" w:rsidP="00463864">
      <w:pPr>
        <w:pStyle w:val="a6"/>
        <w:numPr>
          <w:ilvl w:val="1"/>
          <w:numId w:val="1"/>
        </w:numPr>
        <w:ind w:firstLineChars="0"/>
      </w:pPr>
      <w:r>
        <w:rPr>
          <w:rFonts w:hint="eastAsia"/>
        </w:rPr>
        <w:t>JMS支持的数据类型：Te</w:t>
      </w:r>
      <w:r>
        <w:t>xtMessage</w:t>
      </w:r>
      <w:r>
        <w:rPr>
          <w:rFonts w:hint="eastAsia"/>
        </w:rPr>
        <w:t>、StreamMessage、MapMessage、ObjectMessage、ByteMessage；</w:t>
      </w:r>
    </w:p>
    <w:p w:rsidR="00463864" w:rsidRDefault="00463864" w:rsidP="00463864">
      <w:pPr>
        <w:pStyle w:val="a6"/>
        <w:numPr>
          <w:ilvl w:val="0"/>
          <w:numId w:val="1"/>
        </w:numPr>
        <w:ind w:firstLineChars="0"/>
      </w:pPr>
      <w:r>
        <w:rPr>
          <w:rFonts w:hint="eastAsia"/>
        </w:rPr>
        <w:t>AMQP（Advanced Message Queuing Protocol），一个提供统一消息服务的应用层标准高级消息队列协议，是应用层协议的一个开放标准，为面向消息的中间件设计。</w:t>
      </w:r>
    </w:p>
    <w:p w:rsidR="00463864" w:rsidRDefault="00463864" w:rsidP="00463864">
      <w:pPr>
        <w:pStyle w:val="a6"/>
        <w:numPr>
          <w:ilvl w:val="0"/>
          <w:numId w:val="1"/>
        </w:numPr>
        <w:ind w:firstLineChars="0"/>
      </w:pPr>
      <w:r>
        <w:rPr>
          <w:rFonts w:hint="eastAsia"/>
        </w:rPr>
        <w:t>JMS与AMQP区别：</w:t>
      </w:r>
    </w:p>
    <w:p w:rsidR="00463864" w:rsidRDefault="00463864" w:rsidP="00463864">
      <w:pPr>
        <w:pStyle w:val="a6"/>
        <w:numPr>
          <w:ilvl w:val="1"/>
          <w:numId w:val="1"/>
        </w:numPr>
        <w:ind w:firstLineChars="0"/>
      </w:pPr>
      <w:r>
        <w:rPr>
          <w:rFonts w:hint="eastAsia"/>
        </w:rPr>
        <w:t>AMQP是一种协议，更准确的说是一种binary</w:t>
      </w:r>
      <w:r>
        <w:t xml:space="preserve"> </w:t>
      </w:r>
      <w:r>
        <w:rPr>
          <w:rFonts w:hint="eastAsia"/>
        </w:rPr>
        <w:t>wire-level</w:t>
      </w:r>
      <w:r>
        <w:t xml:space="preserve"> </w:t>
      </w:r>
      <w:r>
        <w:rPr>
          <w:rFonts w:hint="eastAsia"/>
        </w:rPr>
        <w:t>protocol（链接协议）。</w:t>
      </w:r>
    </w:p>
    <w:p w:rsidR="00463864" w:rsidRDefault="00463864" w:rsidP="00463864">
      <w:pPr>
        <w:pStyle w:val="a6"/>
        <w:numPr>
          <w:ilvl w:val="1"/>
          <w:numId w:val="1"/>
        </w:numPr>
        <w:ind w:firstLineChars="0"/>
      </w:pPr>
      <w:r>
        <w:rPr>
          <w:rFonts w:hint="eastAsia"/>
        </w:rPr>
        <w:t>AMQP不从API层进行限定，而是直接定义网络交换的数据格式。这使得实现了AMQP的provider天然型就是跨平台的。</w:t>
      </w:r>
    </w:p>
    <w:p w:rsidR="00463864" w:rsidRDefault="00463864" w:rsidP="00463864">
      <w:r>
        <w:rPr>
          <w:rFonts w:hint="eastAsia"/>
        </w:rPr>
        <w:t xml:space="preserve">    </w:t>
      </w:r>
    </w:p>
    <w:p w:rsidR="00463864" w:rsidRDefault="00463864" w:rsidP="00463864">
      <w:pPr>
        <w:ind w:firstLineChars="200" w:firstLine="420"/>
      </w:pPr>
      <w:r>
        <w:rPr>
          <w:rFonts w:hint="eastAsia"/>
        </w:rPr>
        <w:t>如果要说到消息队列，那么首先自然能够想到的就是JMS（JMS属于Java消息服务，这就是Java原生的操作协议），其中JMS实现的代表性的开源项目：Active</w:t>
      </w:r>
      <w:r>
        <w:t>MQ</w:t>
      </w:r>
      <w:r>
        <w:rPr>
          <w:rFonts w:hint="eastAsia"/>
        </w:rPr>
        <w:t>（这种组件由于其跨越时间太长了，实际上已经不适合于当前高并发的项目使用）。</w:t>
      </w:r>
    </w:p>
    <w:p w:rsidR="00463864" w:rsidRDefault="00463864" w:rsidP="00463864">
      <w:pPr>
        <w:rPr>
          <w:rFonts w:hint="eastAsia"/>
        </w:rPr>
      </w:pPr>
    </w:p>
    <w:tbl>
      <w:tblPr>
        <w:tblStyle w:val="a7"/>
        <w:tblW w:w="0" w:type="auto"/>
        <w:tblLook w:val="04A0" w:firstRow="1" w:lastRow="0" w:firstColumn="1" w:lastColumn="0" w:noHBand="0" w:noVBand="1"/>
      </w:tblPr>
      <w:tblGrid>
        <w:gridCol w:w="2074"/>
        <w:gridCol w:w="2074"/>
        <w:gridCol w:w="2074"/>
        <w:gridCol w:w="2074"/>
      </w:tblGrid>
      <w:tr w:rsidR="00463864" w:rsidTr="009162D2">
        <w:tc>
          <w:tcPr>
            <w:tcW w:w="8296" w:type="dxa"/>
            <w:gridSpan w:val="4"/>
          </w:tcPr>
          <w:p w:rsidR="00463864" w:rsidRDefault="00463864" w:rsidP="00463864">
            <w:pPr>
              <w:jc w:val="left"/>
              <w:rPr>
                <w:rFonts w:hint="eastAsia"/>
              </w:rPr>
            </w:pPr>
            <w:r>
              <w:rPr>
                <w:rFonts w:hint="eastAsia"/>
              </w:rPr>
              <w:t>常见消息服务组件</w:t>
            </w:r>
          </w:p>
        </w:tc>
      </w:tr>
      <w:tr w:rsidR="00463864" w:rsidTr="00463864">
        <w:tc>
          <w:tcPr>
            <w:tcW w:w="2074" w:type="dxa"/>
          </w:tcPr>
          <w:p w:rsidR="00463864" w:rsidRDefault="00463864" w:rsidP="00463864">
            <w:pPr>
              <w:jc w:val="center"/>
              <w:rPr>
                <w:rFonts w:hint="eastAsia"/>
              </w:rPr>
            </w:pPr>
          </w:p>
        </w:tc>
        <w:tc>
          <w:tcPr>
            <w:tcW w:w="2074" w:type="dxa"/>
          </w:tcPr>
          <w:p w:rsidR="00463864" w:rsidRDefault="00463864" w:rsidP="00463864">
            <w:pPr>
              <w:jc w:val="center"/>
              <w:rPr>
                <w:rFonts w:hint="eastAsia"/>
              </w:rPr>
            </w:pPr>
            <w:r>
              <w:rPr>
                <w:rFonts w:hint="eastAsia"/>
              </w:rPr>
              <w:t>ActiveMQ</w:t>
            </w:r>
          </w:p>
        </w:tc>
        <w:tc>
          <w:tcPr>
            <w:tcW w:w="2074" w:type="dxa"/>
          </w:tcPr>
          <w:p w:rsidR="00463864" w:rsidRDefault="00463864" w:rsidP="00463864">
            <w:pPr>
              <w:jc w:val="center"/>
              <w:rPr>
                <w:rFonts w:hint="eastAsia"/>
              </w:rPr>
            </w:pPr>
            <w:r>
              <w:rPr>
                <w:rFonts w:hint="eastAsia"/>
              </w:rPr>
              <w:t>RabbitMQ</w:t>
            </w:r>
          </w:p>
        </w:tc>
        <w:tc>
          <w:tcPr>
            <w:tcW w:w="2074" w:type="dxa"/>
          </w:tcPr>
          <w:p w:rsidR="00463864" w:rsidRDefault="00463864" w:rsidP="00463864">
            <w:pPr>
              <w:jc w:val="center"/>
              <w:rPr>
                <w:rFonts w:hint="eastAsia"/>
              </w:rPr>
            </w:pPr>
            <w:r>
              <w:rPr>
                <w:rFonts w:hint="eastAsia"/>
              </w:rPr>
              <w:t>Kafka</w:t>
            </w:r>
          </w:p>
        </w:tc>
      </w:tr>
      <w:tr w:rsidR="00463864" w:rsidTr="004F6FBF">
        <w:tc>
          <w:tcPr>
            <w:tcW w:w="2074" w:type="dxa"/>
            <w:vAlign w:val="center"/>
          </w:tcPr>
          <w:p w:rsidR="00463864" w:rsidRDefault="00463864" w:rsidP="00463864">
            <w:pPr>
              <w:jc w:val="center"/>
              <w:rPr>
                <w:rFonts w:hint="eastAsia"/>
              </w:rPr>
            </w:pPr>
            <w:r>
              <w:rPr>
                <w:rFonts w:hint="eastAsia"/>
              </w:rPr>
              <w:t>所属社区/公司</w:t>
            </w:r>
          </w:p>
        </w:tc>
        <w:tc>
          <w:tcPr>
            <w:tcW w:w="2074" w:type="dxa"/>
            <w:vAlign w:val="center"/>
          </w:tcPr>
          <w:p w:rsidR="00463864" w:rsidRDefault="00463864" w:rsidP="00463864">
            <w:pPr>
              <w:jc w:val="center"/>
              <w:rPr>
                <w:rFonts w:hint="eastAsia"/>
              </w:rPr>
            </w:pPr>
            <w:r>
              <w:rPr>
                <w:rFonts w:hint="eastAsia"/>
              </w:rPr>
              <w:t>Apache</w:t>
            </w:r>
          </w:p>
        </w:tc>
        <w:tc>
          <w:tcPr>
            <w:tcW w:w="2074" w:type="dxa"/>
            <w:vAlign w:val="center"/>
          </w:tcPr>
          <w:p w:rsidR="00463864" w:rsidRDefault="00463864" w:rsidP="00463864">
            <w:pPr>
              <w:jc w:val="center"/>
              <w:rPr>
                <w:rFonts w:hint="eastAsia"/>
              </w:rPr>
            </w:pPr>
            <w:r>
              <w:rPr>
                <w:rFonts w:hint="eastAsia"/>
              </w:rPr>
              <w:t>Mozilla</w:t>
            </w:r>
            <w:r>
              <w:t xml:space="preserve"> Public License</w:t>
            </w:r>
          </w:p>
        </w:tc>
        <w:tc>
          <w:tcPr>
            <w:tcW w:w="2074" w:type="dxa"/>
            <w:vAlign w:val="center"/>
          </w:tcPr>
          <w:p w:rsidR="00463864" w:rsidRDefault="004F6FBF" w:rsidP="00463864">
            <w:pPr>
              <w:jc w:val="center"/>
              <w:rPr>
                <w:rFonts w:hint="eastAsia"/>
              </w:rPr>
            </w:pPr>
            <w:r>
              <w:rPr>
                <w:rFonts w:hint="eastAsia"/>
              </w:rPr>
              <w:t>Apache</w:t>
            </w:r>
            <w:r>
              <w:t>/L</w:t>
            </w:r>
            <w:r>
              <w:rPr>
                <w:rFonts w:hint="eastAsia"/>
              </w:rPr>
              <w:t>inkedIn</w:t>
            </w:r>
          </w:p>
        </w:tc>
      </w:tr>
      <w:tr w:rsidR="004F6FBF" w:rsidTr="004F6FBF">
        <w:tc>
          <w:tcPr>
            <w:tcW w:w="2074" w:type="dxa"/>
            <w:vAlign w:val="center"/>
          </w:tcPr>
          <w:p w:rsidR="004F6FBF" w:rsidRDefault="004F6FBF" w:rsidP="00463864">
            <w:pPr>
              <w:jc w:val="center"/>
              <w:rPr>
                <w:rFonts w:hint="eastAsia"/>
              </w:rPr>
            </w:pPr>
            <w:r>
              <w:rPr>
                <w:rFonts w:hint="eastAsia"/>
              </w:rPr>
              <w:t>开发语言</w:t>
            </w:r>
          </w:p>
        </w:tc>
        <w:tc>
          <w:tcPr>
            <w:tcW w:w="2074" w:type="dxa"/>
            <w:vAlign w:val="center"/>
          </w:tcPr>
          <w:p w:rsidR="004F6FBF" w:rsidRDefault="004F6FBF" w:rsidP="00463864">
            <w:pPr>
              <w:jc w:val="center"/>
              <w:rPr>
                <w:rFonts w:hint="eastAsia"/>
              </w:rPr>
            </w:pPr>
            <w:r>
              <w:rPr>
                <w:rFonts w:hint="eastAsia"/>
              </w:rPr>
              <w:t>Java</w:t>
            </w:r>
          </w:p>
        </w:tc>
        <w:tc>
          <w:tcPr>
            <w:tcW w:w="2074" w:type="dxa"/>
            <w:vAlign w:val="center"/>
          </w:tcPr>
          <w:p w:rsidR="004F6FBF" w:rsidRDefault="004F6FBF" w:rsidP="00463864">
            <w:pPr>
              <w:jc w:val="center"/>
              <w:rPr>
                <w:rFonts w:hint="eastAsia"/>
              </w:rPr>
            </w:pPr>
            <w:r>
              <w:rPr>
                <w:rFonts w:hint="eastAsia"/>
              </w:rPr>
              <w:t>Erlang</w:t>
            </w:r>
          </w:p>
        </w:tc>
        <w:tc>
          <w:tcPr>
            <w:tcW w:w="2074" w:type="dxa"/>
            <w:vAlign w:val="center"/>
          </w:tcPr>
          <w:p w:rsidR="004F6FBF" w:rsidRDefault="004F6FBF" w:rsidP="00463864">
            <w:pPr>
              <w:jc w:val="center"/>
              <w:rPr>
                <w:rFonts w:hint="eastAsia"/>
              </w:rPr>
            </w:pPr>
            <w:r>
              <w:rPr>
                <w:rFonts w:hint="eastAsia"/>
              </w:rPr>
              <w:t>Java</w:t>
            </w:r>
            <w:r>
              <w:t>/S</w:t>
            </w:r>
            <w:r>
              <w:rPr>
                <w:rFonts w:hint="eastAsia"/>
              </w:rPr>
              <w:t>cala</w:t>
            </w:r>
          </w:p>
        </w:tc>
      </w:tr>
      <w:tr w:rsidR="004F6FBF" w:rsidTr="004F6FBF">
        <w:tc>
          <w:tcPr>
            <w:tcW w:w="2074" w:type="dxa"/>
            <w:vAlign w:val="center"/>
          </w:tcPr>
          <w:p w:rsidR="004F6FBF" w:rsidRDefault="004F6FBF" w:rsidP="00463864">
            <w:pPr>
              <w:jc w:val="center"/>
              <w:rPr>
                <w:rFonts w:hint="eastAsia"/>
              </w:rPr>
            </w:pPr>
            <w:r>
              <w:rPr>
                <w:rFonts w:hint="eastAsia"/>
              </w:rPr>
              <w:t>支持协议</w:t>
            </w:r>
          </w:p>
        </w:tc>
        <w:tc>
          <w:tcPr>
            <w:tcW w:w="2074" w:type="dxa"/>
            <w:vAlign w:val="center"/>
          </w:tcPr>
          <w:p w:rsidR="004F6FBF" w:rsidRDefault="004F6FBF" w:rsidP="00463864">
            <w:pPr>
              <w:jc w:val="center"/>
              <w:rPr>
                <w:rFonts w:hint="eastAsia"/>
              </w:rPr>
            </w:pPr>
            <w:r>
              <w:rPr>
                <w:rFonts w:hint="eastAsia"/>
              </w:rPr>
              <w:t>OpenWire、STOMQ、REST、XMPP、AMQP</w:t>
            </w:r>
          </w:p>
        </w:tc>
        <w:tc>
          <w:tcPr>
            <w:tcW w:w="2074" w:type="dxa"/>
            <w:vAlign w:val="center"/>
          </w:tcPr>
          <w:p w:rsidR="004F6FBF" w:rsidRDefault="004F6FBF" w:rsidP="00463864">
            <w:pPr>
              <w:jc w:val="center"/>
              <w:rPr>
                <w:rFonts w:hint="eastAsia"/>
              </w:rPr>
            </w:pPr>
            <w:r>
              <w:rPr>
                <w:rFonts w:hint="eastAsia"/>
              </w:rPr>
              <w:t>AMQP</w:t>
            </w:r>
          </w:p>
        </w:tc>
        <w:tc>
          <w:tcPr>
            <w:tcW w:w="2074" w:type="dxa"/>
            <w:vAlign w:val="center"/>
          </w:tcPr>
          <w:p w:rsidR="004F6FBF" w:rsidRDefault="004F6FBF" w:rsidP="00463864">
            <w:pPr>
              <w:jc w:val="center"/>
              <w:rPr>
                <w:rFonts w:hint="eastAsia"/>
              </w:rPr>
            </w:pPr>
            <w:r>
              <w:rPr>
                <w:rFonts w:hint="eastAsia"/>
              </w:rPr>
              <w:t>仿AMQP</w:t>
            </w:r>
          </w:p>
        </w:tc>
      </w:tr>
      <w:tr w:rsidR="004F6FBF" w:rsidTr="004F6FBF">
        <w:tc>
          <w:tcPr>
            <w:tcW w:w="2074" w:type="dxa"/>
            <w:vAlign w:val="center"/>
          </w:tcPr>
          <w:p w:rsidR="004F6FBF" w:rsidRDefault="004F6FBF" w:rsidP="00463864">
            <w:pPr>
              <w:jc w:val="center"/>
              <w:rPr>
                <w:rFonts w:hint="eastAsia"/>
              </w:rPr>
            </w:pPr>
            <w:r>
              <w:rPr>
                <w:rFonts w:hint="eastAsia"/>
              </w:rPr>
              <w:t>事物处理</w:t>
            </w:r>
          </w:p>
        </w:tc>
        <w:tc>
          <w:tcPr>
            <w:tcW w:w="2074" w:type="dxa"/>
            <w:vAlign w:val="center"/>
          </w:tcPr>
          <w:p w:rsidR="004F6FBF" w:rsidRDefault="004F6FBF" w:rsidP="00463864">
            <w:pPr>
              <w:jc w:val="center"/>
              <w:rPr>
                <w:rFonts w:hint="eastAsia"/>
              </w:rPr>
            </w:pPr>
            <w:r>
              <w:rPr>
                <w:rFonts w:hint="eastAsia"/>
              </w:rPr>
              <w:t>支持</w:t>
            </w:r>
          </w:p>
        </w:tc>
        <w:tc>
          <w:tcPr>
            <w:tcW w:w="2074" w:type="dxa"/>
            <w:vAlign w:val="center"/>
          </w:tcPr>
          <w:p w:rsidR="004F6FBF" w:rsidRDefault="004F6FBF" w:rsidP="00463864">
            <w:pPr>
              <w:jc w:val="center"/>
              <w:rPr>
                <w:rFonts w:hint="eastAsia"/>
              </w:rPr>
            </w:pPr>
            <w:r>
              <w:rPr>
                <w:rFonts w:hint="eastAsia"/>
              </w:rPr>
              <w:t>不支持</w:t>
            </w:r>
          </w:p>
        </w:tc>
        <w:tc>
          <w:tcPr>
            <w:tcW w:w="2074" w:type="dxa"/>
            <w:vAlign w:val="center"/>
          </w:tcPr>
          <w:p w:rsidR="004F6FBF" w:rsidRDefault="004F6FBF" w:rsidP="00463864">
            <w:pPr>
              <w:jc w:val="center"/>
              <w:rPr>
                <w:rFonts w:hint="eastAsia"/>
              </w:rPr>
            </w:pPr>
            <w:r>
              <w:rPr>
                <w:rFonts w:hint="eastAsia"/>
              </w:rPr>
              <w:t>不支持</w:t>
            </w:r>
          </w:p>
        </w:tc>
      </w:tr>
      <w:tr w:rsidR="004F6FBF" w:rsidTr="004F6FBF">
        <w:tc>
          <w:tcPr>
            <w:tcW w:w="2074" w:type="dxa"/>
            <w:vAlign w:val="center"/>
          </w:tcPr>
          <w:p w:rsidR="004F6FBF" w:rsidRDefault="004F6FBF" w:rsidP="00463864">
            <w:pPr>
              <w:jc w:val="center"/>
              <w:rPr>
                <w:rFonts w:hint="eastAsia"/>
              </w:rPr>
            </w:pPr>
            <w:r>
              <w:rPr>
                <w:rFonts w:hint="eastAsia"/>
              </w:rPr>
              <w:t>集群</w:t>
            </w:r>
          </w:p>
        </w:tc>
        <w:tc>
          <w:tcPr>
            <w:tcW w:w="2074" w:type="dxa"/>
            <w:vAlign w:val="center"/>
          </w:tcPr>
          <w:p w:rsidR="004F6FBF" w:rsidRDefault="004F6FBF" w:rsidP="00463864">
            <w:pPr>
              <w:jc w:val="center"/>
              <w:rPr>
                <w:rFonts w:hint="eastAsia"/>
              </w:rPr>
            </w:pPr>
            <w:r>
              <w:rPr>
                <w:rFonts w:hint="eastAsia"/>
              </w:rPr>
              <w:t>支持</w:t>
            </w:r>
          </w:p>
        </w:tc>
        <w:tc>
          <w:tcPr>
            <w:tcW w:w="2074" w:type="dxa"/>
            <w:vAlign w:val="center"/>
          </w:tcPr>
          <w:p w:rsidR="004F6FBF" w:rsidRDefault="004F6FBF" w:rsidP="00463864">
            <w:pPr>
              <w:jc w:val="center"/>
              <w:rPr>
                <w:rFonts w:hint="eastAsia"/>
              </w:rPr>
            </w:pPr>
            <w:r>
              <w:rPr>
                <w:rFonts w:hint="eastAsia"/>
              </w:rPr>
              <w:t>支持</w:t>
            </w:r>
          </w:p>
        </w:tc>
        <w:tc>
          <w:tcPr>
            <w:tcW w:w="2074" w:type="dxa"/>
            <w:vAlign w:val="center"/>
          </w:tcPr>
          <w:p w:rsidR="004F6FBF" w:rsidRDefault="004F6FBF" w:rsidP="00463864">
            <w:pPr>
              <w:jc w:val="center"/>
              <w:rPr>
                <w:rFonts w:hint="eastAsia"/>
              </w:rPr>
            </w:pPr>
            <w:r>
              <w:rPr>
                <w:rFonts w:hint="eastAsia"/>
              </w:rPr>
              <w:t>支持</w:t>
            </w:r>
          </w:p>
        </w:tc>
      </w:tr>
      <w:tr w:rsidR="004F6FBF" w:rsidTr="004F6FBF">
        <w:tc>
          <w:tcPr>
            <w:tcW w:w="2074" w:type="dxa"/>
            <w:vAlign w:val="center"/>
          </w:tcPr>
          <w:p w:rsidR="004F6FBF" w:rsidRDefault="004F6FBF" w:rsidP="00463864">
            <w:pPr>
              <w:jc w:val="center"/>
              <w:rPr>
                <w:rFonts w:hint="eastAsia"/>
              </w:rPr>
            </w:pPr>
            <w:r>
              <w:rPr>
                <w:rFonts w:hint="eastAsia"/>
              </w:rPr>
              <w:t>负载均衡</w:t>
            </w:r>
          </w:p>
        </w:tc>
        <w:tc>
          <w:tcPr>
            <w:tcW w:w="2074" w:type="dxa"/>
            <w:vAlign w:val="center"/>
          </w:tcPr>
          <w:p w:rsidR="004F6FBF" w:rsidRDefault="004F6FBF" w:rsidP="00463864">
            <w:pPr>
              <w:jc w:val="center"/>
              <w:rPr>
                <w:rFonts w:hint="eastAsia"/>
              </w:rPr>
            </w:pPr>
            <w:r>
              <w:rPr>
                <w:rFonts w:hint="eastAsia"/>
              </w:rPr>
              <w:t>支持</w:t>
            </w:r>
          </w:p>
        </w:tc>
        <w:tc>
          <w:tcPr>
            <w:tcW w:w="2074" w:type="dxa"/>
            <w:vAlign w:val="center"/>
          </w:tcPr>
          <w:p w:rsidR="004F6FBF" w:rsidRDefault="004F6FBF" w:rsidP="00463864">
            <w:pPr>
              <w:jc w:val="center"/>
              <w:rPr>
                <w:rFonts w:hint="eastAsia"/>
              </w:rPr>
            </w:pPr>
            <w:r>
              <w:rPr>
                <w:rFonts w:hint="eastAsia"/>
              </w:rPr>
              <w:t>支持</w:t>
            </w:r>
          </w:p>
        </w:tc>
        <w:tc>
          <w:tcPr>
            <w:tcW w:w="2074" w:type="dxa"/>
            <w:vAlign w:val="center"/>
          </w:tcPr>
          <w:p w:rsidR="004F6FBF" w:rsidRDefault="004F6FBF" w:rsidP="00463864">
            <w:pPr>
              <w:jc w:val="center"/>
              <w:rPr>
                <w:rFonts w:hint="eastAsia"/>
              </w:rPr>
            </w:pPr>
            <w:r>
              <w:rPr>
                <w:rFonts w:hint="eastAsia"/>
              </w:rPr>
              <w:t>支持</w:t>
            </w:r>
          </w:p>
        </w:tc>
      </w:tr>
      <w:tr w:rsidR="004F6FBF" w:rsidTr="004F6FBF">
        <w:tc>
          <w:tcPr>
            <w:tcW w:w="2074" w:type="dxa"/>
            <w:vAlign w:val="center"/>
          </w:tcPr>
          <w:p w:rsidR="004F6FBF" w:rsidRDefault="004F6FBF" w:rsidP="00463864">
            <w:pPr>
              <w:jc w:val="center"/>
              <w:rPr>
                <w:rFonts w:hint="eastAsia"/>
              </w:rPr>
            </w:pPr>
            <w:r>
              <w:rPr>
                <w:rFonts w:hint="eastAsia"/>
              </w:rPr>
              <w:t>动态扩容</w:t>
            </w:r>
          </w:p>
        </w:tc>
        <w:tc>
          <w:tcPr>
            <w:tcW w:w="2074" w:type="dxa"/>
            <w:vAlign w:val="center"/>
          </w:tcPr>
          <w:p w:rsidR="004F6FBF" w:rsidRDefault="004F6FBF" w:rsidP="00463864">
            <w:pPr>
              <w:jc w:val="center"/>
              <w:rPr>
                <w:rFonts w:hint="eastAsia"/>
              </w:rPr>
            </w:pPr>
            <w:r>
              <w:rPr>
                <w:rFonts w:hint="eastAsia"/>
              </w:rPr>
              <w:t>不支持</w:t>
            </w:r>
          </w:p>
        </w:tc>
        <w:tc>
          <w:tcPr>
            <w:tcW w:w="2074" w:type="dxa"/>
            <w:vAlign w:val="center"/>
          </w:tcPr>
          <w:p w:rsidR="004F6FBF" w:rsidRDefault="004F6FBF" w:rsidP="00463864">
            <w:pPr>
              <w:jc w:val="center"/>
              <w:rPr>
                <w:rFonts w:hint="eastAsia"/>
              </w:rPr>
            </w:pPr>
            <w:r>
              <w:rPr>
                <w:rFonts w:hint="eastAsia"/>
              </w:rPr>
              <w:t>不支持</w:t>
            </w:r>
          </w:p>
        </w:tc>
        <w:tc>
          <w:tcPr>
            <w:tcW w:w="2074" w:type="dxa"/>
            <w:vAlign w:val="center"/>
          </w:tcPr>
          <w:p w:rsidR="004F6FBF" w:rsidRDefault="004F6FBF" w:rsidP="00463864">
            <w:pPr>
              <w:jc w:val="center"/>
              <w:rPr>
                <w:rFonts w:hint="eastAsia"/>
              </w:rPr>
            </w:pPr>
            <w:r>
              <w:rPr>
                <w:rFonts w:hint="eastAsia"/>
              </w:rPr>
              <w:t>支持（ZK）</w:t>
            </w:r>
          </w:p>
        </w:tc>
      </w:tr>
    </w:tbl>
    <w:p w:rsidR="00463864" w:rsidRDefault="004F6FBF" w:rsidP="004F6FBF">
      <w:pPr>
        <w:ind w:firstLineChars="200" w:firstLine="420"/>
      </w:pPr>
      <w:r>
        <w:rPr>
          <w:rFonts w:hint="eastAsia"/>
        </w:rPr>
        <w:t>AMQP是一种不受程序限制的传输的处理协议，而JMS受到程序限制，所以AMQP它的性能和适应性会更高，但是kafka作为一种AMQP的实现有一个最重要的特征：</w:t>
      </w:r>
    </w:p>
    <w:p w:rsidR="004F6FBF" w:rsidRDefault="004F6FBF" w:rsidP="004F6FBF">
      <w:pPr>
        <w:pStyle w:val="a6"/>
        <w:numPr>
          <w:ilvl w:val="0"/>
          <w:numId w:val="1"/>
        </w:numPr>
        <w:ind w:firstLineChars="0"/>
      </w:pPr>
      <w:r>
        <w:rPr>
          <w:rFonts w:hint="eastAsia"/>
        </w:rPr>
        <w:t>Rabbit</w:t>
      </w:r>
      <w:r>
        <w:t>MQ</w:t>
      </w:r>
      <w:r>
        <w:rPr>
          <w:rFonts w:hint="eastAsia"/>
        </w:rPr>
        <w:t>、Ac</w:t>
      </w:r>
      <w:r>
        <w:t>tiveMQ</w:t>
      </w:r>
      <w:r>
        <w:rPr>
          <w:rFonts w:hint="eastAsia"/>
        </w:rPr>
        <w:t>有一个特点：消息消费完成后消息就删除；</w:t>
      </w:r>
    </w:p>
    <w:p w:rsidR="004F6FBF" w:rsidRDefault="004F6FBF" w:rsidP="004F6FBF">
      <w:pPr>
        <w:pStyle w:val="a6"/>
        <w:numPr>
          <w:ilvl w:val="0"/>
          <w:numId w:val="1"/>
        </w:numPr>
        <w:ind w:firstLineChars="0"/>
      </w:pPr>
      <w:r>
        <w:rPr>
          <w:rFonts w:hint="eastAsia"/>
        </w:rPr>
        <w:t>kafka特点：所有的消息会自动保存两天的时间。</w:t>
      </w:r>
    </w:p>
    <w:p w:rsidR="004F6FBF" w:rsidRDefault="004F6FBF" w:rsidP="004F6FBF">
      <w:pPr>
        <w:pStyle w:val="2"/>
      </w:pPr>
      <w:r>
        <w:rPr>
          <w:rFonts w:hint="eastAsia"/>
        </w:rPr>
        <w:t>kafka工作原理分析</w:t>
      </w:r>
    </w:p>
    <w:p w:rsidR="004F6FBF" w:rsidRDefault="004F6FBF" w:rsidP="004F6FBF">
      <w:pPr>
        <w:ind w:firstLineChars="200" w:firstLine="420"/>
      </w:pPr>
      <w:r>
        <w:rPr>
          <w:rFonts w:hint="eastAsia"/>
        </w:rPr>
        <w:t>kafka是一款性能很高的消息组件，但是不管如何改变，对于消息组件本身其最基础的组成部分：</w:t>
      </w:r>
    </w:p>
    <w:p w:rsidR="004F6FBF" w:rsidRDefault="004F6FBF" w:rsidP="004F6FBF">
      <w:pPr>
        <w:pStyle w:val="a6"/>
        <w:numPr>
          <w:ilvl w:val="0"/>
          <w:numId w:val="1"/>
        </w:numPr>
        <w:ind w:firstLineChars="0"/>
      </w:pPr>
      <w:r>
        <w:rPr>
          <w:rFonts w:hint="eastAsia"/>
        </w:rPr>
        <w:t>消息的生产者：负责进行消息信息的推送，推送给指定服务器；</w:t>
      </w:r>
    </w:p>
    <w:p w:rsidR="004F6FBF" w:rsidRDefault="004F6FBF" w:rsidP="004F6FBF">
      <w:pPr>
        <w:pStyle w:val="a6"/>
        <w:numPr>
          <w:ilvl w:val="0"/>
          <w:numId w:val="1"/>
        </w:numPr>
        <w:ind w:firstLineChars="0"/>
      </w:pPr>
      <w:r>
        <w:rPr>
          <w:rFonts w:hint="eastAsia"/>
        </w:rPr>
        <w:t>消息的消费者：负责通过服务器获取消息的内容；</w:t>
      </w:r>
    </w:p>
    <w:p w:rsidR="004F6FBF" w:rsidRDefault="004F6FBF" w:rsidP="004F6FBF">
      <w:pPr>
        <w:pStyle w:val="a6"/>
        <w:numPr>
          <w:ilvl w:val="0"/>
          <w:numId w:val="1"/>
        </w:numPr>
        <w:ind w:firstLineChars="0"/>
      </w:pPr>
      <w:r>
        <w:rPr>
          <w:rFonts w:hint="eastAsia"/>
        </w:rPr>
        <w:t>消息服务中间件（服务器）：负责消息的存储，也就是说当消费者来不及处理完全部消息的时候，可以在消息中间件之中进行消息内容的缓冲，所以消息中间件也往往被称为消息队列中间件。</w:t>
      </w:r>
    </w:p>
    <w:p w:rsidR="004F6FBF" w:rsidRDefault="004F6FBF" w:rsidP="00AA7C18">
      <w:pPr>
        <w:ind w:firstLineChars="200" w:firstLine="420"/>
        <w:rPr>
          <w:rFonts w:hint="eastAsia"/>
        </w:rPr>
      </w:pPr>
      <w:r>
        <w:rPr>
          <w:rFonts w:hint="eastAsia"/>
        </w:rPr>
        <w:lastRenderedPageBreak/>
        <w:t>影响整个程序运行的关键因素：程序的设计要合理、CPU要快、内存要大、磁盘转速要快（寻址是成为性能最大的瓶颈），对于消息组件最快的做法就是网络传输也要快，而kafka设计里面讲所有可能影响到程序性能的部分全部都考虑到了。</w:t>
      </w:r>
    </w:p>
    <w:p w:rsidR="004F6FBF" w:rsidRPr="00AA7C18" w:rsidRDefault="004F6FBF" w:rsidP="00A52AF0">
      <w:pPr>
        <w:pStyle w:val="3"/>
      </w:pPr>
      <w:r w:rsidRPr="00AA7C18">
        <w:rPr>
          <w:rFonts w:hint="eastAsia"/>
        </w:rPr>
        <w:t>kafka架构</w:t>
      </w:r>
    </w:p>
    <w:p w:rsidR="004F6FBF" w:rsidRDefault="004F6FBF" w:rsidP="004F6FBF">
      <w:pPr>
        <w:pStyle w:val="a6"/>
        <w:numPr>
          <w:ilvl w:val="0"/>
          <w:numId w:val="1"/>
        </w:numPr>
        <w:ind w:firstLineChars="0"/>
      </w:pPr>
      <w:r>
        <w:rPr>
          <w:rFonts w:hint="eastAsia"/>
        </w:rPr>
        <w:t>kafka整体采用显示分布式架构，producer、broker</w:t>
      </w:r>
      <w:r>
        <w:t>(kafka)</w:t>
      </w:r>
      <w:r>
        <w:rPr>
          <w:rFonts w:hint="eastAsia"/>
        </w:rPr>
        <w:t>和consumer都可以有多个；</w:t>
      </w:r>
    </w:p>
    <w:p w:rsidR="004F6FBF" w:rsidRDefault="004F6FBF" w:rsidP="004F6FBF">
      <w:pPr>
        <w:pStyle w:val="a6"/>
        <w:numPr>
          <w:ilvl w:val="0"/>
          <w:numId w:val="1"/>
        </w:numPr>
        <w:ind w:firstLineChars="0"/>
      </w:pPr>
      <w:r>
        <w:rPr>
          <w:rFonts w:hint="eastAsia"/>
        </w:rPr>
        <w:t>producer，consumer实现kafka注册的接口，数据从producer</w:t>
      </w:r>
      <w:r w:rsidR="007B74A6">
        <w:rPr>
          <w:rFonts w:hint="eastAsia"/>
        </w:rPr>
        <w:t>发送到broker，broker承担一个中间缓存和分布的作用。broker分发注册到系统中的consumer；</w:t>
      </w:r>
    </w:p>
    <w:p w:rsidR="007B74A6" w:rsidRDefault="007B74A6" w:rsidP="004F6FBF">
      <w:pPr>
        <w:pStyle w:val="a6"/>
        <w:numPr>
          <w:ilvl w:val="0"/>
          <w:numId w:val="1"/>
        </w:numPr>
        <w:ind w:firstLineChars="0"/>
      </w:pPr>
      <w:r>
        <w:rPr>
          <w:rFonts w:hint="eastAsia"/>
        </w:rPr>
        <w:t>broker的作用类似于缓存，即活跃的数据和离线处理系统之间的缓存。客户端和服务器端的通信，最基于简单，高性能，且与编程语言无关的TCP协议。</w:t>
      </w:r>
    </w:p>
    <w:p w:rsidR="007B74A6" w:rsidRDefault="007B74A6" w:rsidP="007B74A6">
      <w:r>
        <w:rPr>
          <w:noProof/>
        </w:rPr>
        <w:drawing>
          <wp:inline distT="0" distB="0" distL="0" distR="0" wp14:anchorId="775F46E8" wp14:editId="7352A555">
            <wp:extent cx="5274310" cy="33788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78835"/>
                    </a:xfrm>
                    <a:prstGeom prst="rect">
                      <a:avLst/>
                    </a:prstGeom>
                  </pic:spPr>
                </pic:pic>
              </a:graphicData>
            </a:graphic>
          </wp:inline>
        </w:drawing>
      </w:r>
    </w:p>
    <w:p w:rsidR="00937681" w:rsidRDefault="007B74A6" w:rsidP="00AA7C18">
      <w:pPr>
        <w:ind w:firstLine="420"/>
        <w:rPr>
          <w:rFonts w:hint="eastAsia"/>
        </w:rPr>
      </w:pPr>
      <w:r>
        <w:rPr>
          <w:rFonts w:hint="eastAsia"/>
        </w:rPr>
        <w:t>kafka是基于zookeeper设计，所以对于kafka集群来讲实现就相对容易许多的，同时zookeeper可以保存所有集群主机的信息内容，这也就是说在配置kafka之前一定要首先进行zookeeper配置。</w:t>
      </w:r>
    </w:p>
    <w:p w:rsidR="00937681" w:rsidRPr="00AA7C18" w:rsidRDefault="00937681" w:rsidP="00AA7C18">
      <w:pPr>
        <w:pStyle w:val="3"/>
      </w:pPr>
      <w:r w:rsidRPr="00AA7C18">
        <w:rPr>
          <w:rFonts w:hint="eastAsia"/>
        </w:rPr>
        <w:t>kafka核心概念</w:t>
      </w:r>
    </w:p>
    <w:p w:rsidR="00937681" w:rsidRDefault="00937681" w:rsidP="00937681">
      <w:pPr>
        <w:pStyle w:val="a6"/>
        <w:numPr>
          <w:ilvl w:val="0"/>
          <w:numId w:val="1"/>
        </w:numPr>
        <w:ind w:firstLineChars="0"/>
      </w:pPr>
      <w:r>
        <w:rPr>
          <w:rFonts w:hint="eastAsia"/>
        </w:rPr>
        <w:t>topic：特指kafka处理的消息源（feeds of messages）的不同分类；</w:t>
      </w:r>
    </w:p>
    <w:p w:rsidR="00937681" w:rsidRDefault="00937681" w:rsidP="00937681">
      <w:pPr>
        <w:pStyle w:val="a6"/>
        <w:numPr>
          <w:ilvl w:val="0"/>
          <w:numId w:val="1"/>
        </w:numPr>
        <w:ind w:firstLineChars="0"/>
      </w:pPr>
      <w:r>
        <w:rPr>
          <w:rFonts w:hint="eastAsia"/>
        </w:rPr>
        <w:t>partition：topic物理上的分组，一个topic可以分为多个partition，每个partition是一个有序的队列。partition中的每条消息都会被分配一个有序的id（offset）；</w:t>
      </w:r>
    </w:p>
    <w:p w:rsidR="00937681" w:rsidRDefault="00937681" w:rsidP="00937681">
      <w:pPr>
        <w:pStyle w:val="a6"/>
        <w:numPr>
          <w:ilvl w:val="0"/>
          <w:numId w:val="1"/>
        </w:numPr>
        <w:ind w:firstLineChars="0"/>
      </w:pPr>
      <w:r>
        <w:rPr>
          <w:rFonts w:hint="eastAsia"/>
        </w:rPr>
        <w:t>message：消息，是通信的基本单位，每个producer可以向一个topic（主题）发布一些消息；</w:t>
      </w:r>
    </w:p>
    <w:p w:rsidR="00937681" w:rsidRDefault="00937681" w:rsidP="00937681">
      <w:pPr>
        <w:pStyle w:val="a6"/>
        <w:numPr>
          <w:ilvl w:val="0"/>
          <w:numId w:val="1"/>
        </w:numPr>
        <w:ind w:firstLineChars="0"/>
      </w:pPr>
      <w:r>
        <w:rPr>
          <w:rFonts w:hint="eastAsia"/>
        </w:rPr>
        <w:t>producers：消息和数据生产者，向kafka的一个topic发布消息的过程叫做producers；</w:t>
      </w:r>
    </w:p>
    <w:p w:rsidR="00937681" w:rsidRDefault="00937681" w:rsidP="00937681">
      <w:pPr>
        <w:pStyle w:val="a6"/>
        <w:numPr>
          <w:ilvl w:val="0"/>
          <w:numId w:val="1"/>
        </w:numPr>
        <w:ind w:firstLineChars="0"/>
      </w:pPr>
      <w:r>
        <w:rPr>
          <w:rFonts w:hint="eastAsia"/>
        </w:rPr>
        <w:t>consumers：消息和数据消费者，订阅topics并处理其发布的消息的过程叫</w:t>
      </w:r>
      <w:r>
        <w:rPr>
          <w:rFonts w:hint="eastAsia"/>
        </w:rPr>
        <w:lastRenderedPageBreak/>
        <w:t>consumers；</w:t>
      </w:r>
    </w:p>
    <w:p w:rsidR="00937681" w:rsidRDefault="00937681" w:rsidP="00937681">
      <w:pPr>
        <w:pStyle w:val="a6"/>
        <w:numPr>
          <w:ilvl w:val="0"/>
          <w:numId w:val="1"/>
        </w:numPr>
        <w:ind w:firstLineChars="0"/>
      </w:pPr>
      <w:r>
        <w:rPr>
          <w:rFonts w:hint="eastAsia"/>
        </w:rPr>
        <w:t>broker：缓存代理，kafka集群中的一台或多台服务器同城broker。</w:t>
      </w:r>
    </w:p>
    <w:p w:rsidR="00937681" w:rsidRDefault="00937681" w:rsidP="00937681"/>
    <w:p w:rsidR="00937681" w:rsidRDefault="00937681" w:rsidP="00937681">
      <w:pPr>
        <w:ind w:firstLine="420"/>
      </w:pPr>
      <w:r>
        <w:rPr>
          <w:rFonts w:hint="eastAsia"/>
        </w:rPr>
        <w:t>如果要想进行消息的处理，很明显所有的消息组件都一定会提供有一个消息主题，所有的消息的生产者根据主题将自己的消息发送并且保存到服务器之中，而消费者也可以通过指定的主题获取消息的内容。这就就可以传递多种消息。</w:t>
      </w:r>
    </w:p>
    <w:p w:rsidR="00937681" w:rsidRDefault="00937681" w:rsidP="00937681">
      <w:pPr>
        <w:ind w:firstLine="420"/>
      </w:pPr>
      <w:r>
        <w:rPr>
          <w:rFonts w:hint="eastAsia"/>
        </w:rPr>
        <w:t>partition：指的是分区，如果你现在配置的主机知识单核CPU，那么你能够进行的合理分区划分就只能够有一个分区，但是如果你的CPU的核心数字可能有16，那么你这台服务器上可以进行的分区操作就可以划分出16个分区，在每一台服务器上，可以有多个分区，而分区划分的最简单的依据：就是根据你CPU的性能来决定。</w:t>
      </w:r>
    </w:p>
    <w:p w:rsidR="00937681" w:rsidRDefault="00937681" w:rsidP="00AA7C18">
      <w:pPr>
        <w:ind w:firstLine="420"/>
        <w:rPr>
          <w:rFonts w:hint="eastAsia"/>
        </w:rPr>
      </w:pPr>
      <w:r>
        <w:rPr>
          <w:rFonts w:hint="eastAsia"/>
        </w:rPr>
        <w:t>并不是说一核CPU无法进行多分区配置，只不过要想发挥出最好的性能，那么一定要使用多核的CPU再设置多个分区。再整个的kafka集群里面，所有的分区数量 =</w:t>
      </w:r>
      <w:r>
        <w:t xml:space="preserve"> </w:t>
      </w:r>
      <w:r>
        <w:rPr>
          <w:rFonts w:hint="eastAsia"/>
        </w:rPr>
        <w:t>主机的CPU内核数量。</w:t>
      </w:r>
    </w:p>
    <w:p w:rsidR="00937681" w:rsidRPr="00AA7C18" w:rsidRDefault="00937681" w:rsidP="00AA7C18">
      <w:pPr>
        <w:pStyle w:val="3"/>
      </w:pPr>
      <w:r w:rsidRPr="00AA7C18">
        <w:rPr>
          <w:rFonts w:hint="eastAsia"/>
        </w:rPr>
        <w:t>kafka消息发送流程</w:t>
      </w:r>
    </w:p>
    <w:p w:rsidR="00937681" w:rsidRDefault="004A5D5D" w:rsidP="00937681">
      <w:r>
        <w:rPr>
          <w:noProof/>
        </w:rPr>
        <w:drawing>
          <wp:inline distT="0" distB="0" distL="0" distR="0" wp14:anchorId="075E0025" wp14:editId="7CF34070">
            <wp:extent cx="5274310" cy="33661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66135"/>
                    </a:xfrm>
                    <a:prstGeom prst="rect">
                      <a:avLst/>
                    </a:prstGeom>
                  </pic:spPr>
                </pic:pic>
              </a:graphicData>
            </a:graphic>
          </wp:inline>
        </w:drawing>
      </w:r>
    </w:p>
    <w:p w:rsidR="00FB4E55" w:rsidRDefault="004A5D5D" w:rsidP="00AA7C18">
      <w:pPr>
        <w:ind w:firstLine="420"/>
        <w:rPr>
          <w:rFonts w:hint="eastAsia"/>
        </w:rPr>
      </w:pPr>
      <w:r>
        <w:rPr>
          <w:rFonts w:hint="eastAsia"/>
        </w:rPr>
        <w:t>在kafka之中消息的发送一定要依据主题进行划分。而每一个主题为了让消息处理更快，专门设置有多个分区，就好比一件工作，你一个人干绝对要比三个人干慢许多。同时在整个kafka里面最新的版本之中支持有key</w:t>
      </w:r>
      <w:r>
        <w:t>=value</w:t>
      </w:r>
      <w:r>
        <w:rPr>
          <w:rFonts w:hint="eastAsia"/>
        </w:rPr>
        <w:t>结构传输，这样的传输模式对于消费者而言会更加容易处理数据。在进行消费者设计的时候，你的消费者可以使用的数据数量就是你的分区数量，也就是说如果你现在设置了三个分区，那么就表示可以使用三个消费者，反之，如果你只设计了一个分区，那么只能够有一个消费者。</w:t>
      </w:r>
    </w:p>
    <w:p w:rsidR="00FB4E55" w:rsidRPr="00AA7C18" w:rsidRDefault="00FB4E55" w:rsidP="00AA7C18">
      <w:pPr>
        <w:pStyle w:val="3"/>
      </w:pPr>
      <w:r w:rsidRPr="00AA7C18">
        <w:rPr>
          <w:rFonts w:hint="eastAsia"/>
        </w:rPr>
        <w:lastRenderedPageBreak/>
        <w:t>kafka消息处理流程</w:t>
      </w:r>
    </w:p>
    <w:p w:rsidR="00FB4E55" w:rsidRDefault="00FB4E55" w:rsidP="00FB4E55">
      <w:pPr>
        <w:ind w:firstLine="420"/>
      </w:pPr>
      <w:r>
        <w:rPr>
          <w:rFonts w:hint="eastAsia"/>
        </w:rPr>
        <w:t>如果将消息以随机写的方式存入磁盘，就会按柱面、磁头、扇区的方式进行（寻址过程），缓慢的机械运动（相对内存）会消耗大量时间，导致磁盘的写入速度只能达到内存写入速度的几百分之一。为了规避随机写带来的时间消耗，kafka采取顺序写的方式存储数据。</w:t>
      </w:r>
    </w:p>
    <w:p w:rsidR="00FB4E55" w:rsidRDefault="001D454C" w:rsidP="00FB4E55">
      <w:r>
        <w:rPr>
          <w:noProof/>
        </w:rPr>
        <w:drawing>
          <wp:inline distT="0" distB="0" distL="0" distR="0" wp14:anchorId="6CCF3AE1" wp14:editId="254C5717">
            <wp:extent cx="5274310" cy="32219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21990"/>
                    </a:xfrm>
                    <a:prstGeom prst="rect">
                      <a:avLst/>
                    </a:prstGeom>
                  </pic:spPr>
                </pic:pic>
              </a:graphicData>
            </a:graphic>
          </wp:inline>
        </w:drawing>
      </w:r>
    </w:p>
    <w:p w:rsidR="001D454C" w:rsidRDefault="001D454C" w:rsidP="00AA7C18">
      <w:pPr>
        <w:ind w:firstLine="420"/>
        <w:rPr>
          <w:rFonts w:hint="eastAsia"/>
        </w:rPr>
      </w:pPr>
      <w:r>
        <w:rPr>
          <w:rFonts w:hint="eastAsia"/>
        </w:rPr>
        <w:t>如果在进行信息的写入的时候，所有的磁盘中的数据保存采用随机的方式进行存储，那么在进行读取的时候就一定会产生性能瓶颈，因为磁盘会出现寻址变慢的情况。</w:t>
      </w:r>
    </w:p>
    <w:p w:rsidR="001D454C" w:rsidRPr="00AA7C18" w:rsidRDefault="001D454C" w:rsidP="00AA7C18">
      <w:pPr>
        <w:pStyle w:val="3"/>
      </w:pPr>
      <w:r w:rsidRPr="00AA7C18">
        <w:rPr>
          <w:rFonts w:hint="eastAsia"/>
        </w:rPr>
        <w:t>offset与消息访问</w:t>
      </w:r>
    </w:p>
    <w:p w:rsidR="001D454C" w:rsidRDefault="001D454C" w:rsidP="001D454C">
      <w:pPr>
        <w:pStyle w:val="a6"/>
        <w:numPr>
          <w:ilvl w:val="0"/>
          <w:numId w:val="1"/>
        </w:numPr>
        <w:ind w:firstLineChars="0"/>
      </w:pPr>
      <w:r>
        <w:rPr>
          <w:rFonts w:hint="eastAsia"/>
        </w:rPr>
        <w:t>消费者通过offset的方式来取得消息数据，利用offset偏移改变消息读取位置，可以实现历史消息读取；</w:t>
      </w:r>
    </w:p>
    <w:p w:rsidR="001D454C" w:rsidRDefault="001D454C" w:rsidP="001D454C">
      <w:pPr>
        <w:pStyle w:val="a6"/>
        <w:numPr>
          <w:ilvl w:val="0"/>
          <w:numId w:val="1"/>
        </w:numPr>
        <w:ind w:firstLineChars="0"/>
      </w:pPr>
      <w:r>
        <w:rPr>
          <w:rFonts w:hint="eastAsia"/>
        </w:rPr>
        <w:t>为了避免频繁的大量小数据的磁盘IO操作，kafka采用批量读取模式处理消息；</w:t>
      </w:r>
    </w:p>
    <w:p w:rsidR="001D454C" w:rsidRDefault="001D454C" w:rsidP="001D454C">
      <w:pPr>
        <w:pStyle w:val="a6"/>
        <w:numPr>
          <w:ilvl w:val="0"/>
          <w:numId w:val="1"/>
        </w:numPr>
        <w:ind w:firstLineChars="0"/>
      </w:pPr>
      <w:r>
        <w:rPr>
          <w:rFonts w:hint="eastAsia"/>
        </w:rPr>
        <w:t>在高负载状态下，为防止无效率的字节负载，kafka采用由producer，broker和consumer共享的标准化二进制消息格式，这样数据块就可以在它们之间自由传输，无需转换，降低了字节复制的成本开销。</w:t>
      </w:r>
    </w:p>
    <w:p w:rsidR="001D454C" w:rsidRDefault="001D454C" w:rsidP="001D454C"/>
    <w:p w:rsidR="001D454C" w:rsidRDefault="001D454C" w:rsidP="001D454C">
      <w:pPr>
        <w:ind w:firstLine="420"/>
      </w:pPr>
      <w:r>
        <w:rPr>
          <w:rFonts w:hint="eastAsia"/>
        </w:rPr>
        <w:t>在整个kafka里面还有一个比较逆天的性能（也是迫切需要的），传统的JMS设计的时候会存在有一个缺陷：当某一个消息消费了之后那么该消息将会被自动删除，而kafka不是，它在进行消息获取之后并不会立刻删除，而是会将消息暂停2天，2天后自动删除。在这样的状态下为了保证kafka的读取性能，单独设计了一个offset，可以理解为当前要操作的消息的下标。如果要想读取历史消息，只需要修改offset的指向即可实现。在一些组件整合过程之中，需要考虑好offset的设计，如果设计不当，那么会造成历史消息重复消费的问题。</w:t>
      </w:r>
    </w:p>
    <w:p w:rsidR="001D454C" w:rsidRDefault="001D454C" w:rsidP="001D454C">
      <w:pPr>
        <w:ind w:firstLine="420"/>
      </w:pPr>
      <w:r>
        <w:rPr>
          <w:rFonts w:hint="eastAsia"/>
        </w:rPr>
        <w:t>在磁盘之中如果要不断的进行各种细小的琐碎操作，那么就有可能造成性能下降，所以在kafka里面专门设计有批量的数据操作，也就是说所有要消费的数据会批量读取，这样就减少了磁盘的操作量，性能也会得到提升。</w:t>
      </w:r>
    </w:p>
    <w:p w:rsidR="001D454C" w:rsidRDefault="001D454C" w:rsidP="001D454C">
      <w:pPr>
        <w:ind w:firstLine="420"/>
      </w:pPr>
      <w:r>
        <w:rPr>
          <w:rFonts w:hint="eastAsia"/>
        </w:rPr>
        <w:lastRenderedPageBreak/>
        <w:t>在很多的消息系统里面由于其可以传输数据类型比较少（字符串），所以在每一次消费的时候都需要去判断数据的类型，这样自然会造成时间复杂度的提升，那么为了解决这样的问题，kafka约定了，你的消息的生产者一定要与消息的消费者协商好所传递的消息数据类型。</w:t>
      </w:r>
    </w:p>
    <w:p w:rsidR="00AA7C18" w:rsidRDefault="00AA7C18" w:rsidP="00AA7C18">
      <w:pPr>
        <w:pStyle w:val="3"/>
      </w:pPr>
      <w:r>
        <w:rPr>
          <w:rFonts w:hint="eastAsia"/>
        </w:rPr>
        <w:t>kafka内存应用</w:t>
      </w:r>
    </w:p>
    <w:p w:rsidR="00AA7C18" w:rsidRDefault="00AA7C18" w:rsidP="00AA7C18">
      <w:pPr>
        <w:pStyle w:val="a6"/>
        <w:numPr>
          <w:ilvl w:val="0"/>
          <w:numId w:val="1"/>
        </w:numPr>
        <w:ind w:firstLineChars="0"/>
      </w:pPr>
      <w:r>
        <w:rPr>
          <w:rFonts w:hint="eastAsia"/>
        </w:rPr>
        <w:t>kafka采用了MMAP（Memory</w:t>
      </w:r>
      <w:r>
        <w:t xml:space="preserve"> M</w:t>
      </w:r>
      <w:r>
        <w:rPr>
          <w:rFonts w:hint="eastAsia"/>
        </w:rPr>
        <w:t>apped</w:t>
      </w:r>
      <w:r>
        <w:t xml:space="preserve"> Files</w:t>
      </w:r>
      <w:r>
        <w:rPr>
          <w:rFonts w:hint="eastAsia"/>
        </w:rPr>
        <w:t>，内存映射文件）技术；</w:t>
      </w:r>
      <w:r>
        <w:tab/>
      </w:r>
    </w:p>
    <w:p w:rsidR="00AA7C18" w:rsidRDefault="00AA7C18" w:rsidP="00AA7C18">
      <w:pPr>
        <w:pStyle w:val="a6"/>
        <w:numPr>
          <w:ilvl w:val="1"/>
          <w:numId w:val="1"/>
        </w:numPr>
        <w:ind w:firstLineChars="0"/>
      </w:pPr>
      <w:r>
        <w:rPr>
          <w:rFonts w:hint="eastAsia"/>
        </w:rPr>
        <w:t>现代操作系统都大量使用主存做磁盘缓存，一个现代操作系统可以将内存中的所有剩余空间用作磁盘缓存，而当内存回收的时候几乎没有性能的损失。</w:t>
      </w:r>
    </w:p>
    <w:p w:rsidR="00AA7C18" w:rsidRDefault="00AA7C18" w:rsidP="00AA7C18">
      <w:pPr>
        <w:pStyle w:val="a6"/>
        <w:numPr>
          <w:ilvl w:val="0"/>
          <w:numId w:val="1"/>
        </w:numPr>
        <w:ind w:firstLineChars="0"/>
      </w:pPr>
      <w:r>
        <w:rPr>
          <w:rFonts w:hint="eastAsia"/>
        </w:rPr>
        <w:t>kafka是基于JVM技术的应用：</w:t>
      </w:r>
    </w:p>
    <w:p w:rsidR="00AA7C18" w:rsidRDefault="00AA7C18" w:rsidP="00AA7C18">
      <w:pPr>
        <w:pStyle w:val="a6"/>
        <w:numPr>
          <w:ilvl w:val="1"/>
          <w:numId w:val="1"/>
        </w:numPr>
        <w:ind w:firstLineChars="0"/>
      </w:pPr>
      <w:r>
        <w:rPr>
          <w:rFonts w:hint="eastAsia"/>
        </w:rPr>
        <w:t>传统JVM技术缺点：</w:t>
      </w:r>
    </w:p>
    <w:p w:rsidR="00AA7C18" w:rsidRDefault="00AA7C18" w:rsidP="00AA7C18">
      <w:pPr>
        <w:pStyle w:val="a6"/>
        <w:numPr>
          <w:ilvl w:val="2"/>
          <w:numId w:val="1"/>
        </w:numPr>
        <w:ind w:firstLineChars="0"/>
      </w:pPr>
      <w:r>
        <w:rPr>
          <w:rFonts w:hint="eastAsia"/>
        </w:rPr>
        <w:t>对象的内存开销非常高，通常是实际要存储数据大小的两倍；</w:t>
      </w:r>
    </w:p>
    <w:p w:rsidR="00AA7C18" w:rsidRDefault="00AA7C18" w:rsidP="00AA7C18">
      <w:pPr>
        <w:pStyle w:val="a6"/>
        <w:numPr>
          <w:ilvl w:val="2"/>
          <w:numId w:val="1"/>
        </w:numPr>
        <w:ind w:firstLineChars="0"/>
      </w:pPr>
      <w:r>
        <w:rPr>
          <w:rFonts w:hint="eastAsia"/>
        </w:rPr>
        <w:t>随着数据的增加，java的垃圾收集也会越来越频繁并且缓慢。</w:t>
      </w:r>
    </w:p>
    <w:p w:rsidR="00AA7C18" w:rsidRDefault="00AA7C18" w:rsidP="00AA7C18">
      <w:pPr>
        <w:pStyle w:val="a6"/>
        <w:numPr>
          <w:ilvl w:val="1"/>
          <w:numId w:val="1"/>
        </w:numPr>
        <w:ind w:firstLineChars="0"/>
        <w:rPr>
          <w:rFonts w:hint="eastAsia"/>
        </w:rPr>
      </w:pPr>
      <w:r>
        <w:rPr>
          <w:rFonts w:hint="eastAsia"/>
        </w:rPr>
        <w:t>kafka内存维护：文件系统+页缓存（例如：FIFO、CLOCK）:</w:t>
      </w:r>
    </w:p>
    <w:p w:rsidR="00AA7C18" w:rsidRDefault="00AA7C18" w:rsidP="00AA7C18">
      <w:pPr>
        <w:pStyle w:val="a6"/>
        <w:numPr>
          <w:ilvl w:val="2"/>
          <w:numId w:val="1"/>
        </w:numPr>
        <w:ind w:firstLineChars="0"/>
      </w:pPr>
      <w:r>
        <w:rPr>
          <w:rFonts w:hint="eastAsia"/>
        </w:rPr>
        <w:t>不使用进程内缓存，就腾出了内存空间，可以直接利用操作系统的页缓存来实现文件到物理内存的直接映射（容量翻倍），完成映射之后对物理内存的操作在适当的时候会被同步到硬盘上。</w:t>
      </w:r>
    </w:p>
    <w:p w:rsidR="00AA7C18" w:rsidRDefault="00AA7C18" w:rsidP="00AA7C18">
      <w:pPr>
        <w:pStyle w:val="a6"/>
        <w:numPr>
          <w:ilvl w:val="2"/>
          <w:numId w:val="1"/>
        </w:numPr>
        <w:ind w:firstLineChars="0"/>
      </w:pPr>
      <w:r>
        <w:rPr>
          <w:rFonts w:hint="eastAsia"/>
        </w:rPr>
        <w:t>由于使用操作系统页缓存，即使kafka重新启动，数据依然可以使用。</w:t>
      </w:r>
    </w:p>
    <w:p w:rsidR="00AA7C18" w:rsidRDefault="00AA7C18" w:rsidP="00AA7C18">
      <w:pPr>
        <w:pStyle w:val="a6"/>
        <w:numPr>
          <w:ilvl w:val="2"/>
          <w:numId w:val="1"/>
        </w:numPr>
        <w:ind w:firstLineChars="0"/>
      </w:pPr>
      <w:r>
        <w:rPr>
          <w:rFonts w:hint="eastAsia"/>
        </w:rPr>
        <w:t>kafka会将数据写入到持久化日志中而不是刷新到磁盘。实际上它只是转移到了内核的页缓存。</w:t>
      </w:r>
    </w:p>
    <w:p w:rsidR="00AA7C18" w:rsidRDefault="00AA7C18" w:rsidP="00AA7C18"/>
    <w:p w:rsidR="00AA7C18" w:rsidRDefault="00AA7C18" w:rsidP="00AA7C18">
      <w:pPr>
        <w:ind w:firstLine="420"/>
      </w:pPr>
      <w:r>
        <w:rPr>
          <w:rFonts w:hint="eastAsia"/>
        </w:rPr>
        <w:t>kafka是基于jdk的实现，所以在kafka之中对于内存要想发挥高校，就不能纯粹依靠JVM进行管理，所以kafka还会使用到操作系统的内存空间，这样的好处是即使kafka崩盘了，但是数据不在JVM里面，数据也可以重新立刻恢复。</w:t>
      </w:r>
    </w:p>
    <w:p w:rsidR="00AA7C18" w:rsidRDefault="00AA7C18" w:rsidP="00AA7C18">
      <w:pPr>
        <w:pStyle w:val="3"/>
      </w:pPr>
      <w:r>
        <w:rPr>
          <w:rFonts w:hint="eastAsia"/>
        </w:rPr>
        <w:t>文件传输处理</w:t>
      </w:r>
    </w:p>
    <w:p w:rsidR="00AA7C18" w:rsidRDefault="00AA7C18" w:rsidP="00AA7C18">
      <w:pPr>
        <w:pStyle w:val="a6"/>
        <w:numPr>
          <w:ilvl w:val="0"/>
          <w:numId w:val="1"/>
        </w:numPr>
        <w:ind w:firstLineChars="0"/>
      </w:pPr>
      <w:r>
        <w:rPr>
          <w:rFonts w:hint="eastAsia"/>
        </w:rPr>
        <w:t>消息的数据接收需要通过broker完成，broker维护的消息日志就是文件的目录，每个文件都是二进制保存，生产者和消费者使用相同的格式来处理。</w:t>
      </w:r>
    </w:p>
    <w:p w:rsidR="00AA7C18" w:rsidRDefault="00AA7C18" w:rsidP="00AA7C18">
      <w:pPr>
        <w:pStyle w:val="a6"/>
        <w:numPr>
          <w:ilvl w:val="0"/>
          <w:numId w:val="1"/>
        </w:numPr>
        <w:ind w:firstLineChars="0"/>
      </w:pPr>
      <w:r>
        <w:rPr>
          <w:rFonts w:hint="eastAsia"/>
        </w:rPr>
        <w:t>维护公共的格式并允许优化最重要操作：网络传输持久性日志块。</w:t>
      </w:r>
    </w:p>
    <w:p w:rsidR="00AA7C18" w:rsidRDefault="00AA7C18" w:rsidP="00AA7C18">
      <w:pPr>
        <w:pStyle w:val="a6"/>
        <w:numPr>
          <w:ilvl w:val="1"/>
          <w:numId w:val="1"/>
        </w:numPr>
        <w:ind w:firstLineChars="0"/>
      </w:pPr>
      <w:r>
        <w:rPr>
          <w:rFonts w:hint="eastAsia"/>
        </w:rPr>
        <w:t>传统文件传输处理操作步骤：</w:t>
      </w:r>
    </w:p>
    <w:p w:rsidR="00AA7C18" w:rsidRDefault="00AA7C18" w:rsidP="00AA7C18">
      <w:pPr>
        <w:pStyle w:val="a6"/>
        <w:numPr>
          <w:ilvl w:val="2"/>
          <w:numId w:val="1"/>
        </w:numPr>
        <w:ind w:firstLineChars="0"/>
      </w:pPr>
      <w:r>
        <w:rPr>
          <w:rFonts w:hint="eastAsia"/>
        </w:rPr>
        <w:t>操作系统将数据从磁盘读入到内核空间的页缓存；</w:t>
      </w:r>
    </w:p>
    <w:p w:rsidR="00AA7C18" w:rsidRDefault="00AA7C18" w:rsidP="00AA7C18">
      <w:pPr>
        <w:pStyle w:val="a6"/>
        <w:numPr>
          <w:ilvl w:val="2"/>
          <w:numId w:val="1"/>
        </w:numPr>
        <w:ind w:firstLineChars="0"/>
      </w:pPr>
      <w:r>
        <w:rPr>
          <w:rFonts w:hint="eastAsia"/>
        </w:rPr>
        <w:t>应用程序将数据从内核空间读入到用户空间缓存中；</w:t>
      </w:r>
    </w:p>
    <w:p w:rsidR="00AA7C18" w:rsidRDefault="00AA7C18" w:rsidP="00AA7C18">
      <w:pPr>
        <w:pStyle w:val="a6"/>
        <w:numPr>
          <w:ilvl w:val="2"/>
          <w:numId w:val="1"/>
        </w:numPr>
        <w:ind w:firstLineChars="0"/>
      </w:pPr>
      <w:r>
        <w:rPr>
          <w:rFonts w:hint="eastAsia"/>
        </w:rPr>
        <w:t>应用程序将数据写回到内核空间到socket缓存中；</w:t>
      </w:r>
    </w:p>
    <w:p w:rsidR="00AA7C18" w:rsidRDefault="00AA7C18" w:rsidP="00AA7C18">
      <w:pPr>
        <w:pStyle w:val="a6"/>
        <w:numPr>
          <w:ilvl w:val="2"/>
          <w:numId w:val="1"/>
        </w:numPr>
        <w:ind w:firstLineChars="0"/>
      </w:pPr>
      <w:r>
        <w:rPr>
          <w:rFonts w:hint="eastAsia"/>
        </w:rPr>
        <w:t>操作系统将数据从socket缓冲区复制到网卡缓冲区，以便将数据经网络发出；</w:t>
      </w:r>
    </w:p>
    <w:p w:rsidR="00AA7C18" w:rsidRDefault="00AA7C18" w:rsidP="00AA7C18">
      <w:pPr>
        <w:pStyle w:val="a6"/>
        <w:numPr>
          <w:ilvl w:val="1"/>
          <w:numId w:val="1"/>
        </w:numPr>
        <w:ind w:firstLineChars="0"/>
      </w:pPr>
      <w:r>
        <w:rPr>
          <w:rFonts w:hint="eastAsia"/>
        </w:rPr>
        <w:t>sendfile系统传输：现代的unix操作系统提供一个优化的代码路径，用于将数据从页缓存传输到socket；在linux中，通过sendfile系统调用来完成的。</w:t>
      </w:r>
    </w:p>
    <w:p w:rsidR="00AA7C18" w:rsidRDefault="00AA7C18" w:rsidP="00AA7C18"/>
    <w:p w:rsidR="00AA7C18" w:rsidRPr="00AA7C18" w:rsidRDefault="00AA7C18" w:rsidP="00AA7C18">
      <w:pPr>
        <w:rPr>
          <w:rFonts w:hint="eastAsia"/>
        </w:rPr>
      </w:pPr>
      <w:r>
        <w:rPr>
          <w:rFonts w:hint="eastAsia"/>
        </w:rPr>
        <w:t xml:space="preserve">    文件传输是整个网络操作的核心所在，毕竟消息组件之中最需要有消费者的，而所有的消费者如果要想进行消息的获取，传统的做法一定要通过CPU读取磁盘数据，而后再通过CPU进行网络传输，那么这样的处理中间会经过CPU控制，自然会造成性能下降。</w:t>
      </w:r>
      <w:bookmarkStart w:id="0" w:name="_GoBack"/>
      <w:bookmarkEnd w:id="0"/>
    </w:p>
    <w:sectPr w:rsidR="00AA7C18" w:rsidRPr="00AA7C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E37D27"/>
    <w:multiLevelType w:val="hybridMultilevel"/>
    <w:tmpl w:val="8384DD40"/>
    <w:lvl w:ilvl="0" w:tplc="6E5C53CE">
      <w:numFmt w:val="bullet"/>
      <w:lvlText w:val="-"/>
      <w:lvlJc w:val="left"/>
      <w:pPr>
        <w:ind w:left="780" w:hanging="360"/>
      </w:pPr>
      <w:rPr>
        <w:rFonts w:ascii="等线" w:eastAsia="等线" w:hAnsi="等线" w:cstheme="minorBidi" w:hint="eastAsia"/>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184"/>
    <w:rsid w:val="00144105"/>
    <w:rsid w:val="001D454C"/>
    <w:rsid w:val="00463864"/>
    <w:rsid w:val="004A5D5D"/>
    <w:rsid w:val="004F6FBF"/>
    <w:rsid w:val="007B74A6"/>
    <w:rsid w:val="00937681"/>
    <w:rsid w:val="009D6C5C"/>
    <w:rsid w:val="00A52AF0"/>
    <w:rsid w:val="00AA7C18"/>
    <w:rsid w:val="00BE4D81"/>
    <w:rsid w:val="00D63B6B"/>
    <w:rsid w:val="00DB5E6A"/>
    <w:rsid w:val="00FB4E55"/>
    <w:rsid w:val="00FC1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3D028"/>
  <w15:chartTrackingRefBased/>
  <w15:docId w15:val="{EDA3A410-C6C6-4862-A42E-0E64D2C30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63B6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63B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52AF0"/>
    <w:pPr>
      <w:keepNext/>
      <w:keepLines/>
      <w:spacing w:before="260" w:after="260" w:line="416" w:lineRule="auto"/>
      <w:outlineLvl w:val="2"/>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63B6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63B6B"/>
    <w:rPr>
      <w:rFonts w:asciiTheme="majorHAnsi" w:eastAsiaTheme="majorEastAsia" w:hAnsiTheme="majorHAnsi" w:cstheme="majorBidi"/>
      <w:b/>
      <w:bCs/>
      <w:sz w:val="32"/>
      <w:szCs w:val="32"/>
    </w:rPr>
  </w:style>
  <w:style w:type="character" w:customStyle="1" w:styleId="10">
    <w:name w:val="标题 1 字符"/>
    <w:basedOn w:val="a0"/>
    <w:link w:val="1"/>
    <w:uiPriority w:val="9"/>
    <w:rsid w:val="00D63B6B"/>
    <w:rPr>
      <w:b/>
      <w:bCs/>
      <w:kern w:val="44"/>
      <w:sz w:val="44"/>
      <w:szCs w:val="44"/>
    </w:rPr>
  </w:style>
  <w:style w:type="character" w:customStyle="1" w:styleId="20">
    <w:name w:val="标题 2 字符"/>
    <w:basedOn w:val="a0"/>
    <w:link w:val="2"/>
    <w:uiPriority w:val="9"/>
    <w:rsid w:val="00D63B6B"/>
    <w:rPr>
      <w:rFonts w:asciiTheme="majorHAnsi" w:eastAsiaTheme="majorEastAsia" w:hAnsiTheme="majorHAnsi" w:cstheme="majorBidi"/>
      <w:b/>
      <w:bCs/>
      <w:sz w:val="32"/>
      <w:szCs w:val="32"/>
    </w:rPr>
  </w:style>
  <w:style w:type="character" w:styleId="a5">
    <w:name w:val="Hyperlink"/>
    <w:basedOn w:val="a0"/>
    <w:uiPriority w:val="99"/>
    <w:unhideWhenUsed/>
    <w:rsid w:val="00D63B6B"/>
    <w:rPr>
      <w:color w:val="0563C1" w:themeColor="hyperlink"/>
      <w:u w:val="single"/>
    </w:rPr>
  </w:style>
  <w:style w:type="paragraph" w:styleId="a6">
    <w:name w:val="List Paragraph"/>
    <w:basedOn w:val="a"/>
    <w:uiPriority w:val="34"/>
    <w:qFormat/>
    <w:rsid w:val="00D63B6B"/>
    <w:pPr>
      <w:ind w:firstLineChars="200" w:firstLine="420"/>
    </w:pPr>
  </w:style>
  <w:style w:type="table" w:styleId="a7">
    <w:name w:val="Table Grid"/>
    <w:basedOn w:val="a1"/>
    <w:uiPriority w:val="39"/>
    <w:rsid w:val="00463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A52AF0"/>
    <w:rPr>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kafka.apache.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738</Words>
  <Characters>4212</Characters>
  <Application>Microsoft Office Word</Application>
  <DocSecurity>0</DocSecurity>
  <Lines>35</Lines>
  <Paragraphs>9</Paragraphs>
  <ScaleCrop>false</ScaleCrop>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kuhnwei</dc:creator>
  <cp:keywords/>
  <dc:description/>
  <cp:lastModifiedBy>kuhnwei</cp:lastModifiedBy>
  <cp:revision>7</cp:revision>
  <dcterms:created xsi:type="dcterms:W3CDTF">2018-03-01T11:40:00Z</dcterms:created>
  <dcterms:modified xsi:type="dcterms:W3CDTF">2018-03-01T13:21:00Z</dcterms:modified>
</cp:coreProperties>
</file>