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36C" w:rsidRDefault="0043536C" w:rsidP="0043536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BEE32" wp14:editId="466DF44B">
                <wp:simplePos x="0" y="0"/>
                <wp:positionH relativeFrom="column">
                  <wp:posOffset>990600</wp:posOffset>
                </wp:positionH>
                <wp:positionV relativeFrom="paragraph">
                  <wp:posOffset>254000</wp:posOffset>
                </wp:positionV>
                <wp:extent cx="4686300" cy="889000"/>
                <wp:effectExtent l="76200" t="25400" r="88900" b="101600"/>
                <wp:wrapThrough wrapText="bothSides">
                  <wp:wrapPolygon edited="0">
                    <wp:start x="5502" y="-617"/>
                    <wp:lineTo x="-351" y="0"/>
                    <wp:lineTo x="-351" y="7406"/>
                    <wp:lineTo x="937" y="9874"/>
                    <wp:lineTo x="117" y="19131"/>
                    <wp:lineTo x="-351" y="19749"/>
                    <wp:lineTo x="-234" y="23451"/>
                    <wp:lineTo x="21893" y="23451"/>
                    <wp:lineTo x="21659" y="20366"/>
                    <wp:lineTo x="21541" y="19749"/>
                    <wp:lineTo x="20722" y="9874"/>
                    <wp:lineTo x="21893" y="4937"/>
                    <wp:lineTo x="21190" y="3703"/>
                    <wp:lineTo x="16156" y="-617"/>
                    <wp:lineTo x="5502" y="-617"/>
                  </wp:wrapPolygon>
                </wp:wrapThrough>
                <wp:docPr id="1" name="上カーブ リボ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6300" cy="889000"/>
                        </a:xfrm>
                        <a:prstGeom prst="ellipseRibbon2">
                          <a:avLst/>
                        </a:prstGeom>
                        <a:noFill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A56" w:rsidRPr="0043536C" w:rsidRDefault="00F23A56" w:rsidP="0043536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</w:pPr>
                            <w:r w:rsidRPr="0043536C">
                              <w:rPr>
                                <w:rFonts w:hint="eastAsia"/>
                                <w:color w:val="000000" w:themeColor="text1"/>
                                <w:sz w:val="36"/>
                              </w:rPr>
                              <w:t>未来祭だより死月号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上カーブ リボン 1" o:spid="_x0000_s1026" type="#_x0000_t108" style="position:absolute;left:0;text-align:left;margin-left:78pt;margin-top:20pt;width:369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" filled="f" strokecolor="#4579b8 [3044]">
                <v:shadow on="t" opacity="22937f" mv:blur="40000f" origin=",.5" offset="0,23000emu"/>
                <v:textbox>
                  <w:txbxContent>
                    <w:p w:rsidR="00F23A56" w:rsidRPr="0043536C" w:rsidRDefault="00F23A56" w:rsidP="0043536C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36"/>
                        </w:rPr>
                      </w:pPr>
                      <w:r w:rsidRPr="0043536C">
                        <w:rPr>
                          <w:rFonts w:hint="eastAsia"/>
                          <w:color w:val="000000" w:themeColor="text1"/>
                          <w:sz w:val="36"/>
                        </w:rPr>
                        <w:t>未来祭だより死月号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024F2A" w:rsidRDefault="00024F2A" w:rsidP="0043536C">
      <w:pPr>
        <w:rPr>
          <w:rFonts w:hint="eastAsia"/>
        </w:rPr>
      </w:pPr>
    </w:p>
    <w:p w:rsidR="0043536C" w:rsidRDefault="0043536C" w:rsidP="0043536C">
      <w:pPr>
        <w:rPr>
          <w:rFonts w:hint="eastAsia"/>
        </w:rPr>
      </w:pPr>
    </w:p>
    <w:p w:rsidR="0043536C" w:rsidRDefault="0043536C" w:rsidP="0043536C">
      <w:pPr>
        <w:rPr>
          <w:rFonts w:hint="eastAsia"/>
        </w:rPr>
      </w:pPr>
    </w:p>
    <w:p w:rsidR="0043536C" w:rsidRDefault="0043536C" w:rsidP="0043536C">
      <w:pPr>
        <w:rPr>
          <w:rFonts w:hint="eastAsia"/>
        </w:rPr>
      </w:pPr>
    </w:p>
    <w:p w:rsidR="0043536C" w:rsidRPr="00683E66" w:rsidRDefault="0043536C" w:rsidP="00683E66">
      <w:pPr>
        <w:jc w:val="center"/>
        <w:rPr>
          <w:rFonts w:hint="eastAsia"/>
          <w:sz w:val="28"/>
          <w:szCs w:val="21"/>
          <w:u w:val="single"/>
        </w:rPr>
      </w:pPr>
      <w:r w:rsidRPr="00683E66">
        <w:rPr>
          <w:rFonts w:hint="eastAsia"/>
          <w:sz w:val="28"/>
          <w:szCs w:val="21"/>
          <w:u w:val="single"/>
        </w:rPr>
        <w:t>今月のお知らせ</w:t>
      </w:r>
    </w:p>
    <w:p w:rsidR="0043536C" w:rsidRPr="00683E66" w:rsidRDefault="0043536C" w:rsidP="0043536C">
      <w:pPr>
        <w:jc w:val="center"/>
        <w:rPr>
          <w:b/>
          <w:sz w:val="28"/>
          <w:szCs w:val="21"/>
        </w:rPr>
      </w:pPr>
      <w:r w:rsidRPr="00683E66">
        <w:rPr>
          <w:rFonts w:hint="eastAsia"/>
          <w:b/>
          <w:sz w:val="28"/>
          <w:szCs w:val="21"/>
        </w:rPr>
        <w:t>目指せ！優勝</w:t>
      </w:r>
    </w:p>
    <w:p w:rsidR="0043536C" w:rsidRDefault="00683E66" w:rsidP="0043536C">
      <w:pPr>
        <w:rPr>
          <w:rFonts w:hint="eastAsia"/>
          <w:b/>
          <w:sz w:val="21"/>
          <w:szCs w:val="21"/>
        </w:rPr>
      </w:pPr>
      <w:r>
        <w:rPr>
          <w:rFonts w:hint="eastAsia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1AC1A" wp14:editId="09742688">
                <wp:simplePos x="0" y="0"/>
                <wp:positionH relativeFrom="column">
                  <wp:posOffset>1905000</wp:posOffset>
                </wp:positionH>
                <wp:positionV relativeFrom="paragraph">
                  <wp:posOffset>127000</wp:posOffset>
                </wp:positionV>
                <wp:extent cx="4419600" cy="1143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E66" w:rsidRDefault="00683E66" w:rsidP="00683E66"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東京未来大学では、毎年秋に「三幸フェスティバル」が開催されます。赤・青・黄・緑の４チームに分かれて、「競技」「応援」「パフォーマンス」の３つの分野を競い合う体育祭です。毎年、優勝を目指して各チーム練習を重ね、本番で成果を</w:t>
                            </w:r>
                            <w:r>
                              <w:rPr>
                                <w:rFonts w:hint="eastAsia"/>
                                <w:b/>
                                <w:sz w:val="21"/>
                                <w:szCs w:val="21"/>
                              </w:rPr>
                              <w:t>披露します。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テキスト 3" o:spid="_x0000_s1027" type="#_x0000_t202" style="position:absolute;left:0;text-align:left;margin-left:150pt;margin-top:10pt;width:348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" filled="f" stroked="f">
                <v:textbox>
                  <w:txbxContent>
                    <w:p w:rsidR="00683E66" w:rsidRDefault="00683E66" w:rsidP="00683E66"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>東京未来大学では、毎年秋に「三幸フェスティバル」が開催されます。赤・青・黄・緑の４チームに分かれて、「競技」「応援」「パフォーマンス」の３つの分野を競い合う体育祭です。毎年、優勝を目指して各チーム練習を重ね、本番で成果を</w:t>
                      </w:r>
                      <w:r>
                        <w:rPr>
                          <w:rFonts w:hint="eastAsia"/>
                          <w:b/>
                          <w:sz w:val="21"/>
                          <w:szCs w:val="21"/>
                        </w:rPr>
                        <w:t>披露します。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36C">
        <w:rPr>
          <w:rFonts w:hint="eastAsia"/>
          <w:b/>
          <w:noProof/>
          <w:sz w:val="21"/>
          <w:szCs w:val="21"/>
        </w:rPr>
        <w:drawing>
          <wp:inline distT="0" distB="0" distL="0" distR="0" wp14:anchorId="47F6F504" wp14:editId="68228178">
            <wp:extent cx="1750901" cy="1157794"/>
            <wp:effectExtent l="0" t="0" r="1905" b="10795"/>
            <wp:docPr id="2" name="図 2" descr="lain:Users:shinonome:Desktop:C7cFPHZV4AAI4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in:Users:shinonome:Desktop:C7cFPHZV4AAI4D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01" cy="115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72E" w:rsidRPr="00683E66" w:rsidRDefault="0043536C" w:rsidP="0043536C">
      <w:pPr>
        <w:rPr>
          <w:rFonts w:hint="eastAsia"/>
          <w:sz w:val="32"/>
          <w:szCs w:val="21"/>
        </w:rPr>
      </w:pPr>
      <w:r w:rsidRPr="00683E66">
        <w:rPr>
          <w:rFonts w:hint="eastAsia"/>
          <w:b/>
          <w:sz w:val="32"/>
          <w:szCs w:val="21"/>
        </w:rPr>
        <w:t>熱気あふれる競技とパフォーマンス</w:t>
      </w:r>
    </w:p>
    <w:p w:rsidR="00AB372E" w:rsidRDefault="00AB372E" w:rsidP="0043536C">
      <w:pPr>
        <w:rPr>
          <w:rFonts w:hint="eastAsia"/>
          <w:b/>
          <w:sz w:val="21"/>
          <w:szCs w:val="21"/>
        </w:rPr>
        <w:sectPr w:rsidR="00AB372E" w:rsidSect="00AB372E">
          <w:pgSz w:w="11900" w:h="16840"/>
          <w:pgMar w:top="720" w:right="720" w:bottom="720" w:left="720" w:header="851" w:footer="992" w:gutter="0"/>
          <w:pgBorders>
            <w:top w:val="dashSmallGap" w:sz="4" w:space="1" w:color="auto"/>
            <w:left w:val="dashSmallGap" w:sz="4" w:space="4" w:color="auto"/>
            <w:bottom w:val="dashSmallGap" w:sz="4" w:space="1" w:color="auto"/>
            <w:right w:val="dashSmallGap" w:sz="4" w:space="4" w:color="auto"/>
          </w:pgBorders>
          <w:cols w:space="425"/>
          <w:docGrid w:type="lines" w:linePitch="400"/>
        </w:sectPr>
      </w:pPr>
    </w:p>
    <w:p w:rsidR="00683E66" w:rsidRPr="00683E66" w:rsidRDefault="00683E66" w:rsidP="00683E66">
      <w:pPr>
        <w:keepNext/>
        <w:framePr w:dropCap="drop" w:lines="2" w:wrap="around" w:vAnchor="text" w:hAnchor="text"/>
        <w:spacing w:line="800" w:lineRule="exact"/>
        <w:textAlignment w:val="baseline"/>
        <w:rPr>
          <w:rFonts w:ascii="ＭＳ 明朝" w:eastAsia="ＭＳ 明朝" w:hAnsi="ＭＳ 明朝"/>
          <w:b/>
          <w:position w:val="-4"/>
          <w:sz w:val="96"/>
          <w:szCs w:val="21"/>
        </w:rPr>
      </w:pPr>
      <w:r w:rsidRPr="00683E66">
        <w:rPr>
          <w:rFonts w:ascii="ＭＳ 明朝" w:eastAsia="ＭＳ 明朝" w:hAnsi="ＭＳ 明朝" w:hint="eastAsia"/>
          <w:b/>
          <w:position w:val="-4"/>
          <w:sz w:val="76"/>
          <w:szCs w:val="21"/>
        </w:rPr>
        <w:t>三</w:t>
      </w:r>
    </w:p>
    <w:p w:rsidR="00AB372E" w:rsidRPr="00683E66" w:rsidRDefault="00AB372E" w:rsidP="00AB372E">
      <w:pPr>
        <w:rPr>
          <w:rFonts w:hint="eastAsia"/>
          <w:b/>
          <w:sz w:val="22"/>
          <w:szCs w:val="21"/>
        </w:rPr>
      </w:pPr>
      <w:r w:rsidRPr="00683E66">
        <w:rPr>
          <w:rFonts w:hint="eastAsia"/>
          <w:b/>
          <w:sz w:val="22"/>
          <w:szCs w:val="21"/>
        </w:rPr>
        <w:t>幸フェスティバルの見ごたえのあつ競技は、「綱取り合戦」と「クラス対抗リレー」があります。</w:t>
      </w:r>
    </w:p>
    <w:p w:rsidR="00AB372E" w:rsidRPr="00683E66" w:rsidRDefault="00AB372E" w:rsidP="00AB372E">
      <w:pPr>
        <w:rPr>
          <w:rFonts w:hint="eastAsia"/>
          <w:b/>
          <w:sz w:val="22"/>
          <w:szCs w:val="21"/>
        </w:rPr>
      </w:pPr>
      <w:r w:rsidRPr="00683E66">
        <w:rPr>
          <w:rFonts w:hint="eastAsia"/>
          <w:b/>
          <w:sz w:val="22"/>
          <w:szCs w:val="21"/>
        </w:rPr>
        <w:t>綱取り合戦では、男女別に色別対抗で、床に置いてある複数の綱をを素早く掴み、自分たちのチームのエリアに持っていく競技です。より多くの綱を奪い取ったほうが価値となります。１本の綱が終わると、また次の綱へと移動し、他のメンバーが加勢します、瞬発力とパワーが魅力の競技にスタンド席の応援も熱が入ります。</w:t>
      </w:r>
    </w:p>
    <w:p w:rsidR="00683E66" w:rsidRPr="00683E66" w:rsidRDefault="00683E66" w:rsidP="00683E66">
      <w:pPr>
        <w:keepNext/>
        <w:framePr w:dropCap="drop" w:lines="2" w:wrap="around" w:vAnchor="text" w:hAnchor="text"/>
        <w:spacing w:line="800" w:lineRule="exact"/>
        <w:textAlignment w:val="baseline"/>
        <w:rPr>
          <w:rFonts w:ascii="ＭＳ 明朝" w:eastAsia="ＭＳ 明朝" w:hAnsi="ＭＳ 明朝"/>
          <w:b/>
          <w:position w:val="-1"/>
          <w:sz w:val="96"/>
          <w:szCs w:val="21"/>
        </w:rPr>
      </w:pPr>
      <w:r w:rsidRPr="00683E66">
        <w:rPr>
          <w:rFonts w:ascii="ＭＳ 明朝" w:eastAsia="ＭＳ 明朝" w:hAnsi="ＭＳ 明朝" w:hint="eastAsia"/>
          <w:b/>
          <w:position w:val="-1"/>
          <w:sz w:val="96"/>
          <w:szCs w:val="21"/>
        </w:rPr>
        <w:t>ク</w:t>
      </w:r>
    </w:p>
    <w:p w:rsidR="00AB372E" w:rsidRPr="00683E66" w:rsidRDefault="00AB372E" w:rsidP="0043536C">
      <w:pPr>
        <w:rPr>
          <w:b/>
          <w:sz w:val="22"/>
          <w:szCs w:val="21"/>
        </w:rPr>
        <w:sectPr w:rsidR="00AB372E" w:rsidRPr="00683E66" w:rsidSect="00683E66">
          <w:type w:val="continuous"/>
          <w:pgSz w:w="11900" w:h="16840"/>
          <w:pgMar w:top="720" w:right="720" w:bottom="720" w:left="720" w:header="851" w:footer="992" w:gutter="0"/>
          <w:pgBorders>
            <w:top w:val="dashSmallGap" w:sz="4" w:space="1" w:color="auto"/>
            <w:left w:val="dashSmallGap" w:sz="4" w:space="4" w:color="auto"/>
            <w:bottom w:val="dashSmallGap" w:sz="4" w:space="1" w:color="auto"/>
            <w:right w:val="dashSmallGap" w:sz="4" w:space="4" w:color="auto"/>
          </w:pgBorders>
          <w:cols w:num="2" w:sep="1" w:space="425"/>
          <w:docGrid w:type="lines" w:linePitch="400"/>
        </w:sectPr>
      </w:pPr>
      <w:r w:rsidRPr="00683E66">
        <w:rPr>
          <w:rFonts w:hint="eastAsia"/>
          <w:b/>
          <w:sz w:val="22"/>
          <w:szCs w:val="21"/>
        </w:rPr>
        <w:t>ラス対抗リレーは、三幸フェスティバルの名物と呼ばれています。選手が一丸となってバトンを手渡していくリレーは、ハプニングがつきもの。転んだり、ぶつかったり、逆転をさされてしまったりと、最後まで勝敗が読めないので、応援する方もハラハラ、ドキドキします。</w:t>
      </w:r>
    </w:p>
    <w:p w:rsidR="00683E66" w:rsidRPr="00683E66" w:rsidRDefault="00683E66" w:rsidP="00683E66">
      <w:pPr>
        <w:keepNext/>
        <w:framePr w:dropCap="drop" w:lines="2" w:wrap="around" w:vAnchor="text" w:hAnchor="text"/>
        <w:spacing w:line="800" w:lineRule="exact"/>
        <w:textAlignment w:val="baseline"/>
        <w:rPr>
          <w:rFonts w:ascii="ＭＳ 明朝" w:eastAsia="ＭＳ 明朝" w:hAnsi="ＭＳ 明朝"/>
          <w:b/>
          <w:position w:val="-4"/>
          <w:sz w:val="96"/>
          <w:szCs w:val="21"/>
        </w:rPr>
      </w:pPr>
      <w:r w:rsidRPr="00683E66">
        <w:rPr>
          <w:rFonts w:ascii="ＭＳ 明朝" w:eastAsia="ＭＳ 明朝" w:hAnsi="ＭＳ 明朝" w:hint="eastAsia"/>
          <w:b/>
          <w:position w:val="-4"/>
          <w:sz w:val="96"/>
          <w:szCs w:val="21"/>
        </w:rPr>
        <w:t>三</w:t>
      </w:r>
    </w:p>
    <w:p w:rsidR="00683E66" w:rsidRPr="00683E66" w:rsidRDefault="00683E66" w:rsidP="0043536C">
      <w:pPr>
        <w:rPr>
          <w:rFonts w:hint="eastAsia"/>
          <w:b/>
          <w:sz w:val="22"/>
          <w:szCs w:val="21"/>
        </w:rPr>
      </w:pPr>
      <w:r w:rsidRPr="00683E66">
        <w:rPr>
          <w:rFonts w:hint="eastAsia"/>
          <w:b/>
          <w:sz w:val="22"/>
          <w:szCs w:val="21"/>
        </w:rPr>
        <w:t>幸フェスティバルのもう１つの魅力が「パフォーマンス」です。チームごとにストーリー、ダンス、音楽、衣装の構成を全てゼロベースから作り上げます。学部や専攻、そして学年を超えて、学生主体で作り上げる作品は、完成まで</w:t>
      </w:r>
      <w:r>
        <w:rPr>
          <w:rFonts w:hint="eastAsia"/>
          <w:b/>
          <w:sz w:val="22"/>
          <w:szCs w:val="21"/>
        </w:rPr>
        <w:t>に苦労が絶えません。その多声感は他では味わえない感動があります。</w:t>
      </w:r>
    </w:p>
    <w:p w:rsidR="00683E66" w:rsidRPr="00683E66" w:rsidRDefault="00683E66" w:rsidP="0043536C">
      <w:pPr>
        <w:rPr>
          <w:rFonts w:hint="eastAsia"/>
          <w:b/>
          <w:sz w:val="22"/>
          <w:szCs w:val="21"/>
        </w:rPr>
      </w:pPr>
    </w:p>
    <w:p w:rsidR="00683E66" w:rsidRPr="00683E66" w:rsidRDefault="00683E66" w:rsidP="0043536C">
      <w:pPr>
        <w:rPr>
          <w:rFonts w:hint="eastAsia"/>
          <w:b/>
          <w:sz w:val="22"/>
          <w:szCs w:val="21"/>
        </w:rPr>
      </w:pPr>
    </w:p>
    <w:p w:rsidR="00683E66" w:rsidRPr="00683E66" w:rsidRDefault="00683E66" w:rsidP="0043536C">
      <w:pPr>
        <w:rPr>
          <w:rFonts w:hint="eastAsia"/>
          <w:b/>
          <w:sz w:val="22"/>
          <w:szCs w:val="21"/>
        </w:rPr>
      </w:pPr>
    </w:p>
    <w:p w:rsidR="00683E66" w:rsidRPr="00683E66" w:rsidRDefault="00683E66" w:rsidP="0043536C">
      <w:pPr>
        <w:rPr>
          <w:b/>
          <w:sz w:val="22"/>
          <w:szCs w:val="21"/>
        </w:rPr>
        <w:sectPr w:rsidR="00683E66" w:rsidRPr="00683E66" w:rsidSect="00683E66">
          <w:type w:val="nextColumn"/>
          <w:pgSz w:w="11900" w:h="16840"/>
          <w:pgMar w:top="720" w:right="720" w:bottom="720" w:left="720" w:header="851" w:footer="992" w:gutter="0"/>
          <w:pgBorders>
            <w:top w:val="dashSmallGap" w:sz="4" w:space="1" w:color="auto"/>
            <w:left w:val="dashSmallGap" w:sz="4" w:space="4" w:color="auto"/>
            <w:bottom w:val="dashSmallGap" w:sz="4" w:space="1" w:color="auto"/>
            <w:right w:val="dashSmallGap" w:sz="4" w:space="4" w:color="auto"/>
          </w:pgBorders>
          <w:cols w:num="2" w:sep="1" w:space="425"/>
          <w:docGrid w:type="lines" w:linePitch="400"/>
        </w:sectPr>
      </w:pPr>
    </w:p>
    <w:p w:rsidR="00683E66" w:rsidRPr="00683E66" w:rsidRDefault="00683E66" w:rsidP="0043536C">
      <w:pPr>
        <w:rPr>
          <w:b/>
          <w:sz w:val="36"/>
          <w:szCs w:val="21"/>
        </w:rPr>
        <w:sectPr w:rsidR="00683E66" w:rsidRPr="00683E66" w:rsidSect="00683E66">
          <w:type w:val="continuous"/>
          <w:pgSz w:w="11900" w:h="16840"/>
          <w:pgMar w:top="720" w:right="720" w:bottom="720" w:left="720" w:header="851" w:footer="992" w:gutter="0"/>
          <w:pgBorders>
            <w:top w:val="dashSmallGap" w:sz="4" w:space="1" w:color="auto"/>
            <w:left w:val="dashSmallGap" w:sz="4" w:space="4" w:color="auto"/>
            <w:bottom w:val="dashSmallGap" w:sz="4" w:space="1" w:color="auto"/>
            <w:right w:val="dashSmallGap" w:sz="4" w:space="4" w:color="auto"/>
          </w:pgBorders>
          <w:cols w:sep="1" w:space="720"/>
          <w:docGrid w:type="lines" w:linePitch="400"/>
        </w:sectPr>
      </w:pPr>
      <w:r w:rsidRPr="00683E66">
        <w:rPr>
          <w:rFonts w:hint="eastAsia"/>
          <w:b/>
          <w:sz w:val="36"/>
          <w:szCs w:val="21"/>
        </w:rPr>
        <w:lastRenderedPageBreak/>
        <w:t>頑張る力の源、応援合戦！</w:t>
      </w:r>
    </w:p>
    <w:p w:rsidR="00683E66" w:rsidRPr="00683E66" w:rsidRDefault="00683E66" w:rsidP="00683E66">
      <w:pPr>
        <w:keepNext/>
        <w:framePr w:dropCap="drop" w:lines="2" w:wrap="around" w:vAnchor="text" w:hAnchor="text"/>
        <w:spacing w:line="800" w:lineRule="exact"/>
        <w:textAlignment w:val="baseline"/>
        <w:rPr>
          <w:rFonts w:ascii="ＭＳ 明朝" w:eastAsia="ＭＳ 明朝" w:hAnsi="ＭＳ 明朝"/>
          <w:b/>
          <w:position w:val="1"/>
          <w:sz w:val="72"/>
          <w:szCs w:val="21"/>
        </w:rPr>
      </w:pPr>
      <w:r w:rsidRPr="00683E66">
        <w:rPr>
          <w:rFonts w:ascii="ＭＳ 明朝" w:eastAsia="ＭＳ 明朝" w:hAnsi="ＭＳ 明朝" w:hint="eastAsia"/>
          <w:b/>
          <w:position w:val="1"/>
          <w:sz w:val="72"/>
          <w:szCs w:val="21"/>
        </w:rPr>
        <w:t>応</w:t>
      </w:r>
    </w:p>
    <w:p w:rsidR="00683E66" w:rsidRPr="00683E66" w:rsidRDefault="00683E66" w:rsidP="00683E66">
      <w:pPr>
        <w:rPr>
          <w:rFonts w:hint="eastAsia"/>
          <w:b/>
          <w:sz w:val="22"/>
          <w:szCs w:val="21"/>
        </w:rPr>
      </w:pPr>
      <w:r w:rsidRPr="00683E66">
        <w:rPr>
          <w:rFonts w:hint="eastAsia"/>
          <w:b/>
          <w:sz w:val="22"/>
          <w:szCs w:val="21"/>
        </w:rPr>
        <w:t>援団は、体育祭の花形です。特にがくチームの応援団により「演舞」は人気の高い演目です。各チーム、男団長・お副団長・女団長・副団長が選ばれます。チームの粒中心となって工夫を凝らした演舞を作り上げます。</w:t>
      </w:r>
    </w:p>
    <w:p w:rsidR="00683E66" w:rsidRPr="00683E66" w:rsidRDefault="00683E66" w:rsidP="0043536C">
      <w:pPr>
        <w:rPr>
          <w:rFonts w:hint="eastAsia"/>
          <w:b/>
          <w:sz w:val="22"/>
          <w:szCs w:val="21"/>
        </w:rPr>
      </w:pPr>
      <w:r w:rsidRPr="00683E66">
        <w:rPr>
          <w:rFonts w:hint="eastAsia"/>
          <w:b/>
          <w:sz w:val="22"/>
          <w:szCs w:val="21"/>
        </w:rPr>
        <w:lastRenderedPageBreak/>
        <w:t>毎年、各チームの個性あふれる迫力の演舞は、会場全体を魅了します。また、三幸フェスティバルの応援合戦は、選手のモチベーションを上げるだけではなく、チームの連帯感を高める重要な役割を担っています。</w:t>
      </w:r>
      <w:bookmarkStart w:id="0" w:name="_GoBack"/>
      <w:bookmarkEnd w:id="0"/>
    </w:p>
    <w:sectPr w:rsidR="00683E66" w:rsidRPr="00683E66" w:rsidSect="00683E66">
      <w:type w:val="continuous"/>
      <w:pgSz w:w="11900" w:h="16840"/>
      <w:pgMar w:top="720" w:right="720" w:bottom="720" w:left="720" w:header="851" w:footer="992" w:gutter="0"/>
      <w:pgBorders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gBorders>
      <w:cols w:num="2" w:sep="1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36C"/>
    <w:rsid w:val="00024F2A"/>
    <w:rsid w:val="0043536C"/>
    <w:rsid w:val="00683E66"/>
    <w:rsid w:val="00AB372E"/>
    <w:rsid w:val="00F2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2D87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36C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536C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536C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536C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1C1A0-2FF8-5A4F-955B-9623EF8D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Macintosh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志乃ノ眼</dc:creator>
  <cp:keywords/>
  <dc:description/>
  <cp:lastModifiedBy>志乃ノ眼</cp:lastModifiedBy>
  <cp:revision>2</cp:revision>
  <dcterms:created xsi:type="dcterms:W3CDTF">2017-05-25T01:16:00Z</dcterms:created>
  <dcterms:modified xsi:type="dcterms:W3CDTF">2017-05-25T01:16:00Z</dcterms:modified>
</cp:coreProperties>
</file>