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5" w:rsidRDefault="00F7262F" w:rsidP="003F1B12">
      <w:pPr>
        <w:pStyle w:val="Tytu"/>
        <w:jc w:val="center"/>
      </w:pPr>
      <w:r>
        <w:t xml:space="preserve">Przestrzenny Dylemat Więźnia - </w:t>
      </w:r>
      <w:r w:rsidR="003F1B12">
        <w:t>Dokumentacja Użytkownika</w:t>
      </w:r>
    </w:p>
    <w:p w:rsidR="003F1B12" w:rsidRPr="003F1B12" w:rsidRDefault="003F1B12" w:rsidP="003F1B12">
      <w:pPr>
        <w:pStyle w:val="Nagwek1"/>
        <w:jc w:val="center"/>
      </w:pPr>
      <w:r>
        <w:t>Błażej Bobko i Patryk Kujawski</w:t>
      </w:r>
    </w:p>
    <w:p w:rsidR="003F1B12" w:rsidRDefault="003F1B12">
      <w:r>
        <w:br w:type="page"/>
      </w:r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6"/>
        <w:gridCol w:w="655"/>
        <w:gridCol w:w="1261"/>
        <w:gridCol w:w="1529"/>
        <w:gridCol w:w="2204"/>
        <w:gridCol w:w="2017"/>
      </w:tblGrid>
      <w:tr w:rsidR="003F1B12" w:rsidTr="008C324D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r>
              <w:rPr>
                <w:b/>
              </w:rPr>
              <w:lastRenderedPageBreak/>
              <w:t>Metryka dokumentu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Politechnika Warszawska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>Przestrzenny dylemat więźnia – Dokumentacja użytkownika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Dokumentacja użytkowni</w:t>
            </w:r>
            <w:r w:rsidR="00C95639">
              <w:t>k</w:t>
            </w:r>
            <w:r>
              <w:t>a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Patryk Kujawski, Błażej Bobko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3F1B12">
            <w:r>
              <w:t>Projekt zespołowy Dokumentacja Użytkownika bobkob kujawskip.docx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8C324D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pPr>
              <w:rPr>
                <w:b/>
              </w:rPr>
            </w:pPr>
            <w:r>
              <w:rPr>
                <w:b/>
              </w:rPr>
              <w:t>201</w:t>
            </w:r>
            <w:r w:rsidR="00C95639">
              <w:rPr>
                <w:b/>
              </w:rPr>
              <w:t>6-01-0</w:t>
            </w:r>
            <w:r>
              <w:rPr>
                <w:b/>
              </w:rPr>
              <w:t>6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3F1B12" w:rsidP="00C95639">
            <w:r>
              <w:t xml:space="preserve">Celem dokumentu jest </w:t>
            </w:r>
            <w:r w:rsidR="00C95639">
              <w:t>udokumentowanie sposobu korzystania z aplikacji, której dotyczy projekt</w:t>
            </w:r>
          </w:p>
        </w:tc>
      </w:tr>
      <w:tr w:rsidR="003F1B12" w:rsidTr="008C32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B12" w:rsidRDefault="003F1B12" w:rsidP="008C324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F1B12" w:rsidRDefault="003F1B12" w:rsidP="008C324D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B12" w:rsidRDefault="00C95639" w:rsidP="008C324D">
            <w:r>
              <w:rPr>
                <w:b/>
              </w:rPr>
              <w:t>2016-01-0</w:t>
            </w:r>
            <w:r w:rsidR="003E68B9">
              <w:rPr>
                <w:b/>
              </w:rPr>
              <w:t>7</w:t>
            </w:r>
          </w:p>
        </w:tc>
      </w:tr>
    </w:tbl>
    <w:p w:rsidR="003F1B12" w:rsidRDefault="003F1B12"/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główne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Wprowadź początkowy stan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przechodzi do punktu 2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Przycisk „</w:t>
      </w:r>
      <w:r w:rsidRPr="00C001D4">
        <w:rPr>
          <w:rFonts w:ascii="Arial" w:eastAsia="Times New Roman" w:hAnsi="Arial" w:cs="Arial"/>
          <w:color w:val="000000"/>
          <w:lang w:eastAsia="pl-PL"/>
        </w:rPr>
        <w:t>Uruchom</w:t>
      </w:r>
      <w:r w:rsidRPr="003F4DE9">
        <w:rPr>
          <w:rFonts w:ascii="Arial" w:eastAsia="Times New Roman" w:hAnsi="Arial" w:cs="Arial"/>
          <w:color w:val="000000"/>
          <w:lang w:eastAsia="pl-PL"/>
        </w:rPr>
        <w:t>”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- tylko jeśli wprowadzono stan w punkcie 1.a , przechodzi do 3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Okna symulacji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 xml:space="preserve">Combobox </w:t>
      </w:r>
      <w:r w:rsidRPr="00C001D4">
        <w:rPr>
          <w:rFonts w:ascii="Arial" w:eastAsia="Times New Roman" w:hAnsi="Arial" w:cs="Arial"/>
          <w:color w:val="000000"/>
          <w:lang w:eastAsia="pl-PL"/>
        </w:rPr>
        <w:t>z wyborem sąsiedztwa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– determinuje w jakim sąsiedztwie będą przeprowadzane obliczenia automatu: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von Neumanna – brani pod uwagę będą tylko sąsiedzi stykający się z komórką krawędzią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Sąsiedztwo Moore’a – brani pod uwagę będą sąsiedzi stykający się z komórką krawędzią lub rogiem.</w:t>
      </w:r>
    </w:p>
    <w:p w:rsidR="00C001D4" w:rsidRPr="003F4DE9" w:rsidRDefault="00C001D4" w:rsidP="003C43E4">
      <w:pPr>
        <w:numPr>
          <w:ilvl w:val="1"/>
          <w:numId w:val="14"/>
        </w:numPr>
        <w:spacing w:after="0" w:line="240" w:lineRule="auto"/>
        <w:ind w:left="198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Combobox z wyborem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geometrii</w:t>
      </w:r>
      <w:r w:rsidRPr="003F4DE9">
        <w:rPr>
          <w:rFonts w:ascii="Arial" w:eastAsia="Times New Roman" w:hAnsi="Arial" w:cs="Arial"/>
          <w:color w:val="000000"/>
          <w:lang w:eastAsia="pl-PL"/>
        </w:rPr>
        <w:t xml:space="preserve"> - determinuje na jakiej płaszczyźnie będą przeprowadzane obliczenia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i które komórki będą uznane za sąsiadów komórek znajdujących się na krawędziach.</w:t>
      </w:r>
    </w:p>
    <w:p w:rsidR="00C43282" w:rsidRPr="003F4DE9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Płaski – płaszczyzna ograniczona, komórki będą miały tylko bezpośrednich sąsiadów widocznych na wizualizacji</w:t>
      </w:r>
    </w:p>
    <w:p w:rsidR="00C43282" w:rsidRPr="00C001D4" w:rsidRDefault="00C43282" w:rsidP="00C43282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Torus – krawędzie płaszczyzny stykają się ze sobą: górna z dolną i lewa z prawą, komórki skrajne będą sąsiadować z komórkami po drugiej stronie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Macierz wypłat - wypełnienie w formie ( liczba,liczba 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Automatyczne uzupełnianie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wartości symetrycznych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Informacja o błędzie z </w:t>
      </w:r>
      <w:r w:rsidR="003E68B9">
        <w:rPr>
          <w:rFonts w:ascii="Arial" w:eastAsia="Times New Roman" w:hAnsi="Arial" w:cs="Arial"/>
          <w:color w:val="000000"/>
          <w:lang w:eastAsia="pl-PL"/>
        </w:rPr>
        <w:t>lewej strony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wartości - niezgodność z nierównościami dylematu więźnia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Błąd przetwarzania - nie da się przetworzyć wejścia w zadanym formacie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Opcje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czcionkę otwiera wybór czcionki - wybranie z listy istniejących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z użyciem nowej czcionki.</w:t>
      </w:r>
    </w:p>
    <w:p w:rsidR="00C001D4" w:rsidRPr="003F4DE9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Zmień kolor - wybór z listy zestawów kolorów - wyświetlanie legendy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 nowej palecie kolorystycznej.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wyboru układu początkowego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Wybór zdefiniowanego układu z listy</w:t>
      </w:r>
    </w:p>
    <w:p w:rsidR="00C43282" w:rsidRPr="003F4DE9" w:rsidRDefault="00C001D4" w:rsidP="005C00C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Możliwość zmiany rozmiaru paskiem na dole</w:t>
      </w:r>
      <w:r w:rsidR="003E68B9">
        <w:rPr>
          <w:rFonts w:ascii="Arial" w:eastAsia="Times New Roman" w:hAnsi="Arial" w:cs="Arial"/>
          <w:color w:val="000000"/>
          <w:lang w:eastAsia="pl-PL"/>
        </w:rPr>
        <w:t>.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Możliwość przybliżenia aktualnego układu przy pomocy kółka myszy.</w:t>
      </w:r>
      <w:r w:rsidR="003E68B9">
        <w:rPr>
          <w:rFonts w:ascii="Arial" w:eastAsia="Times New Roman" w:hAnsi="Arial" w:cs="Arial"/>
          <w:color w:val="000000"/>
          <w:lang w:eastAsia="pl-PL"/>
        </w:rPr>
        <w:t xml:space="preserve"> Dowolna zmiana rozmiaru czy układu spowoduje powrót przybliżenia do wartości domyślnych (przybliżenie 100%, wszystkie komórki widoczne).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Przyciski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Losowy - generuje losowy układ o zadanym rozmiarze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Wczytaj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pozwala wczytać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 z pliku *.cic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Zapisz - zapisuje układ do pliku cic (tylko jeśli istnieje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wygenerowany i wyświetlony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układ)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lastRenderedPageBreak/>
        <w:t>Akceptuj - akceptuje układ (tylko jeśli istnieje) i zamyka okno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Modyfikacja układu</w:t>
      </w:r>
    </w:p>
    <w:p w:rsidR="00C001D4" w:rsidRPr="00C001D4" w:rsidRDefault="00C43282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Aktywną strategię można wybrać poprzez: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Listę strategii</w:t>
      </w:r>
    </w:p>
    <w:p w:rsidR="00C001D4" w:rsidRPr="00C001D4" w:rsidRDefault="00C43282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koloru na legendzie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Typy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interakcji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wyboru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Zastąpienie koloru - zamienia wszystkie elementy o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klikniętej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strategii w elementy aktywnej strategii</w:t>
      </w:r>
    </w:p>
    <w:p w:rsidR="00C001D4" w:rsidRPr="00C001D4" w:rsidRDefault="00C001D4" w:rsidP="00C001D4">
      <w:pPr>
        <w:numPr>
          <w:ilvl w:val="3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Zas</w:t>
      </w:r>
      <w:r w:rsidR="003F4DE9" w:rsidRPr="003F4DE9">
        <w:rPr>
          <w:rFonts w:ascii="Arial" w:eastAsia="Times New Roman" w:hAnsi="Arial" w:cs="Arial"/>
          <w:color w:val="000000"/>
          <w:lang w:eastAsia="pl-PL"/>
        </w:rPr>
        <w:t>tą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pienie komórki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zamienia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strategię pojedynczej klikniętej komórki</w:t>
      </w:r>
    </w:p>
    <w:p w:rsidR="00C001D4" w:rsidRPr="00C001D4" w:rsidRDefault="00C001D4" w:rsidP="00C001D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Okno symulacji</w:t>
      </w:r>
    </w:p>
    <w:p w:rsidR="00C001D4" w:rsidRPr="00C001D4" w:rsidRDefault="00C43282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Wizualizacja z lewej strony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Prawy przycisk myszki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możliwość </w:t>
      </w:r>
      <w:r w:rsidRPr="00C001D4">
        <w:rPr>
          <w:rFonts w:ascii="Arial" w:eastAsia="Times New Roman" w:hAnsi="Arial" w:cs="Arial"/>
          <w:color w:val="000000"/>
          <w:lang w:eastAsia="pl-PL"/>
        </w:rPr>
        <w:t>zapis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>u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do pliku </w:t>
      </w:r>
      <w:r w:rsidR="00B52305">
        <w:rPr>
          <w:rFonts w:ascii="Arial" w:eastAsia="Times New Roman" w:hAnsi="Arial" w:cs="Arial"/>
          <w:color w:val="000000"/>
          <w:lang w:eastAsia="pl-PL"/>
        </w:rPr>
        <w:t>*.</w:t>
      </w:r>
      <w:bookmarkStart w:id="0" w:name="_GoBack"/>
      <w:bookmarkEnd w:id="0"/>
      <w:r w:rsidRPr="00C001D4">
        <w:rPr>
          <w:rFonts w:ascii="Arial" w:eastAsia="Times New Roman" w:hAnsi="Arial" w:cs="Arial"/>
          <w:color w:val="000000"/>
          <w:lang w:eastAsia="pl-PL"/>
        </w:rPr>
        <w:t>cic lub pliku obrazu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Paski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 u dołu: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iteracja - podgląd iteracji wcześniejszej, </w:t>
      </w:r>
      <w:r w:rsidR="00C43282" w:rsidRPr="003F4DE9">
        <w:rPr>
          <w:rFonts w:ascii="Arial" w:eastAsia="Times New Roman" w:hAnsi="Arial" w:cs="Arial"/>
          <w:color w:val="000000"/>
          <w:lang w:eastAsia="pl-PL"/>
        </w:rPr>
        <w:t xml:space="preserve">jeśli obecnie wybrana iteracja jest aktualną pasek ten będzie automatycznie przeskakiwał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do następnej po jej obliczeniu.</w:t>
      </w:r>
    </w:p>
    <w:p w:rsidR="00C001D4" w:rsidRPr="00C001D4" w:rsidRDefault="00C001D4" w:rsidP="00C001D4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>prędkość - prędkość symulacji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Przycisk start/wstrzymaj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Rozpoczyna/zatrzymuje symulację</w:t>
      </w:r>
    </w:p>
    <w:p w:rsidR="00C001D4" w:rsidRPr="00C001D4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Informuj o wydajności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–</w:t>
      </w:r>
      <w:r w:rsidRPr="00C001D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Gdy jest zaznaczony zamknięcie okna symulacji skutkuje wyświetleniem statystyk dotyczących czasu obliczenia.</w:t>
      </w:r>
    </w:p>
    <w:p w:rsidR="00C001D4" w:rsidRPr="003F4DE9" w:rsidRDefault="00C001D4" w:rsidP="00C001D4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C001D4">
        <w:rPr>
          <w:rFonts w:ascii="Arial" w:eastAsia="Times New Roman" w:hAnsi="Arial" w:cs="Arial"/>
          <w:color w:val="000000"/>
          <w:lang w:eastAsia="pl-PL"/>
        </w:rPr>
        <w:t xml:space="preserve">Wykresy - możliwość interakcji </w:t>
      </w:r>
      <w:r w:rsidR="00231C6D" w:rsidRPr="003F4DE9">
        <w:rPr>
          <w:rFonts w:ascii="Arial" w:eastAsia="Times New Roman" w:hAnsi="Arial" w:cs="Arial"/>
          <w:color w:val="000000"/>
          <w:lang w:eastAsia="pl-PL"/>
        </w:rPr>
        <w:t>przy pomocy myszy</w:t>
      </w:r>
    </w:p>
    <w:p w:rsidR="00231C6D" w:rsidRPr="003F4DE9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Kółko myszy – przybliżanie/oddalanie</w:t>
      </w:r>
    </w:p>
    <w:p w:rsidR="00231C6D" w:rsidRDefault="00231C6D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F4DE9">
        <w:rPr>
          <w:rFonts w:ascii="Arial" w:eastAsia="Times New Roman" w:hAnsi="Arial" w:cs="Arial"/>
          <w:color w:val="000000"/>
          <w:lang w:eastAsia="pl-PL"/>
        </w:rPr>
        <w:t>Kliknięcie z przeciągnięciem – przesuwanie elementów wykresu w obrębie pola, na którym jest wyświetlony</w:t>
      </w:r>
    </w:p>
    <w:p w:rsidR="00B52305" w:rsidRPr="00C001D4" w:rsidRDefault="00B52305" w:rsidP="00231C6D">
      <w:pPr>
        <w:numPr>
          <w:ilvl w:val="2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Prawy przycisk  - możliwość zapisu wykresu do pliku *.png.</w:t>
      </w:r>
    </w:p>
    <w:p w:rsidR="00054D34" w:rsidRDefault="00054D34"/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4E" w:rsidRDefault="009A3C4E" w:rsidP="003F1B12">
      <w:pPr>
        <w:spacing w:after="0" w:line="240" w:lineRule="auto"/>
      </w:pPr>
      <w:r>
        <w:separator/>
      </w:r>
    </w:p>
  </w:endnote>
  <w:endnote w:type="continuationSeparator" w:id="0">
    <w:p w:rsidR="009A3C4E" w:rsidRDefault="009A3C4E" w:rsidP="003F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4E" w:rsidRDefault="009A3C4E" w:rsidP="003F1B12">
      <w:pPr>
        <w:spacing w:after="0" w:line="240" w:lineRule="auto"/>
      </w:pPr>
      <w:r>
        <w:separator/>
      </w:r>
    </w:p>
  </w:footnote>
  <w:footnote w:type="continuationSeparator" w:id="0">
    <w:p w:rsidR="009A3C4E" w:rsidRDefault="009A3C4E" w:rsidP="003F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3D86"/>
    <w:multiLevelType w:val="hybridMultilevel"/>
    <w:tmpl w:val="09DA50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511C4"/>
    <w:multiLevelType w:val="multilevel"/>
    <w:tmpl w:val="84F6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B64DB"/>
    <w:multiLevelType w:val="multilevel"/>
    <w:tmpl w:val="E8F6B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F3"/>
    <w:rsid w:val="00043F09"/>
    <w:rsid w:val="00054D34"/>
    <w:rsid w:val="00231C6D"/>
    <w:rsid w:val="003D361B"/>
    <w:rsid w:val="003E68B9"/>
    <w:rsid w:val="003F1B12"/>
    <w:rsid w:val="003F4DE9"/>
    <w:rsid w:val="004D55D5"/>
    <w:rsid w:val="0065569B"/>
    <w:rsid w:val="007C1798"/>
    <w:rsid w:val="009A3C4E"/>
    <w:rsid w:val="009B75F3"/>
    <w:rsid w:val="009E093E"/>
    <w:rsid w:val="00B0140D"/>
    <w:rsid w:val="00B52305"/>
    <w:rsid w:val="00C001D4"/>
    <w:rsid w:val="00C43282"/>
    <w:rsid w:val="00C57654"/>
    <w:rsid w:val="00C95639"/>
    <w:rsid w:val="00CD7A62"/>
    <w:rsid w:val="00DA7D18"/>
    <w:rsid w:val="00F445E2"/>
    <w:rsid w:val="00F7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FFB73D-E270-46D7-9E0C-AC8043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3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1B12"/>
  </w:style>
  <w:style w:type="paragraph" w:styleId="Stopka">
    <w:name w:val="footer"/>
    <w:basedOn w:val="Normalny"/>
    <w:link w:val="StopkaZnak"/>
    <w:uiPriority w:val="99"/>
    <w:unhideWhenUsed/>
    <w:rsid w:val="003F1B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1B12"/>
  </w:style>
  <w:style w:type="paragraph" w:styleId="Tytu">
    <w:name w:val="Title"/>
    <w:basedOn w:val="Normalny"/>
    <w:next w:val="Normalny"/>
    <w:link w:val="TytuZnak"/>
    <w:uiPriority w:val="10"/>
    <w:qFormat/>
    <w:rsid w:val="003F1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F1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C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529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8</cp:revision>
  <dcterms:created xsi:type="dcterms:W3CDTF">2016-01-06T14:03:00Z</dcterms:created>
  <dcterms:modified xsi:type="dcterms:W3CDTF">2016-01-08T06:25:00Z</dcterms:modified>
</cp:coreProperties>
</file>