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4F0F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14F4C59F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0D4E3011" w14:textId="5BF5154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D73379">
        <w:rPr>
          <w:rFonts w:ascii="HCI Poppy" w:eastAsia="휴먼명조" w:hAnsi="HCI Poppy" w:hint="eastAsia"/>
          <w:b/>
          <w:bCs/>
          <w:sz w:val="24"/>
          <w:szCs w:val="24"/>
        </w:rPr>
        <w:t>통계로</w:t>
      </w:r>
      <w:r w:rsidR="00D73379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D73379">
        <w:rPr>
          <w:rFonts w:ascii="HCI Poppy" w:eastAsia="휴먼명조" w:hAnsi="HCI Poppy" w:hint="eastAsia"/>
          <w:b/>
          <w:bCs/>
          <w:sz w:val="24"/>
          <w:szCs w:val="24"/>
        </w:rPr>
        <w:t>세상</w:t>
      </w:r>
      <w:r w:rsidR="00D73379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0E6CC4">
        <w:rPr>
          <w:rFonts w:ascii="HCI Poppy" w:eastAsia="휴먼명조" w:hAnsi="HCI Poppy" w:hint="eastAsia"/>
          <w:b/>
          <w:bCs/>
          <w:sz w:val="24"/>
          <w:szCs w:val="24"/>
        </w:rPr>
        <w:t>읽</w:t>
      </w:r>
      <w:r w:rsidR="00D73379">
        <w:rPr>
          <w:rFonts w:ascii="HCI Poppy" w:eastAsia="휴먼명조" w:hAnsi="HCI Poppy" w:hint="eastAsia"/>
          <w:b/>
          <w:bCs/>
          <w:sz w:val="24"/>
          <w:szCs w:val="24"/>
        </w:rPr>
        <w:t>기</w:t>
      </w:r>
    </w:p>
    <w:p w14:paraId="0B96C4B6" w14:textId="05CC32BB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365F2B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32052700" w14:textId="598EAB54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365F2B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0AB5FD46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2C22AD8" w14:textId="69B6B9EA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365F2B">
        <w:rPr>
          <w:rFonts w:ascii="HCI Poppy" w:eastAsia="휴먼명조" w:hAnsi="HCI Poppy"/>
          <w:b/>
          <w:bCs/>
          <w:sz w:val="24"/>
          <w:szCs w:val="24"/>
        </w:rPr>
        <w:t xml:space="preserve"> 010-4172-47516</w:t>
      </w:r>
    </w:p>
    <w:p w14:paraId="6DF24DB9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039CA754" w14:textId="77777777" w:rsidR="001E3350" w:rsidRDefault="001E3350" w:rsidP="001E3350">
      <w:pPr>
        <w:pStyle w:val="a3"/>
        <w:rPr>
          <w:sz w:val="24"/>
          <w:szCs w:val="24"/>
        </w:rPr>
      </w:pPr>
    </w:p>
    <w:p w14:paraId="2BCBE1F6" w14:textId="77777777"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14:paraId="47A866CB" w14:textId="77777777" w:rsidR="001E3350" w:rsidRDefault="001E3350" w:rsidP="001E3350">
      <w:pPr>
        <w:pStyle w:val="a3"/>
        <w:rPr>
          <w:sz w:val="22"/>
          <w:szCs w:val="22"/>
        </w:rPr>
      </w:pPr>
    </w:p>
    <w:p w14:paraId="431F584C" w14:textId="5BDC6E29" w:rsidR="00B57AAB" w:rsidRPr="008761A6" w:rsidRDefault="00365F2B">
      <w:pPr>
        <w:rPr>
          <w:rFonts w:ascii="돋움체" w:eastAsia="돋움체" w:hAnsi="돋움체"/>
          <w:b/>
          <w:bCs/>
          <w:sz w:val="22"/>
        </w:rPr>
      </w:pPr>
      <w:r w:rsidRPr="008761A6">
        <w:rPr>
          <w:rFonts w:ascii="돋움체" w:eastAsia="돋움체" w:hAnsi="돋움체" w:hint="eastAsia"/>
          <w:b/>
          <w:bCs/>
          <w:sz w:val="22"/>
        </w:rPr>
        <w:t>1번문제</w:t>
      </w:r>
    </w:p>
    <w:p w14:paraId="327B0418" w14:textId="30FC9F62" w:rsidR="00365F2B" w:rsidRDefault="000D496A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개인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개인의 삶속에서 선택 및 판단의 순간에서 논리적이고 합리적인 판단의 근거로 이용한다.</w:t>
      </w:r>
    </w:p>
    <w:p w14:paraId="60B3D1EE" w14:textId="15229A6E" w:rsidR="000D496A" w:rsidRDefault="000D496A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기업 </w:t>
      </w:r>
      <w:r>
        <w:rPr>
          <w:rFonts w:ascii="돋움체" w:eastAsia="돋움체" w:hAnsi="돋움체"/>
          <w:sz w:val="22"/>
        </w:rPr>
        <w:t xml:space="preserve">– </w:t>
      </w:r>
      <w:r w:rsidR="004556A0">
        <w:rPr>
          <w:rFonts w:ascii="돋움체" w:eastAsia="돋움체" w:hAnsi="돋움체" w:hint="eastAsia"/>
          <w:sz w:val="22"/>
        </w:rPr>
        <w:t xml:space="preserve">기업의 운영을 위한 </w:t>
      </w:r>
      <w:r>
        <w:rPr>
          <w:rFonts w:ascii="돋움체" w:eastAsia="돋움체" w:hAnsi="돋움체" w:hint="eastAsia"/>
          <w:sz w:val="22"/>
        </w:rPr>
        <w:t>시장분석과 기업전략 수립의 기본자료로 활용</w:t>
      </w:r>
      <w:r w:rsidR="004556A0">
        <w:rPr>
          <w:rFonts w:ascii="돋움체" w:eastAsia="돋움체" w:hAnsi="돋움체" w:hint="eastAsia"/>
          <w:sz w:val="22"/>
        </w:rPr>
        <w:t>한다.</w:t>
      </w:r>
    </w:p>
    <w:p w14:paraId="0DF86F75" w14:textId="606ED748" w:rsidR="000D496A" w:rsidRDefault="000D496A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정부 </w:t>
      </w:r>
      <w:r>
        <w:rPr>
          <w:rFonts w:ascii="돋움체" w:eastAsia="돋움체" w:hAnsi="돋움체"/>
          <w:sz w:val="22"/>
        </w:rPr>
        <w:t xml:space="preserve">– </w:t>
      </w:r>
      <w:r w:rsidR="008F4493">
        <w:rPr>
          <w:rFonts w:ascii="돋움체" w:eastAsia="돋움체" w:hAnsi="돋움체" w:hint="eastAsia"/>
          <w:sz w:val="22"/>
        </w:rPr>
        <w:t xml:space="preserve">정부가 정책을 운영하면서 </w:t>
      </w:r>
      <w:r>
        <w:rPr>
          <w:rFonts w:ascii="돋움체" w:eastAsia="돋움체" w:hAnsi="돋움체" w:hint="eastAsia"/>
          <w:sz w:val="22"/>
        </w:rPr>
        <w:t>국가 현황</w:t>
      </w:r>
      <w:r w:rsidR="008F4493">
        <w:rPr>
          <w:rFonts w:ascii="돋움체" w:eastAsia="돋움체" w:hAnsi="돋움체" w:hint="eastAsia"/>
          <w:sz w:val="22"/>
        </w:rPr>
        <w:t>을</w:t>
      </w:r>
      <w:r>
        <w:rPr>
          <w:rFonts w:ascii="돋움체" w:eastAsia="돋움체" w:hAnsi="돋움체" w:hint="eastAsia"/>
          <w:sz w:val="22"/>
        </w:rPr>
        <w:t xml:space="preserve"> 파악</w:t>
      </w:r>
      <w:r w:rsidR="008F4493">
        <w:rPr>
          <w:rFonts w:ascii="돋움체" w:eastAsia="돋움체" w:hAnsi="돋움체" w:hint="eastAsia"/>
          <w:sz w:val="22"/>
        </w:rPr>
        <w:t>하고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정책 기획 수립의 기초자료로 활용</w:t>
      </w:r>
      <w:r w:rsidR="008F4493">
        <w:rPr>
          <w:rFonts w:ascii="돋움체" w:eastAsia="돋움체" w:hAnsi="돋움체" w:hint="eastAsia"/>
          <w:sz w:val="22"/>
        </w:rPr>
        <w:t>한다.</w:t>
      </w:r>
      <w:r>
        <w:rPr>
          <w:rFonts w:ascii="돋움체" w:eastAsia="돋움체" w:hAnsi="돋움체" w:hint="eastAsia"/>
          <w:sz w:val="22"/>
        </w:rPr>
        <w:t xml:space="preserve"> 정책에 대한 국민</w:t>
      </w:r>
      <w:r w:rsidR="008F4493">
        <w:rPr>
          <w:rFonts w:ascii="돋움체" w:eastAsia="돋움체" w:hAnsi="돋움체" w:hint="eastAsia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합의 도출과 정책 유</w:t>
      </w:r>
      <w:r w:rsidR="008F4493">
        <w:rPr>
          <w:rFonts w:ascii="돋움체" w:eastAsia="돋움체" w:hAnsi="돋움체" w:hint="eastAsia"/>
          <w:sz w:val="22"/>
        </w:rPr>
        <w:t>효</w:t>
      </w:r>
      <w:r>
        <w:rPr>
          <w:rFonts w:ascii="돋움체" w:eastAsia="돋움체" w:hAnsi="돋움체" w:hint="eastAsia"/>
          <w:sz w:val="22"/>
        </w:rPr>
        <w:t>성 평가에 이용한다.</w:t>
      </w:r>
    </w:p>
    <w:p w14:paraId="1745BDA6" w14:textId="698950A2" w:rsidR="008761A6" w:rsidRDefault="008761A6">
      <w:pPr>
        <w:rPr>
          <w:rFonts w:ascii="돋움체" w:eastAsia="돋움체" w:hAnsi="돋움체"/>
          <w:sz w:val="22"/>
        </w:rPr>
      </w:pPr>
    </w:p>
    <w:p w14:paraId="53E7540E" w14:textId="15BD753F" w:rsidR="008761A6" w:rsidRPr="008222E6" w:rsidRDefault="008761A6">
      <w:pPr>
        <w:rPr>
          <w:rFonts w:ascii="돋움체" w:eastAsia="돋움체" w:hAnsi="돋움체"/>
          <w:b/>
          <w:bCs/>
          <w:sz w:val="22"/>
        </w:rPr>
      </w:pPr>
      <w:r w:rsidRPr="008222E6">
        <w:rPr>
          <w:rFonts w:ascii="돋움체" w:eastAsia="돋움체" w:hAnsi="돋움체" w:hint="eastAsia"/>
          <w:b/>
          <w:bCs/>
          <w:sz w:val="22"/>
        </w:rPr>
        <w:t>2번문제</w:t>
      </w:r>
    </w:p>
    <w:p w14:paraId="2047BD44" w14:textId="3C20E704" w:rsidR="00655458" w:rsidRDefault="008222E6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자료의 수집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관심 대상에 대한 객관적 자료를 수집한다</w:t>
      </w:r>
    </w:p>
    <w:p w14:paraId="0BA25F8D" w14:textId="5FCD3758" w:rsidR="008222E6" w:rsidRDefault="008222E6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자료의 정리 요약 및 설명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수집한 자료를 정리 요약하여 새로운 정보를 얻어낸다.</w:t>
      </w:r>
    </w:p>
    <w:p w14:paraId="5ED11C42" w14:textId="20C16AEF" w:rsidR="008222E6" w:rsidRDefault="008222E6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자료로부터 결론 도출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정보를 기초로 하여 자료구조를 설명하고 분석한 자료를 바탕으로 추측 및 의사결정 방법을 제시한다.</w:t>
      </w:r>
    </w:p>
    <w:p w14:paraId="37300793" w14:textId="489F6772" w:rsidR="008222E6" w:rsidRDefault="008222E6" w:rsidP="008222E6">
      <w:pPr>
        <w:rPr>
          <w:rFonts w:ascii="돋움체" w:eastAsia="돋움체" w:hAnsi="돋움체"/>
          <w:sz w:val="22"/>
        </w:rPr>
      </w:pPr>
    </w:p>
    <w:p w14:paraId="26506079" w14:textId="3F68639A" w:rsidR="008222E6" w:rsidRPr="008222E6" w:rsidRDefault="008222E6" w:rsidP="008222E6">
      <w:pPr>
        <w:rPr>
          <w:rFonts w:ascii="돋움체" w:eastAsia="돋움체" w:hAnsi="돋움체"/>
          <w:b/>
          <w:bCs/>
          <w:sz w:val="22"/>
        </w:rPr>
      </w:pPr>
      <w:r w:rsidRPr="008222E6">
        <w:rPr>
          <w:rFonts w:ascii="돋움체" w:eastAsia="돋움체" w:hAnsi="돋움체" w:hint="eastAsia"/>
          <w:b/>
          <w:bCs/>
          <w:sz w:val="22"/>
        </w:rPr>
        <w:t>3번문제</w:t>
      </w:r>
    </w:p>
    <w:p w14:paraId="22C1E3D0" w14:textId="242B7C3C" w:rsidR="008222E6" w:rsidRDefault="008222E6" w:rsidP="008222E6">
      <w:pPr>
        <w:rPr>
          <w:rFonts w:ascii="돋움체" w:eastAsia="돋움체" w:hAnsi="돋움체"/>
          <w:sz w:val="22"/>
        </w:rPr>
      </w:pPr>
      <w:proofErr w:type="spellStart"/>
      <w:r>
        <w:rPr>
          <w:rFonts w:ascii="돋움체" w:eastAsia="돋움체" w:hAnsi="돋움체" w:hint="eastAsia"/>
          <w:sz w:val="22"/>
        </w:rPr>
        <w:t>기대값의</w:t>
      </w:r>
      <w:proofErr w:type="spellEnd"/>
      <w:r>
        <w:rPr>
          <w:rFonts w:ascii="돋움체" w:eastAsia="돋움체" w:hAnsi="돋움체" w:hint="eastAsia"/>
          <w:sz w:val="22"/>
        </w:rPr>
        <w:t xml:space="preserve"> 공식은 </w:t>
      </w:r>
      <w:r>
        <w:rPr>
          <w:rFonts w:ascii="돋움체" w:eastAsia="돋움체" w:hAnsi="돋움체"/>
          <w:sz w:val="22"/>
        </w:rPr>
        <w:t>X * P(X)</w:t>
      </w:r>
      <w:r>
        <w:rPr>
          <w:rFonts w:ascii="돋움체" w:eastAsia="돋움체" w:hAnsi="돋움체" w:hint="eastAsia"/>
          <w:sz w:val="22"/>
        </w:rPr>
        <w:t>이다.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따라서 아래와 같이 표현된다.</w:t>
      </w:r>
    </w:p>
    <w:p w14:paraId="3349D58D" w14:textId="7BF35D4A" w:rsidR="008222E6" w:rsidRDefault="008222E6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lastRenderedPageBreak/>
        <w:t>0</w:t>
      </w:r>
      <w:r>
        <w:rPr>
          <w:rFonts w:ascii="돋움체" w:eastAsia="돋움체" w:hAnsi="돋움체"/>
          <w:sz w:val="22"/>
        </w:rPr>
        <w:t xml:space="preserve"> * 0.2 + 1 * 0.4 + 2 * 0.2 + 3 * 0.2 = 1.4</w:t>
      </w:r>
    </w:p>
    <w:p w14:paraId="424EDF7C" w14:textId="66E07EC6" w:rsidR="008222E6" w:rsidRDefault="008222E6" w:rsidP="008222E6">
      <w:pPr>
        <w:rPr>
          <w:rFonts w:ascii="돋움체" w:eastAsia="돋움체" w:hAnsi="돋움체"/>
          <w:sz w:val="22"/>
        </w:rPr>
      </w:pPr>
    </w:p>
    <w:p w14:paraId="08B2DC39" w14:textId="4A3B3F8D" w:rsidR="000F21F4" w:rsidRDefault="008222E6" w:rsidP="000F21F4">
      <w:pPr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90920">
        <w:rPr>
          <w:rFonts w:ascii="돋움체" w:eastAsia="돋움체" w:hAnsi="돋움체" w:hint="eastAsia"/>
          <w:b/>
          <w:bCs/>
          <w:sz w:val="22"/>
        </w:rPr>
        <w:t>4번문제</w:t>
      </w:r>
    </w:p>
    <w:p w14:paraId="611373BA" w14:textId="77777777" w:rsidR="000F21F4" w:rsidRDefault="000F21F4" w:rsidP="000F21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x &lt;- </w:t>
      </w:r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dnorm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mean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par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= 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dnorm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mean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'l'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6225537" w14:textId="44689B9F" w:rsidR="008222E6" w:rsidRDefault="00090920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그래프는 </w:t>
      </w:r>
      <w:r>
        <w:rPr>
          <w:rFonts w:ascii="돋움체" w:eastAsia="돋움체" w:hAnsi="돋움체"/>
          <w:sz w:val="22"/>
        </w:rPr>
        <w:t>R</w:t>
      </w:r>
      <w:r>
        <w:rPr>
          <w:rFonts w:ascii="돋움체" w:eastAsia="돋움체" w:hAnsi="돋움체" w:hint="eastAsia"/>
          <w:sz w:val="22"/>
        </w:rPr>
        <w:t>로 그렸다</w:t>
      </w:r>
    </w:p>
    <w:p w14:paraId="055F8735" w14:textId="2FA11B89" w:rsidR="00090920" w:rsidRDefault="000F21F4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/>
          <w:noProof/>
          <w:sz w:val="22"/>
        </w:rPr>
        <w:drawing>
          <wp:inline distT="0" distB="0" distL="0" distR="0" wp14:anchorId="74649155" wp14:editId="7535E50D">
            <wp:extent cx="5724525" cy="22002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E8FE" w14:textId="3572618A" w:rsidR="00090920" w:rsidRDefault="00793B9B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정규분포</w:t>
      </w:r>
      <w:r w:rsidR="000F21F4">
        <w:rPr>
          <w:rFonts w:ascii="돋움체" w:eastAsia="돋움체" w:hAnsi="돋움체" w:hint="eastAsia"/>
          <w:sz w:val="22"/>
        </w:rPr>
        <w:t xml:space="preserve">는 면적의 합계가 </w:t>
      </w:r>
      <w:r w:rsidR="000F21F4">
        <w:rPr>
          <w:rFonts w:ascii="돋움체" w:eastAsia="돋움체" w:hAnsi="돋움체"/>
          <w:sz w:val="22"/>
        </w:rPr>
        <w:t>1</w:t>
      </w:r>
      <w:r w:rsidR="000F21F4">
        <w:rPr>
          <w:rFonts w:ascii="돋움체" w:eastAsia="돋움체" w:hAnsi="돋움체" w:hint="eastAsia"/>
          <w:sz w:val="22"/>
        </w:rPr>
        <w:t>이므로 분산이 커지면 높이는 낮아진다.</w:t>
      </w:r>
      <w:r w:rsidR="000F21F4">
        <w:rPr>
          <w:rFonts w:ascii="돋움체" w:eastAsia="돋움체" w:hAnsi="돋움체"/>
          <w:sz w:val="22"/>
        </w:rPr>
        <w:t xml:space="preserve"> </w:t>
      </w:r>
      <w:r w:rsidR="000F21F4">
        <w:rPr>
          <w:rFonts w:ascii="돋움체" w:eastAsia="돋움체" w:hAnsi="돋움체" w:hint="eastAsia"/>
          <w:sz w:val="22"/>
        </w:rPr>
        <w:t>반대로 분산이</w:t>
      </w:r>
      <w:r w:rsidR="000F21F4">
        <w:rPr>
          <w:rFonts w:ascii="돋움체" w:eastAsia="돋움체" w:hAnsi="돋움체"/>
          <w:sz w:val="22"/>
        </w:rPr>
        <w:t xml:space="preserve"> </w:t>
      </w:r>
      <w:r w:rsidR="000F21F4">
        <w:rPr>
          <w:rFonts w:ascii="돋움체" w:eastAsia="돋움체" w:hAnsi="돋움체" w:hint="eastAsia"/>
          <w:sz w:val="22"/>
        </w:rPr>
        <w:t xml:space="preserve">커질수록 </w:t>
      </w:r>
      <w:r w:rsidR="009D2164">
        <w:rPr>
          <w:rFonts w:ascii="돋움체" w:eastAsia="돋움체" w:hAnsi="돋움체" w:hint="eastAsia"/>
          <w:sz w:val="22"/>
        </w:rPr>
        <w:t>폭은</w:t>
      </w:r>
      <w:r w:rsidR="000F21F4">
        <w:rPr>
          <w:rFonts w:ascii="돋움체" w:eastAsia="돋움체" w:hAnsi="돋움체" w:hint="eastAsia"/>
          <w:sz w:val="22"/>
        </w:rPr>
        <w:t xml:space="preserve"> 넓어진다.</w:t>
      </w:r>
      <w:r w:rsidR="000F21F4">
        <w:rPr>
          <w:rFonts w:ascii="돋움체" w:eastAsia="돋움체" w:hAnsi="돋움체"/>
          <w:sz w:val="22"/>
        </w:rPr>
        <w:t xml:space="preserve"> </w:t>
      </w:r>
      <w:r w:rsidR="000F21F4">
        <w:rPr>
          <w:rFonts w:ascii="돋움체" w:eastAsia="돋움체" w:hAnsi="돋움체" w:hint="eastAsia"/>
          <w:sz w:val="22"/>
        </w:rPr>
        <w:t>평균은 개형에는 영향을 미치지 못하고 좌우로 이동에만 영향을 미친다.</w:t>
      </w:r>
      <w:r w:rsidR="000F21F4">
        <w:rPr>
          <w:rFonts w:ascii="돋움체" w:eastAsia="돋움체" w:hAnsi="돋움체"/>
          <w:sz w:val="22"/>
        </w:rPr>
        <w:t xml:space="preserve"> </w:t>
      </w:r>
      <w:r w:rsidR="000F21F4">
        <w:rPr>
          <w:rFonts w:ascii="돋움체" w:eastAsia="돋움체" w:hAnsi="돋움체" w:hint="eastAsia"/>
          <w:sz w:val="22"/>
        </w:rPr>
        <w:t xml:space="preserve">평균이 </w:t>
      </w:r>
      <w:r w:rsidR="000F21F4">
        <w:rPr>
          <w:rFonts w:ascii="돋움체" w:eastAsia="돋움체" w:hAnsi="돋움체"/>
          <w:sz w:val="22"/>
        </w:rPr>
        <w:t>20</w:t>
      </w:r>
      <w:r w:rsidR="000F21F4">
        <w:rPr>
          <w:rFonts w:ascii="돋움체" w:eastAsia="돋움체" w:hAnsi="돋움체" w:hint="eastAsia"/>
          <w:sz w:val="22"/>
        </w:rPr>
        <w:t xml:space="preserve">에서 </w:t>
      </w:r>
      <w:r w:rsidR="000F21F4">
        <w:rPr>
          <w:rFonts w:ascii="돋움체" w:eastAsia="돋움체" w:hAnsi="돋움체"/>
          <w:sz w:val="22"/>
        </w:rPr>
        <w:t>50</w:t>
      </w:r>
      <w:r w:rsidR="000F21F4">
        <w:rPr>
          <w:rFonts w:ascii="돋움체" w:eastAsia="돋움체" w:hAnsi="돋움체" w:hint="eastAsia"/>
          <w:sz w:val="22"/>
        </w:rPr>
        <w:t xml:space="preserve">으로 바뀐다면 정규분포의 중심은 </w:t>
      </w:r>
      <w:r w:rsidR="000F21F4">
        <w:rPr>
          <w:rFonts w:ascii="돋움체" w:eastAsia="돋움체" w:hAnsi="돋움체"/>
          <w:sz w:val="22"/>
        </w:rPr>
        <w:t>20</w:t>
      </w:r>
      <w:r w:rsidR="000F21F4">
        <w:rPr>
          <w:rFonts w:ascii="돋움체" w:eastAsia="돋움체" w:hAnsi="돋움체" w:hint="eastAsia"/>
          <w:sz w:val="22"/>
        </w:rPr>
        <w:t xml:space="preserve">에서 </w:t>
      </w:r>
      <w:r w:rsidR="000F21F4">
        <w:rPr>
          <w:rFonts w:ascii="돋움체" w:eastAsia="돋움체" w:hAnsi="돋움체"/>
          <w:sz w:val="22"/>
        </w:rPr>
        <w:t>30</w:t>
      </w:r>
      <w:r w:rsidR="000F21F4">
        <w:rPr>
          <w:rFonts w:ascii="돋움체" w:eastAsia="돋움체" w:hAnsi="돋움체" w:hint="eastAsia"/>
          <w:sz w:val="22"/>
        </w:rPr>
        <w:t xml:space="preserve">만큼 이동하게 될 것이고 분산이 </w:t>
      </w:r>
      <w:r w:rsidR="000F21F4">
        <w:rPr>
          <w:rFonts w:ascii="돋움체" w:eastAsia="돋움체" w:hAnsi="돋움체"/>
          <w:sz w:val="22"/>
        </w:rPr>
        <w:t>15</w:t>
      </w:r>
      <w:r w:rsidR="000F21F4">
        <w:rPr>
          <w:rFonts w:ascii="돋움체" w:eastAsia="돋움체" w:hAnsi="돋움체" w:hint="eastAsia"/>
          <w:sz w:val="22"/>
        </w:rPr>
        <w:t xml:space="preserve">에서 </w:t>
      </w:r>
      <w:r w:rsidR="000F21F4">
        <w:rPr>
          <w:rFonts w:ascii="돋움체" w:eastAsia="돋움체" w:hAnsi="돋움체"/>
          <w:sz w:val="22"/>
        </w:rPr>
        <w:t>5</w:t>
      </w:r>
      <w:r w:rsidR="000F21F4">
        <w:rPr>
          <w:rFonts w:ascii="돋움체" w:eastAsia="돋움체" w:hAnsi="돋움체" w:hint="eastAsia"/>
          <w:sz w:val="22"/>
        </w:rPr>
        <w:t>로 줄어들면</w:t>
      </w:r>
      <w:r w:rsidR="009D2164">
        <w:rPr>
          <w:rFonts w:ascii="돋움체" w:eastAsia="돋움체" w:hAnsi="돋움체" w:hint="eastAsia"/>
          <w:sz w:val="22"/>
        </w:rPr>
        <w:t xml:space="preserve"> 산포도가 줄어들었으니 폭이 좁아진다.</w:t>
      </w:r>
    </w:p>
    <w:p w14:paraId="0014C5CD" w14:textId="37F4F4B5" w:rsidR="009D2164" w:rsidRDefault="009D2164" w:rsidP="008222E6">
      <w:pPr>
        <w:rPr>
          <w:rFonts w:ascii="돋움체" w:eastAsia="돋움체" w:hAnsi="돋움체"/>
          <w:sz w:val="22"/>
        </w:rPr>
      </w:pPr>
    </w:p>
    <w:p w14:paraId="4B5C962D" w14:textId="76AB9766" w:rsidR="009D2164" w:rsidRPr="009D2164" w:rsidRDefault="009D2164" w:rsidP="008222E6">
      <w:pPr>
        <w:rPr>
          <w:rFonts w:ascii="돋움체" w:eastAsia="돋움체" w:hAnsi="돋움체"/>
          <w:b/>
          <w:bCs/>
          <w:sz w:val="22"/>
        </w:rPr>
      </w:pPr>
      <w:r w:rsidRPr="009D2164">
        <w:rPr>
          <w:rFonts w:ascii="돋움체" w:eastAsia="돋움체" w:hAnsi="돋움체" w:hint="eastAsia"/>
          <w:b/>
          <w:bCs/>
          <w:sz w:val="22"/>
        </w:rPr>
        <w:t>5번문제</w:t>
      </w:r>
    </w:p>
    <w:p w14:paraId="2FDC09BC" w14:textId="103EC9DE" w:rsidR="009D2164" w:rsidRDefault="009D2164" w:rsidP="008222E6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1</w:t>
      </w:r>
      <w:r>
        <w:rPr>
          <w:rFonts w:ascii="돋움체" w:eastAsia="돋움체" w:hAnsi="돋움체"/>
          <w:sz w:val="22"/>
        </w:rPr>
        <w:t>955</w:t>
      </w:r>
      <w:r>
        <w:rPr>
          <w:rFonts w:ascii="돋움체" w:eastAsia="돋움체" w:hAnsi="돋움체" w:hint="eastAsia"/>
          <w:sz w:val="22"/>
        </w:rPr>
        <w:t xml:space="preserve">년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1</w:t>
      </w:r>
      <w:r>
        <w:rPr>
          <w:rFonts w:ascii="돋움체" w:eastAsia="돋움체" w:hAnsi="돋움체"/>
          <w:sz w:val="22"/>
        </w:rPr>
        <w:t>955</w:t>
      </w:r>
      <w:r>
        <w:rPr>
          <w:rFonts w:ascii="돋움체" w:eastAsia="돋움체" w:hAnsi="돋움체" w:hint="eastAsia"/>
          <w:sz w:val="22"/>
        </w:rPr>
        <w:t xml:space="preserve">년부터 </w:t>
      </w:r>
      <w:r>
        <w:rPr>
          <w:rFonts w:ascii="돋움체" w:eastAsia="돋움체" w:hAnsi="돋움체"/>
          <w:sz w:val="22"/>
        </w:rPr>
        <w:t>1963</w:t>
      </w:r>
      <w:r>
        <w:rPr>
          <w:rFonts w:ascii="돋움체" w:eastAsia="돋움체" w:hAnsi="돋움체" w:hint="eastAsia"/>
          <w:sz w:val="22"/>
        </w:rPr>
        <w:t>년은 베이비 붐세대로 출생아 수가 크게 증가하였다.</w:t>
      </w:r>
      <w:r>
        <w:rPr>
          <w:rFonts w:ascii="돋움체" w:eastAsia="돋움체" w:hAnsi="돋움체"/>
          <w:sz w:val="22"/>
        </w:rPr>
        <w:t xml:space="preserve"> 1943~1953</w:t>
      </w:r>
      <w:r>
        <w:rPr>
          <w:rFonts w:ascii="돋움체" w:eastAsia="돋움체" w:hAnsi="돋움체" w:hint="eastAsia"/>
          <w:sz w:val="22"/>
        </w:rPr>
        <w:t>년생은 한국전쟁 등으로 출생아 수가 많이 감소하였던 세대이다.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그리하여 인구 분포는 피라미드 형태를 나타낸다.</w:t>
      </w:r>
    </w:p>
    <w:p w14:paraId="53D2F9E7" w14:textId="5FC9EBDB" w:rsidR="009D2164" w:rsidRDefault="009D2164" w:rsidP="008222E6">
      <w:pPr>
        <w:rPr>
          <w:rFonts w:ascii="돋움체" w:eastAsia="돋움체" w:hAnsi="돋움체"/>
          <w:sz w:val="22"/>
        </w:rPr>
      </w:pPr>
    </w:p>
    <w:p w14:paraId="606A21B3" w14:textId="2C1B73C0" w:rsidR="009D2164" w:rsidRDefault="009D2164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/>
          <w:sz w:val="22"/>
        </w:rPr>
        <w:t>2005</w:t>
      </w:r>
      <w:r>
        <w:rPr>
          <w:rFonts w:ascii="돋움체" w:eastAsia="돋움체" w:hAnsi="돋움체" w:hint="eastAsia"/>
          <w:sz w:val="22"/>
        </w:rPr>
        <w:t xml:space="preserve">년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지속적으로 출</w:t>
      </w:r>
      <w:r w:rsidR="00E05D51">
        <w:rPr>
          <w:rFonts w:ascii="돋움체" w:eastAsia="돋움체" w:hAnsi="돋움체" w:hint="eastAsia"/>
          <w:sz w:val="22"/>
        </w:rPr>
        <w:t xml:space="preserve">산율이 지속적으로 감소하여 </w:t>
      </w:r>
      <w:r w:rsidR="00E05D51">
        <w:rPr>
          <w:rFonts w:ascii="돋움체" w:eastAsia="돋움체" w:hAnsi="돋움체"/>
          <w:sz w:val="22"/>
        </w:rPr>
        <w:t>40</w:t>
      </w:r>
      <w:r w:rsidR="00E05D51">
        <w:rPr>
          <w:rFonts w:ascii="돋움체" w:eastAsia="돋움체" w:hAnsi="돋움체" w:hint="eastAsia"/>
          <w:sz w:val="22"/>
        </w:rPr>
        <w:t xml:space="preserve">대 </w:t>
      </w:r>
      <w:r w:rsidR="00E05D51">
        <w:rPr>
          <w:rFonts w:ascii="돋움체" w:eastAsia="돋움체" w:hAnsi="돋움체"/>
          <w:sz w:val="22"/>
        </w:rPr>
        <w:t>50</w:t>
      </w:r>
      <w:r w:rsidR="00E05D51">
        <w:rPr>
          <w:rFonts w:ascii="돋움체" w:eastAsia="돋움체" w:hAnsi="돋움체" w:hint="eastAsia"/>
          <w:sz w:val="22"/>
        </w:rPr>
        <w:t xml:space="preserve">대가 제일 많고 </w:t>
      </w:r>
      <w:proofErr w:type="spellStart"/>
      <w:r w:rsidR="00E05D51">
        <w:rPr>
          <w:rFonts w:ascii="돋움체" w:eastAsia="돋움체" w:hAnsi="돋움체" w:hint="eastAsia"/>
          <w:sz w:val="22"/>
        </w:rPr>
        <w:t>양쪽으로는인구가</w:t>
      </w:r>
      <w:proofErr w:type="spellEnd"/>
      <w:r w:rsidR="00E05D51">
        <w:rPr>
          <w:rFonts w:ascii="돋움체" w:eastAsia="돋움체" w:hAnsi="돋움체" w:hint="eastAsia"/>
          <w:sz w:val="22"/>
        </w:rPr>
        <w:t xml:space="preserve"> 적은 피라미드 형태가 아닌 항아리 형태이 인구 분포를 보여준다.</w:t>
      </w:r>
    </w:p>
    <w:p w14:paraId="34344612" w14:textId="5470F8A7" w:rsidR="00E05D51" w:rsidRDefault="00E05D51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0D000FE3" w14:textId="1BC71566" w:rsidR="00E05D51" w:rsidRDefault="00E05D51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2</w:t>
      </w:r>
      <w:r>
        <w:rPr>
          <w:rFonts w:ascii="돋움체" w:eastAsia="돋움체" w:hAnsi="돋움체"/>
          <w:sz w:val="22"/>
        </w:rPr>
        <w:t>067</w:t>
      </w:r>
      <w:r>
        <w:rPr>
          <w:rFonts w:ascii="돋움체" w:eastAsia="돋움체" w:hAnsi="돋움체" w:hint="eastAsia"/>
          <w:sz w:val="22"/>
        </w:rPr>
        <w:t xml:space="preserve">년 </w:t>
      </w:r>
      <w:r>
        <w:rPr>
          <w:rFonts w:ascii="돋움체" w:eastAsia="돋움체" w:hAnsi="돋움체"/>
          <w:sz w:val="22"/>
        </w:rPr>
        <w:t xml:space="preserve">– </w:t>
      </w:r>
      <w:r>
        <w:rPr>
          <w:rFonts w:ascii="돋움체" w:eastAsia="돋움체" w:hAnsi="돋움체" w:hint="eastAsia"/>
          <w:sz w:val="22"/>
        </w:rPr>
        <w:t>인구가 지속적으로 감소하여 2</w:t>
      </w:r>
      <w:r>
        <w:rPr>
          <w:rFonts w:ascii="돋움체" w:eastAsia="돋움체" w:hAnsi="돋움체"/>
          <w:sz w:val="22"/>
        </w:rPr>
        <w:t>026</w:t>
      </w:r>
      <w:r>
        <w:rPr>
          <w:rFonts w:ascii="돋움체" w:eastAsia="돋움체" w:hAnsi="돋움체" w:hint="eastAsia"/>
          <w:sz w:val="22"/>
        </w:rPr>
        <w:t xml:space="preserve">년에 이미 </w:t>
      </w:r>
      <w:proofErr w:type="spellStart"/>
      <w:r>
        <w:rPr>
          <w:rFonts w:ascii="돋움체" w:eastAsia="돋움체" w:hAnsi="돋움체" w:hint="eastAsia"/>
          <w:sz w:val="22"/>
        </w:rPr>
        <w:t>초고령</w:t>
      </w:r>
      <w:proofErr w:type="spellEnd"/>
      <w:r>
        <w:rPr>
          <w:rFonts w:ascii="돋움체" w:eastAsia="돋움체" w:hAnsi="돋움체" w:hint="eastAsia"/>
          <w:sz w:val="22"/>
        </w:rPr>
        <w:t xml:space="preserve"> 사회에 진입하였고 인구 구조는 종형 분포를 보여준다.</w:t>
      </w:r>
    </w:p>
    <w:p w14:paraId="0EAEACCD" w14:textId="293C8B76" w:rsidR="00E05D51" w:rsidRPr="00E04C38" w:rsidRDefault="00E05D51" w:rsidP="00E05D51">
      <w:pPr>
        <w:ind w:left="220" w:hangingChars="100" w:hanging="220"/>
        <w:rPr>
          <w:rFonts w:ascii="돋움체" w:eastAsia="돋움체" w:hAnsi="돋움체"/>
          <w:b/>
          <w:bCs/>
          <w:sz w:val="22"/>
        </w:rPr>
      </w:pPr>
      <w:r w:rsidRPr="00E04C38">
        <w:rPr>
          <w:rFonts w:ascii="돋움체" w:eastAsia="돋움체" w:hAnsi="돋움체" w:hint="eastAsia"/>
          <w:b/>
          <w:bCs/>
          <w:sz w:val="22"/>
        </w:rPr>
        <w:lastRenderedPageBreak/>
        <w:t>6번문제</w:t>
      </w:r>
    </w:p>
    <w:p w14:paraId="4B5561D8" w14:textId="2D20E136" w:rsidR="00E04C38" w:rsidRDefault="00E04C38" w:rsidP="00E05D51">
      <w:pPr>
        <w:ind w:left="220" w:hangingChars="100" w:hanging="220"/>
        <w:rPr>
          <w:rFonts w:ascii="돋움체" w:eastAsia="돋움체" w:hAnsi="돋움체"/>
          <w:sz w:val="22"/>
        </w:rPr>
      </w:pPr>
      <w:proofErr w:type="spellStart"/>
      <w:r>
        <w:rPr>
          <w:rFonts w:ascii="돋움체" w:eastAsia="돋움체" w:hAnsi="돋움체" w:hint="eastAsia"/>
          <w:sz w:val="22"/>
        </w:rPr>
        <w:t>출생성비</w:t>
      </w:r>
      <w:proofErr w:type="spellEnd"/>
      <w:r>
        <w:rPr>
          <w:rFonts w:ascii="돋움체" w:eastAsia="돋움체" w:hAnsi="돋움체" w:hint="eastAsia"/>
          <w:sz w:val="22"/>
        </w:rPr>
        <w:t xml:space="preserve"> </w:t>
      </w:r>
      <w:r>
        <w:rPr>
          <w:rFonts w:ascii="돋움체" w:eastAsia="돋움체" w:hAnsi="돋움체"/>
          <w:sz w:val="22"/>
        </w:rPr>
        <w:t>-</w:t>
      </w:r>
      <w:r>
        <w:rPr>
          <w:rFonts w:ascii="돋움체" w:eastAsia="돋움체" w:hAnsi="돋움체" w:hint="eastAsia"/>
          <w:sz w:val="22"/>
        </w:rPr>
        <w:t xml:space="preserve"> 여아 </w:t>
      </w:r>
      <w:r>
        <w:rPr>
          <w:rFonts w:ascii="돋움체" w:eastAsia="돋움체" w:hAnsi="돋움체"/>
          <w:sz w:val="22"/>
        </w:rPr>
        <w:t>100</w:t>
      </w:r>
      <w:r>
        <w:rPr>
          <w:rFonts w:ascii="돋움체" w:eastAsia="돋움체" w:hAnsi="돋움체" w:hint="eastAsia"/>
          <w:sz w:val="22"/>
        </w:rPr>
        <w:t>명당 남아</w:t>
      </w:r>
      <w:r w:rsidR="00810ADF">
        <w:rPr>
          <w:rFonts w:ascii="돋움체" w:eastAsia="돋움체" w:hAnsi="돋움체" w:hint="eastAsia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수를 의미한다.</w:t>
      </w:r>
    </w:p>
    <w:p w14:paraId="12BF011E" w14:textId="4AFF5D63" w:rsidR="00E05D51" w:rsidRDefault="00E04C38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/>
          <w:sz w:val="22"/>
        </w:rPr>
        <w:t>2008</w:t>
      </w:r>
      <w:r>
        <w:rPr>
          <w:rFonts w:ascii="돋움체" w:eastAsia="돋움체" w:hAnsi="돋움체" w:hint="eastAsia"/>
          <w:sz w:val="22"/>
        </w:rPr>
        <w:t xml:space="preserve">년에는 </w:t>
      </w:r>
      <w:proofErr w:type="spellStart"/>
      <w:r>
        <w:rPr>
          <w:rFonts w:ascii="돋움체" w:eastAsia="돋움체" w:hAnsi="돋움체" w:hint="eastAsia"/>
          <w:sz w:val="22"/>
        </w:rPr>
        <w:t>출생성비가</w:t>
      </w:r>
      <w:proofErr w:type="spellEnd"/>
      <w:r>
        <w:rPr>
          <w:rFonts w:ascii="돋움체" w:eastAsia="돋움체" w:hAnsi="돋움체" w:hint="eastAsia"/>
          <w:sz w:val="22"/>
        </w:rPr>
        <w:t xml:space="preserve"> </w:t>
      </w:r>
      <w:r>
        <w:rPr>
          <w:rFonts w:ascii="돋움체" w:eastAsia="돋움체" w:hAnsi="돋움체"/>
          <w:sz w:val="22"/>
        </w:rPr>
        <w:t>100.43</w:t>
      </w:r>
      <w:r>
        <w:rPr>
          <w:rFonts w:ascii="돋움체" w:eastAsia="돋움체" w:hAnsi="돋움체" w:hint="eastAsia"/>
          <w:sz w:val="22"/>
        </w:rPr>
        <w:t xml:space="preserve">이지만시간이 지날수록 </w:t>
      </w:r>
      <w:proofErr w:type="spellStart"/>
      <w:r>
        <w:rPr>
          <w:rFonts w:ascii="돋움체" w:eastAsia="돋움체" w:hAnsi="돋움체" w:hint="eastAsia"/>
          <w:sz w:val="22"/>
        </w:rPr>
        <w:t>출생성비가</w:t>
      </w:r>
      <w:proofErr w:type="spellEnd"/>
      <w:r>
        <w:rPr>
          <w:rFonts w:ascii="돋움체" w:eastAsia="돋움체" w:hAnsi="돋움체" w:hint="eastAsia"/>
          <w:sz w:val="22"/>
        </w:rPr>
        <w:t xml:space="preserve"> 감소하여 </w:t>
      </w:r>
      <w:r>
        <w:rPr>
          <w:rFonts w:ascii="돋움체" w:eastAsia="돋움체" w:hAnsi="돋움체"/>
          <w:sz w:val="22"/>
        </w:rPr>
        <w:t>2015</w:t>
      </w:r>
      <w:r>
        <w:rPr>
          <w:rFonts w:ascii="돋움체" w:eastAsia="돋움체" w:hAnsi="돋움체" w:hint="eastAsia"/>
          <w:sz w:val="22"/>
        </w:rPr>
        <w:t xml:space="preserve">년을 기점으로 </w:t>
      </w:r>
      <w:proofErr w:type="spellStart"/>
      <w:r>
        <w:rPr>
          <w:rFonts w:ascii="돋움체" w:eastAsia="돋움체" w:hAnsi="돋움체" w:hint="eastAsia"/>
          <w:sz w:val="22"/>
        </w:rPr>
        <w:t>출생성비가</w:t>
      </w:r>
      <w:proofErr w:type="spellEnd"/>
      <w:r>
        <w:rPr>
          <w:rFonts w:ascii="돋움체" w:eastAsia="돋움체" w:hAnsi="돋움체" w:hint="eastAsia"/>
          <w:sz w:val="22"/>
        </w:rPr>
        <w:t xml:space="preserve"> </w:t>
      </w:r>
      <w:r>
        <w:rPr>
          <w:rFonts w:ascii="돋움체" w:eastAsia="돋움체" w:hAnsi="돋움체"/>
          <w:sz w:val="22"/>
        </w:rPr>
        <w:t>100</w:t>
      </w:r>
      <w:r>
        <w:rPr>
          <w:rFonts w:ascii="돋움체" w:eastAsia="돋움체" w:hAnsi="돋움체" w:hint="eastAsia"/>
          <w:sz w:val="22"/>
        </w:rPr>
        <w:t xml:space="preserve">이하가 되어 </w:t>
      </w:r>
      <w:proofErr w:type="spellStart"/>
      <w:r>
        <w:rPr>
          <w:rFonts w:ascii="돋움체" w:eastAsia="돋움체" w:hAnsi="돋움체" w:hint="eastAsia"/>
          <w:sz w:val="22"/>
        </w:rPr>
        <w:t>여초사회로</w:t>
      </w:r>
      <w:proofErr w:type="spellEnd"/>
      <w:r>
        <w:rPr>
          <w:rFonts w:ascii="돋움체" w:eastAsia="돋움체" w:hAnsi="돋움체" w:hint="eastAsia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</w:rPr>
        <w:t>진입하게되어</w:t>
      </w:r>
      <w:proofErr w:type="spellEnd"/>
      <w:r>
        <w:rPr>
          <w:rFonts w:ascii="돋움체" w:eastAsia="돋움체" w:hAnsi="돋움체" w:hint="eastAsia"/>
          <w:sz w:val="22"/>
        </w:rPr>
        <w:t xml:space="preserve"> 계속해서 </w:t>
      </w:r>
      <w:proofErr w:type="spellStart"/>
      <w:r>
        <w:rPr>
          <w:rFonts w:ascii="돋움체" w:eastAsia="돋움체" w:hAnsi="돋움체" w:hint="eastAsia"/>
          <w:sz w:val="22"/>
        </w:rPr>
        <w:t>출생성비가</w:t>
      </w:r>
      <w:proofErr w:type="spellEnd"/>
      <w:r>
        <w:rPr>
          <w:rFonts w:ascii="돋움체" w:eastAsia="돋움체" w:hAnsi="돋움체" w:hint="eastAsia"/>
          <w:sz w:val="22"/>
        </w:rPr>
        <w:t xml:space="preserve"> 감소추세에 있다.</w:t>
      </w:r>
    </w:p>
    <w:p w14:paraId="41AE72E2" w14:textId="5C7A32B9" w:rsidR="00E04C38" w:rsidRDefault="00E04C38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56F8CF41" w14:textId="25BFF914" w:rsidR="00E04C38" w:rsidRPr="0019267D" w:rsidRDefault="00E04C38" w:rsidP="00E05D51">
      <w:pPr>
        <w:ind w:left="220" w:hangingChars="100" w:hanging="220"/>
        <w:rPr>
          <w:rFonts w:ascii="돋움체" w:eastAsia="돋움체" w:hAnsi="돋움체"/>
          <w:b/>
          <w:bCs/>
          <w:sz w:val="22"/>
        </w:rPr>
      </w:pPr>
      <w:r w:rsidRPr="0019267D">
        <w:rPr>
          <w:rFonts w:ascii="돋움체" w:eastAsia="돋움체" w:hAnsi="돋움체" w:hint="eastAsia"/>
          <w:b/>
          <w:bCs/>
          <w:sz w:val="22"/>
        </w:rPr>
        <w:t>7번문제</w:t>
      </w:r>
    </w:p>
    <w:p w14:paraId="50C348C9" w14:textId="242C1EE1" w:rsidR="00E04C38" w:rsidRDefault="0019267D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이상치를 구할 때는 보통 상자그림을 사용한다.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자료들로 사분위수를 구한 후 사분위수를 구한다.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그 후 안울타리의 값을 구한다.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안 울타리 안의 값을 정상치로 가정하고 안 울타리 밖의 값을 이상치(</w:t>
      </w:r>
      <w:r>
        <w:rPr>
          <w:rFonts w:ascii="돋움체" w:eastAsia="돋움체" w:hAnsi="돋움체"/>
          <w:sz w:val="22"/>
        </w:rPr>
        <w:t xml:space="preserve">outlier) </w:t>
      </w:r>
      <w:r>
        <w:rPr>
          <w:rFonts w:ascii="돋움체" w:eastAsia="돋움체" w:hAnsi="돋움체" w:hint="eastAsia"/>
          <w:sz w:val="22"/>
        </w:rPr>
        <w:t>로 규정한다.</w:t>
      </w:r>
    </w:p>
    <w:p w14:paraId="4BA95DBA" w14:textId="3B7D870E" w:rsidR="0019267D" w:rsidRDefault="0019267D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59B2FFCC" w14:textId="3788B2CE" w:rsidR="0019267D" w:rsidRPr="00887049" w:rsidRDefault="0019267D" w:rsidP="00E05D51">
      <w:pPr>
        <w:ind w:left="220" w:hangingChars="100" w:hanging="220"/>
        <w:rPr>
          <w:rFonts w:ascii="돋움체" w:eastAsia="돋움체" w:hAnsi="돋움체"/>
          <w:b/>
          <w:bCs/>
          <w:sz w:val="22"/>
        </w:rPr>
      </w:pPr>
      <w:r w:rsidRPr="00887049">
        <w:rPr>
          <w:rFonts w:ascii="돋움체" w:eastAsia="돋움체" w:hAnsi="돋움체" w:hint="eastAsia"/>
          <w:b/>
          <w:bCs/>
          <w:sz w:val="22"/>
        </w:rPr>
        <w:t>8번문제</w:t>
      </w:r>
    </w:p>
    <w:p w14:paraId="76CA5532" w14:textId="77777777" w:rsidR="00887049" w:rsidRPr="00887049" w:rsidRDefault="00887049" w:rsidP="008870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set.seed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367895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parameter &lt;-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sample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x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size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set.seed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(NULL)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criteria &lt;-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lower &lt;- parameter[parameter &lt; criteria]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>upper &lt;- parameter[parameter &gt;= criteria]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lower_rate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(lower) /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(parameter)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upper_rate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(upper) /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(parameter)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lower_rate</w:t>
      </w:r>
      <w:proofErr w:type="spellEnd"/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lower_rate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>ylim</w:t>
      </w:r>
      <w:proofErr w:type="spellEnd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par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>mfrow</w:t>
      </w:r>
      <w:proofErr w:type="spellEnd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&lt;- 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>function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cnt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sample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x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= parameter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cnt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criteria]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&lt;-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) /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length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print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barplot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c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sample_data_lower_rate</w:t>
      </w:r>
      <w:proofErr w:type="spellEnd"/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-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sample_data_lower_rate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col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>ylim</w:t>
      </w:r>
      <w:proofErr w:type="spellEnd"/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870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87049">
        <w:rPr>
          <w:rFonts w:ascii="Courier New" w:eastAsia="굴림체" w:hAnsi="Courier New" w:cs="Courier New"/>
          <w:color w:val="499EFF"/>
          <w:kern w:val="0"/>
          <w:szCs w:val="20"/>
        </w:rPr>
        <w:t xml:space="preserve">main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cnt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25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100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200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300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887049">
        <w:rPr>
          <w:rFonts w:ascii="Courier New" w:eastAsia="굴림체" w:hAnsi="Courier New" w:cs="Courier New"/>
          <w:i/>
          <w:iCs/>
          <w:color w:val="FFC66D"/>
          <w:kern w:val="0"/>
          <w:szCs w:val="20"/>
        </w:rPr>
        <w:t>getSample</w:t>
      </w:r>
      <w:proofErr w:type="spellEnd"/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87049">
        <w:rPr>
          <w:rFonts w:ascii="Courier New" w:eastAsia="굴림체" w:hAnsi="Courier New" w:cs="Courier New"/>
          <w:color w:val="6897BB"/>
          <w:kern w:val="0"/>
          <w:szCs w:val="20"/>
        </w:rPr>
        <w:t>500</w:t>
      </w:r>
      <w:r w:rsidRPr="0088704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1A2E18E2" w14:textId="2B6D74C4" w:rsidR="00143459" w:rsidRDefault="00143459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R함수를 사용해서 도표를 그렸다.</w:t>
      </w:r>
    </w:p>
    <w:p w14:paraId="212550E8" w14:textId="451CD101" w:rsidR="00143459" w:rsidRDefault="00143459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1</w:t>
      </w:r>
      <w:r>
        <w:rPr>
          <w:rFonts w:ascii="돋움체" w:eastAsia="돋움체" w:hAnsi="돋움체"/>
          <w:sz w:val="22"/>
        </w:rPr>
        <w:t>000</w:t>
      </w:r>
      <w:r>
        <w:rPr>
          <w:rFonts w:ascii="돋움체" w:eastAsia="돋움체" w:hAnsi="돋움체" w:hint="eastAsia"/>
          <w:sz w:val="22"/>
        </w:rPr>
        <w:t>개의 고정된 샘플(난수 고정</w:t>
      </w:r>
      <w:r>
        <w:rPr>
          <w:rFonts w:ascii="돋움체" w:eastAsia="돋움체" w:hAnsi="돋움체"/>
          <w:sz w:val="22"/>
        </w:rPr>
        <w:t>)</w:t>
      </w:r>
      <w:r>
        <w:rPr>
          <w:rFonts w:ascii="돋움체" w:eastAsia="돋움체" w:hAnsi="돋움체" w:hint="eastAsia"/>
          <w:sz w:val="22"/>
        </w:rPr>
        <w:t>에서</w:t>
      </w:r>
      <w:r>
        <w:rPr>
          <w:rFonts w:ascii="돋움체" w:eastAsia="돋움체" w:hAnsi="돋움체"/>
          <w:sz w:val="22"/>
        </w:rPr>
        <w:t xml:space="preserve"> 200</w:t>
      </w:r>
      <w:r>
        <w:rPr>
          <w:rFonts w:ascii="돋움체" w:eastAsia="돋움체" w:hAnsi="돋움체" w:hint="eastAsia"/>
          <w:sz w:val="22"/>
        </w:rPr>
        <w:t>보다 적은 숫자의 비율을 먼저 막대그래프로 출력하였다.</w:t>
      </w:r>
    </w:p>
    <w:p w14:paraId="2C9A94AE" w14:textId="4500496C" w:rsidR="00143459" w:rsidRDefault="00143459" w:rsidP="00E05D51">
      <w:pPr>
        <w:ind w:left="220" w:hangingChars="100" w:hanging="220"/>
        <w:rPr>
          <w:rFonts w:ascii="돋움체" w:eastAsia="돋움체" w:hAnsi="돋움체"/>
          <w:noProof/>
          <w:sz w:val="22"/>
        </w:rPr>
      </w:pPr>
      <w:r>
        <w:rPr>
          <w:rFonts w:ascii="돋움체" w:eastAsia="돋움체" w:hAnsi="돋움체"/>
          <w:noProof/>
          <w:sz w:val="22"/>
        </w:rPr>
        <w:lastRenderedPageBreak/>
        <w:drawing>
          <wp:inline distT="0" distB="0" distL="0" distR="0" wp14:anchorId="370D7DD1" wp14:editId="4E7C99C4">
            <wp:extent cx="5731510" cy="2875276"/>
            <wp:effectExtent l="0" t="0" r="254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E8EE" w14:textId="28D1E06B" w:rsidR="00143459" w:rsidRDefault="00143459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이 경우 1</w:t>
      </w:r>
      <w:r>
        <w:rPr>
          <w:rFonts w:ascii="돋움체" w:eastAsia="돋움체" w:hAnsi="돋움체"/>
          <w:sz w:val="22"/>
        </w:rPr>
        <w:t>000</w:t>
      </w:r>
      <w:r>
        <w:rPr>
          <w:rFonts w:ascii="돋움체" w:eastAsia="돋움체" w:hAnsi="돋움체" w:hint="eastAsia"/>
          <w:sz w:val="22"/>
        </w:rPr>
        <w:t xml:space="preserve">개에서 복원 추출을 하였기에 </w:t>
      </w:r>
      <w:r>
        <w:rPr>
          <w:rFonts w:ascii="돋움체" w:eastAsia="돋움체" w:hAnsi="돋움체"/>
          <w:sz w:val="22"/>
        </w:rPr>
        <w:t>(R</w:t>
      </w:r>
      <w:r>
        <w:rPr>
          <w:rFonts w:ascii="돋움체" w:eastAsia="돋움체" w:hAnsi="돋움체" w:hint="eastAsia"/>
          <w:sz w:val="22"/>
        </w:rPr>
        <w:t xml:space="preserve">에서 </w:t>
      </w:r>
      <w:r>
        <w:rPr>
          <w:rFonts w:ascii="돋움체" w:eastAsia="돋움체" w:hAnsi="돋움체"/>
          <w:sz w:val="22"/>
        </w:rPr>
        <w:t>sample</w:t>
      </w:r>
      <w:r>
        <w:rPr>
          <w:rFonts w:ascii="돋움체" w:eastAsia="돋움체" w:hAnsi="돋움체" w:hint="eastAsia"/>
          <w:sz w:val="22"/>
        </w:rPr>
        <w:t>은 기본이 복원추출</w:t>
      </w:r>
      <w:r>
        <w:rPr>
          <w:rFonts w:ascii="돋움체" w:eastAsia="돋움체" w:hAnsi="돋움체"/>
          <w:sz w:val="22"/>
        </w:rPr>
        <w:t>)</w:t>
      </w:r>
      <w:r w:rsidR="00114947">
        <w:rPr>
          <w:rFonts w:ascii="돋움체" w:eastAsia="돋움체" w:hAnsi="돋움체"/>
          <w:sz w:val="22"/>
        </w:rPr>
        <w:t xml:space="preserve"> </w:t>
      </w:r>
      <w:r w:rsidR="00114947">
        <w:rPr>
          <w:rFonts w:ascii="돋움체" w:eastAsia="돋움체" w:hAnsi="돋움체" w:hint="eastAsia"/>
          <w:sz w:val="22"/>
        </w:rPr>
        <w:t xml:space="preserve">비율은 </w:t>
      </w:r>
      <w:r w:rsidR="00114947">
        <w:rPr>
          <w:rFonts w:ascii="돋움체" w:eastAsia="돋움체" w:hAnsi="돋움체"/>
          <w:sz w:val="22"/>
        </w:rPr>
        <w:t>2:8</w:t>
      </w:r>
      <w:r w:rsidR="00114947">
        <w:rPr>
          <w:rFonts w:ascii="돋움체" w:eastAsia="돋움체" w:hAnsi="돋움체" w:hint="eastAsia"/>
          <w:sz w:val="22"/>
        </w:rPr>
        <w:t>나온다.</w:t>
      </w:r>
    </w:p>
    <w:p w14:paraId="169B3587" w14:textId="5B61288D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395D7F04" w14:textId="0FCC0A8D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  <w:proofErr w:type="spellStart"/>
      <w:r>
        <w:rPr>
          <w:rFonts w:ascii="돋움체" w:eastAsia="돋움체" w:hAnsi="돋움체" w:hint="eastAsia"/>
          <w:sz w:val="22"/>
        </w:rPr>
        <w:t>g</w:t>
      </w:r>
      <w:r>
        <w:rPr>
          <w:rFonts w:ascii="돋움체" w:eastAsia="돋움체" w:hAnsi="돋움체"/>
          <w:sz w:val="22"/>
        </w:rPr>
        <w:t>etSample</w:t>
      </w:r>
      <w:proofErr w:type="spellEnd"/>
      <w:r>
        <w:rPr>
          <w:rFonts w:ascii="돋움체" w:eastAsia="돋움체" w:hAnsi="돋움체" w:hint="eastAsia"/>
          <w:sz w:val="22"/>
        </w:rPr>
        <w:t>은 그 중에서 다시 특정 개수의 샘플을 뽑아서 비율을 볼 수 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여기서 난수를 다시 시간으로 돌렸으므로 매 시행마다 다른 값이 나올 것이다.</w:t>
      </w:r>
    </w:p>
    <w:p w14:paraId="01ADDF95" w14:textId="1BA5B439" w:rsidR="00114947" w:rsidRDefault="00114947" w:rsidP="00E05D51">
      <w:pPr>
        <w:ind w:left="220" w:hangingChars="100" w:hanging="220"/>
        <w:rPr>
          <w:rFonts w:ascii="돋움체" w:eastAsia="돋움체" w:hAnsi="돋움체"/>
          <w:noProof/>
          <w:sz w:val="22"/>
        </w:rPr>
      </w:pPr>
      <w:r>
        <w:rPr>
          <w:rFonts w:ascii="돋움체" w:eastAsia="돋움체" w:hAnsi="돋움체"/>
          <w:noProof/>
          <w:sz w:val="22"/>
        </w:rPr>
        <w:drawing>
          <wp:inline distT="0" distB="0" distL="0" distR="0" wp14:anchorId="3EFFAB53" wp14:editId="0513F676">
            <wp:extent cx="5731510" cy="31132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0B9C" w14:textId="3F34EF75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첫번째 시행결과 각각의 차이가 있지만 비율이 </w:t>
      </w:r>
      <w:r>
        <w:rPr>
          <w:rFonts w:ascii="돋움체" w:eastAsia="돋움체" w:hAnsi="돋움체"/>
          <w:sz w:val="22"/>
        </w:rPr>
        <w:t>2:8</w:t>
      </w:r>
      <w:r>
        <w:rPr>
          <w:rFonts w:ascii="돋움체" w:eastAsia="돋움체" w:hAnsi="돋움체" w:hint="eastAsia"/>
          <w:sz w:val="22"/>
        </w:rPr>
        <w:t xml:space="preserve">에 근사하게 </w:t>
      </w:r>
      <w:proofErr w:type="spellStart"/>
      <w:proofErr w:type="gramStart"/>
      <w:r>
        <w:rPr>
          <w:rFonts w:ascii="돋움체" w:eastAsia="돋움체" w:hAnsi="돋움체" w:hint="eastAsia"/>
          <w:sz w:val="22"/>
        </w:rPr>
        <w:t>유지되는걸</w:t>
      </w:r>
      <w:proofErr w:type="spellEnd"/>
      <w:proofErr w:type="gramEnd"/>
      <w:r>
        <w:rPr>
          <w:rFonts w:ascii="돋움체" w:eastAsia="돋움체" w:hAnsi="돋움체" w:hint="eastAsia"/>
          <w:sz w:val="22"/>
        </w:rPr>
        <w:t xml:space="preserve"> 확인할 수 있다.</w:t>
      </w:r>
    </w:p>
    <w:p w14:paraId="6CD33797" w14:textId="7E087EC2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5A407476" w14:textId="2A99D30C" w:rsidR="00114947" w:rsidRDefault="00114947" w:rsidP="00E05D51">
      <w:pPr>
        <w:ind w:left="220" w:hangingChars="100" w:hanging="220"/>
        <w:rPr>
          <w:rFonts w:ascii="돋움체" w:eastAsia="돋움체" w:hAnsi="돋움체"/>
          <w:noProof/>
          <w:sz w:val="22"/>
        </w:rPr>
      </w:pPr>
      <w:r>
        <w:rPr>
          <w:rFonts w:ascii="돋움체" w:eastAsia="돋움체" w:hAnsi="돋움체"/>
          <w:noProof/>
          <w:sz w:val="22"/>
        </w:rPr>
        <w:lastRenderedPageBreak/>
        <w:drawing>
          <wp:inline distT="0" distB="0" distL="0" distR="0" wp14:anchorId="6A423824" wp14:editId="0970B38B">
            <wp:extent cx="5724525" cy="31337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CFB0" w14:textId="30D3DD4C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두번째 시행에서는 </w:t>
      </w:r>
      <w:r>
        <w:rPr>
          <w:rFonts w:ascii="돋움체" w:eastAsia="돋움체" w:hAnsi="돋움체"/>
          <w:sz w:val="22"/>
        </w:rPr>
        <w:t>50</w:t>
      </w:r>
      <w:r>
        <w:rPr>
          <w:rFonts w:ascii="돋움체" w:eastAsia="돋움체" w:hAnsi="돋움체" w:hint="eastAsia"/>
          <w:sz w:val="22"/>
        </w:rPr>
        <w:t xml:space="preserve">개를 뽑았을 때 다소 </w:t>
      </w:r>
      <w:r>
        <w:rPr>
          <w:rFonts w:ascii="돋움체" w:eastAsia="돋움체" w:hAnsi="돋움체"/>
          <w:sz w:val="22"/>
        </w:rPr>
        <w:t>1:9</w:t>
      </w:r>
      <w:r>
        <w:rPr>
          <w:rFonts w:ascii="돋움체" w:eastAsia="돋움체" w:hAnsi="돋움체" w:hint="eastAsia"/>
          <w:sz w:val="22"/>
        </w:rPr>
        <w:t xml:space="preserve">에 가깝게 나왔으나 전체적으로 </w:t>
      </w:r>
      <w:r>
        <w:rPr>
          <w:rFonts w:ascii="돋움체" w:eastAsia="돋움체" w:hAnsi="돋움체"/>
          <w:sz w:val="22"/>
        </w:rPr>
        <w:t>2:8</w:t>
      </w:r>
      <w:r>
        <w:rPr>
          <w:rFonts w:ascii="돋움체" w:eastAsia="돋움체" w:hAnsi="돋움체" w:hint="eastAsia"/>
          <w:sz w:val="22"/>
        </w:rPr>
        <w:t>비율이 유지됨을 확인할 수 있다.</w:t>
      </w:r>
    </w:p>
    <w:p w14:paraId="4ADD749D" w14:textId="2CCF9A3B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335C9231" w14:textId="1F19B2CB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  <w:proofErr w:type="spellStart"/>
      <w:r>
        <w:rPr>
          <w:rFonts w:ascii="돋움체" w:eastAsia="돋움체" w:hAnsi="돋움체" w:hint="eastAsia"/>
          <w:sz w:val="22"/>
        </w:rPr>
        <w:t>랜덤샘플링의</w:t>
      </w:r>
      <w:proofErr w:type="spellEnd"/>
      <w:r>
        <w:rPr>
          <w:rFonts w:ascii="돋움체" w:eastAsia="돋움체" w:hAnsi="돋움체" w:hint="eastAsia"/>
          <w:sz w:val="22"/>
        </w:rPr>
        <w:t xml:space="preserve"> 경우 값이 고루 </w:t>
      </w:r>
      <w:proofErr w:type="spellStart"/>
      <w:r>
        <w:rPr>
          <w:rFonts w:ascii="돋움체" w:eastAsia="돋움체" w:hAnsi="돋움체" w:hint="eastAsia"/>
          <w:sz w:val="22"/>
        </w:rPr>
        <w:t>퍼져있고</w:t>
      </w:r>
      <w:proofErr w:type="spellEnd"/>
      <w:r>
        <w:rPr>
          <w:rFonts w:ascii="돋움체" w:eastAsia="돋움체" w:hAnsi="돋움체" w:hint="eastAsia"/>
          <w:sz w:val="22"/>
        </w:rPr>
        <w:t xml:space="preserve"> 제대로 임의로 뽑는다면 적은 샘플로도 모집단을 추정할 수 있음을 알 수 있다.</w:t>
      </w:r>
    </w:p>
    <w:p w14:paraId="37ECD3B6" w14:textId="1382CF47" w:rsidR="00114947" w:rsidRDefault="00114947" w:rsidP="00E05D51">
      <w:pPr>
        <w:ind w:left="220" w:hangingChars="100" w:hanging="220"/>
        <w:rPr>
          <w:rFonts w:ascii="돋움체" w:eastAsia="돋움체" w:hAnsi="돋움체"/>
          <w:sz w:val="22"/>
        </w:rPr>
      </w:pPr>
    </w:p>
    <w:p w14:paraId="1C568853" w14:textId="4638A6FB" w:rsidR="00114947" w:rsidRDefault="00114947" w:rsidP="00E05D51">
      <w:pPr>
        <w:ind w:left="220" w:hangingChars="100" w:hanging="220"/>
        <w:rPr>
          <w:rFonts w:ascii="돋움체" w:eastAsia="돋움체" w:hAnsi="돋움체"/>
          <w:b/>
          <w:bCs/>
          <w:sz w:val="22"/>
        </w:rPr>
      </w:pPr>
      <w:r w:rsidRPr="00114947">
        <w:rPr>
          <w:rFonts w:ascii="돋움체" w:eastAsia="돋움체" w:hAnsi="돋움체" w:hint="eastAsia"/>
          <w:b/>
          <w:bCs/>
          <w:sz w:val="22"/>
        </w:rPr>
        <w:t>9번문제</w:t>
      </w:r>
    </w:p>
    <w:p w14:paraId="263B7AC6" w14:textId="01C6EFF0" w:rsidR="00F00950" w:rsidRDefault="00F00950" w:rsidP="00F00950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정규분포는 평균을 기점으로 양옆으로 대칭을 이룬다</w:t>
      </w:r>
      <w:r>
        <w:rPr>
          <w:rFonts w:ascii="돋움체" w:eastAsia="돋움체" w:hAnsi="돋움체"/>
          <w:sz w:val="22"/>
        </w:rPr>
        <w:t xml:space="preserve">. </w:t>
      </w:r>
      <w:r>
        <w:rPr>
          <w:rFonts w:ascii="돋움체" w:eastAsia="돋움체" w:hAnsi="돋움체" w:hint="eastAsia"/>
          <w:sz w:val="22"/>
        </w:rPr>
        <w:t xml:space="preserve">정규분포 확률밀도함수의 전체 면적은 </w:t>
      </w:r>
      <w:r>
        <w:rPr>
          <w:rFonts w:ascii="돋움체" w:eastAsia="돋움체" w:hAnsi="돋움체"/>
          <w:sz w:val="22"/>
        </w:rPr>
        <w:t>1</w:t>
      </w:r>
      <w:r>
        <w:rPr>
          <w:rFonts w:ascii="돋움체" w:eastAsia="돋움체" w:hAnsi="돋움체" w:hint="eastAsia"/>
          <w:sz w:val="22"/>
        </w:rPr>
        <w:t xml:space="preserve">이며 </w:t>
      </w:r>
      <w:r>
        <w:rPr>
          <w:rFonts w:ascii="돋움체" w:eastAsia="돋움체" w:hAnsi="돋움체"/>
          <w:sz w:val="22"/>
        </w:rPr>
        <w:t>x</w:t>
      </w:r>
      <w:r>
        <w:rPr>
          <w:rFonts w:ascii="돋움체" w:eastAsia="돋움체" w:hAnsi="돋움체" w:hint="eastAsia"/>
          <w:sz w:val="22"/>
        </w:rPr>
        <w:t>축의 값은 무한대이다.</w:t>
      </w:r>
      <w:r>
        <w:rPr>
          <w:rFonts w:ascii="돋움체" w:eastAsia="돋움체" w:hAnsi="돋움체"/>
          <w:sz w:val="22"/>
        </w:rPr>
        <w:t xml:space="preserve"> y</w:t>
      </w:r>
      <w:r>
        <w:rPr>
          <w:rFonts w:ascii="돋움체" w:eastAsia="돋움체" w:hAnsi="돋움체" w:hint="eastAsia"/>
          <w:sz w:val="22"/>
        </w:rPr>
        <w:t>의 값</w:t>
      </w:r>
      <w:r>
        <w:rPr>
          <w:rFonts w:ascii="돋움체" w:eastAsia="돋움체" w:hAnsi="돋움체"/>
          <w:sz w:val="22"/>
        </w:rPr>
        <w:t xml:space="preserve">, </w:t>
      </w:r>
      <w:r>
        <w:rPr>
          <w:rFonts w:ascii="돋움체" w:eastAsia="돋움체" w:hAnsi="돋움체" w:hint="eastAsia"/>
          <w:sz w:val="22"/>
        </w:rPr>
        <w:t xml:space="preserve">즉 확률은 절대 </w:t>
      </w:r>
      <w:r>
        <w:rPr>
          <w:rFonts w:ascii="돋움체" w:eastAsia="돋움체" w:hAnsi="돋움체"/>
          <w:sz w:val="22"/>
        </w:rPr>
        <w:t>0</w:t>
      </w:r>
      <w:r>
        <w:rPr>
          <w:rFonts w:ascii="돋움체" w:eastAsia="돋움체" w:hAnsi="돋움체" w:hint="eastAsia"/>
          <w:sz w:val="22"/>
        </w:rPr>
        <w:t>을 가지지 않는다.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분산이 클수록 그래프가 더 퍼지지만 봉우리가 </w:t>
      </w:r>
      <w:proofErr w:type="spellStart"/>
      <w:r>
        <w:rPr>
          <w:rFonts w:ascii="돋움체" w:eastAsia="돋움체" w:hAnsi="돋움체" w:hint="eastAsia"/>
          <w:sz w:val="22"/>
        </w:rPr>
        <w:t>완만해지며</w:t>
      </w:r>
      <w:proofErr w:type="spellEnd"/>
      <w:r>
        <w:rPr>
          <w:rFonts w:ascii="돋움체" w:eastAsia="돋움체" w:hAnsi="돋움체" w:hint="eastAsia"/>
          <w:sz w:val="22"/>
        </w:rPr>
        <w:t xml:space="preserve"> 분산이 작을수록 그래프가 </w:t>
      </w:r>
      <w:proofErr w:type="spellStart"/>
      <w:r>
        <w:rPr>
          <w:rFonts w:ascii="돋움체" w:eastAsia="돋움체" w:hAnsi="돋움체" w:hint="eastAsia"/>
          <w:sz w:val="22"/>
        </w:rPr>
        <w:t>모여있지만</w:t>
      </w:r>
      <w:proofErr w:type="spellEnd"/>
      <w:r>
        <w:rPr>
          <w:rFonts w:ascii="돋움체" w:eastAsia="돋움체" w:hAnsi="돋움체" w:hint="eastAsia"/>
          <w:sz w:val="22"/>
        </w:rPr>
        <w:t xml:space="preserve"> 봉우리가 </w:t>
      </w:r>
      <w:proofErr w:type="spellStart"/>
      <w:r>
        <w:rPr>
          <w:rFonts w:ascii="돋움체" w:eastAsia="돋움체" w:hAnsi="돋움체" w:hint="eastAsia"/>
          <w:sz w:val="22"/>
        </w:rPr>
        <w:t>뾰족해지는</w:t>
      </w:r>
      <w:proofErr w:type="spellEnd"/>
      <w:r>
        <w:rPr>
          <w:rFonts w:ascii="돋움체" w:eastAsia="돋움체" w:hAnsi="돋움체" w:hint="eastAsia"/>
          <w:sz w:val="22"/>
        </w:rPr>
        <w:t xml:space="preserve"> 특징이 있다.</w:t>
      </w:r>
    </w:p>
    <w:p w14:paraId="47EF6D2E" w14:textId="473C50E2" w:rsidR="00F00950" w:rsidRDefault="00F00950" w:rsidP="00F00950">
      <w:pPr>
        <w:rPr>
          <w:rFonts w:ascii="돋움체" w:eastAsia="돋움체" w:hAnsi="돋움체"/>
          <w:sz w:val="22"/>
        </w:rPr>
      </w:pPr>
    </w:p>
    <w:p w14:paraId="6FF7D068" w14:textId="31E0D570" w:rsidR="00F00950" w:rsidRPr="00EE3EA3" w:rsidRDefault="00F00950" w:rsidP="00F00950">
      <w:pPr>
        <w:rPr>
          <w:rFonts w:ascii="돋움체" w:eastAsia="돋움체" w:hAnsi="돋움체"/>
          <w:b/>
          <w:bCs/>
          <w:sz w:val="22"/>
        </w:rPr>
      </w:pPr>
      <w:r w:rsidRPr="00EE3EA3">
        <w:rPr>
          <w:rFonts w:ascii="돋움체" w:eastAsia="돋움체" w:hAnsi="돋움체" w:hint="eastAsia"/>
          <w:b/>
          <w:bCs/>
          <w:sz w:val="22"/>
        </w:rPr>
        <w:t>1</w:t>
      </w:r>
      <w:r w:rsidRPr="00EE3EA3">
        <w:rPr>
          <w:rFonts w:ascii="돋움체" w:eastAsia="돋움체" w:hAnsi="돋움체"/>
          <w:b/>
          <w:bCs/>
          <w:sz w:val="22"/>
        </w:rPr>
        <w:t>0</w:t>
      </w:r>
      <w:r w:rsidRPr="00EE3EA3">
        <w:rPr>
          <w:rFonts w:ascii="돋움체" w:eastAsia="돋움체" w:hAnsi="돋움체" w:hint="eastAsia"/>
          <w:b/>
          <w:bCs/>
          <w:sz w:val="22"/>
        </w:rPr>
        <w:t>번문제</w:t>
      </w:r>
    </w:p>
    <w:p w14:paraId="1968EA5A" w14:textId="41F93C05" w:rsidR="00F00950" w:rsidRPr="00F00950" w:rsidRDefault="00B557D8" w:rsidP="00F00950">
      <w:pPr>
        <w:rPr>
          <w:rFonts w:ascii="돋움체" w:eastAsia="돋움체" w:hAnsi="돋움체" w:hint="eastAsia"/>
          <w:sz w:val="22"/>
        </w:rPr>
      </w:pPr>
      <w:r>
        <w:rPr>
          <w:rFonts w:ascii="돋움체" w:eastAsia="돋움체" w:hAnsi="돋움체" w:hint="eastAsia"/>
          <w:sz w:val="22"/>
        </w:rPr>
        <w:t>자료의 그래프로 인한 표현은 다른 말로 시각화라고도 하며 시각화의 장점은 많은 양의 데이터를 한눈에 볼 수 있으며 데이터의 요약 및 특징을 전문적인 지식이 없어도 확인할 수 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데이터 분석에 널리 사용되는 그래프는 줄기-잎 그래프,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상자그림,</w:t>
      </w:r>
      <w:r>
        <w:rPr>
          <w:rFonts w:ascii="돋움체" w:eastAsia="돋움체" w:hAnsi="돋움체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</w:rPr>
        <w:t>산점도</w:t>
      </w:r>
      <w:proofErr w:type="spellEnd"/>
      <w:r>
        <w:rPr>
          <w:rFonts w:ascii="돋움체" w:eastAsia="돋움체" w:hAnsi="돋움체" w:hint="eastAsia"/>
          <w:sz w:val="22"/>
        </w:rPr>
        <w:t>,</w:t>
      </w:r>
      <w:r>
        <w:rPr>
          <w:rFonts w:ascii="돋움체" w:eastAsia="돋움체" w:hAnsi="돋움체"/>
          <w:sz w:val="22"/>
        </w:rPr>
        <w:t xml:space="preserve"> </w:t>
      </w:r>
      <w:proofErr w:type="spellStart"/>
      <w:r>
        <w:rPr>
          <w:rFonts w:ascii="돋움체" w:eastAsia="돋움체" w:hAnsi="돋움체" w:hint="eastAsia"/>
          <w:sz w:val="22"/>
        </w:rPr>
        <w:t>히스토그램등이</w:t>
      </w:r>
      <w:proofErr w:type="spellEnd"/>
      <w:r>
        <w:rPr>
          <w:rFonts w:ascii="돋움체" w:eastAsia="돋움체" w:hAnsi="돋움체" w:hint="eastAsia"/>
          <w:sz w:val="22"/>
        </w:rPr>
        <w:t xml:space="preserve"> 있으며</w:t>
      </w:r>
      <w:r w:rsidR="00EE3EA3">
        <w:rPr>
          <w:rFonts w:ascii="돋움체" w:eastAsia="돋움체" w:hAnsi="돋움체" w:hint="eastAsia"/>
          <w:sz w:val="22"/>
        </w:rPr>
        <w:t xml:space="preserve"> 막대그래프와 </w:t>
      </w:r>
      <w:proofErr w:type="spellStart"/>
      <w:r w:rsidR="00EE3EA3">
        <w:rPr>
          <w:rFonts w:ascii="돋움체" w:eastAsia="돋움체" w:hAnsi="돋움체" w:hint="eastAsia"/>
          <w:sz w:val="22"/>
        </w:rPr>
        <w:t>원그래프등도</w:t>
      </w:r>
      <w:proofErr w:type="spellEnd"/>
      <w:r w:rsidR="00EE3EA3">
        <w:rPr>
          <w:rFonts w:ascii="돋움체" w:eastAsia="돋움체" w:hAnsi="돋움체" w:hint="eastAsia"/>
          <w:sz w:val="22"/>
        </w:rPr>
        <w:t xml:space="preserve"> 있다.</w:t>
      </w:r>
      <w:r w:rsidR="00EE3EA3">
        <w:rPr>
          <w:rFonts w:ascii="돋움체" w:eastAsia="돋움체" w:hAnsi="돋움체"/>
          <w:sz w:val="22"/>
        </w:rPr>
        <w:t xml:space="preserve"> </w:t>
      </w:r>
      <w:r w:rsidR="00EE3EA3">
        <w:rPr>
          <w:rFonts w:ascii="돋움체" w:eastAsia="돋움체" w:hAnsi="돋움체" w:hint="eastAsia"/>
          <w:sz w:val="22"/>
        </w:rPr>
        <w:t xml:space="preserve">그래프들은 질적자료를 나타낼지 양적자료를 나타낼지에 따라서 혹은 산포를 </w:t>
      </w:r>
      <w:proofErr w:type="spellStart"/>
      <w:r w:rsidR="00EE3EA3">
        <w:rPr>
          <w:rFonts w:ascii="돋움체" w:eastAsia="돋움체" w:hAnsi="돋움체" w:hint="eastAsia"/>
          <w:sz w:val="22"/>
        </w:rPr>
        <w:t>나타낼건지</w:t>
      </w:r>
      <w:proofErr w:type="spellEnd"/>
      <w:r w:rsidR="00EE3EA3">
        <w:rPr>
          <w:rFonts w:ascii="돋움체" w:eastAsia="돋움체" w:hAnsi="돋움체" w:hint="eastAsia"/>
          <w:sz w:val="22"/>
        </w:rPr>
        <w:t xml:space="preserve"> </w:t>
      </w:r>
      <w:proofErr w:type="spellStart"/>
      <w:r w:rsidR="00EE3EA3">
        <w:rPr>
          <w:rFonts w:ascii="돋움체" w:eastAsia="돋움체" w:hAnsi="돋움체" w:hint="eastAsia"/>
          <w:sz w:val="22"/>
        </w:rPr>
        <w:t>대표값을</w:t>
      </w:r>
      <w:proofErr w:type="spellEnd"/>
      <w:r w:rsidR="00EE3EA3">
        <w:rPr>
          <w:rFonts w:ascii="돋움체" w:eastAsia="돋움체" w:hAnsi="돋움체" w:hint="eastAsia"/>
          <w:sz w:val="22"/>
        </w:rPr>
        <w:t xml:space="preserve"> </w:t>
      </w:r>
      <w:proofErr w:type="spellStart"/>
      <w:r w:rsidR="00EE3EA3">
        <w:rPr>
          <w:rFonts w:ascii="돋움체" w:eastAsia="돋움체" w:hAnsi="돋움체" w:hint="eastAsia"/>
          <w:sz w:val="22"/>
        </w:rPr>
        <w:t>나타낼건지에</w:t>
      </w:r>
      <w:proofErr w:type="spellEnd"/>
      <w:r w:rsidR="00EE3EA3">
        <w:rPr>
          <w:rFonts w:ascii="돋움체" w:eastAsia="돋움체" w:hAnsi="돋움체" w:hint="eastAsia"/>
          <w:sz w:val="22"/>
        </w:rPr>
        <w:t xml:space="preserve"> 따라서 잘 선택해야한다.</w:t>
      </w:r>
    </w:p>
    <w:sectPr w:rsidR="00F00950" w:rsidRPr="00F00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84B"/>
    <w:multiLevelType w:val="hybridMultilevel"/>
    <w:tmpl w:val="18D06392"/>
    <w:lvl w:ilvl="0" w:tplc="BA4811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090920"/>
    <w:rsid w:val="000D496A"/>
    <w:rsid w:val="000E6CC4"/>
    <w:rsid w:val="000F21F4"/>
    <w:rsid w:val="00114947"/>
    <w:rsid w:val="00143459"/>
    <w:rsid w:val="0019267D"/>
    <w:rsid w:val="001E3350"/>
    <w:rsid w:val="00365F2B"/>
    <w:rsid w:val="004556A0"/>
    <w:rsid w:val="00655458"/>
    <w:rsid w:val="00793B9B"/>
    <w:rsid w:val="00810ADF"/>
    <w:rsid w:val="008222E6"/>
    <w:rsid w:val="008761A6"/>
    <w:rsid w:val="00887049"/>
    <w:rsid w:val="008F4493"/>
    <w:rsid w:val="009D2164"/>
    <w:rsid w:val="00B13491"/>
    <w:rsid w:val="00B557D8"/>
    <w:rsid w:val="00B57AAB"/>
    <w:rsid w:val="00D73379"/>
    <w:rsid w:val="00E04C38"/>
    <w:rsid w:val="00E05D51"/>
    <w:rsid w:val="00E151D0"/>
    <w:rsid w:val="00EE3EA3"/>
    <w:rsid w:val="00F00950"/>
    <w:rsid w:val="00F5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AAB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222E6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90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092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13</cp:revision>
  <dcterms:created xsi:type="dcterms:W3CDTF">2016-03-03T06:08:00Z</dcterms:created>
  <dcterms:modified xsi:type="dcterms:W3CDTF">2021-11-15T07:28:00Z</dcterms:modified>
</cp:coreProperties>
</file>