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PBC - LICITACIÓN PÚBLICA</w:t>
      </w:r>
    </w:p>
    <w:p>
      <w:r>
        <w:t>Documento de pliego de bases y condiciones simplificado.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