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Федеральное государственное бюджетное образовательное учреждение высшего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образования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«Чувашский государственный университет им. И.Н. Ульянова»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Кафедра вычислительной техники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Лабораторная работа №2</w:t>
      </w:r>
    </w:p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Разработка </w:t>
      </w:r>
      <w:r>
        <w:rPr>
          <w:rFonts w:cs="Times New Roman" w:hint="eastAsia" w:ascii="Adwaita Sans" w:hAnsi="Adwaita Sans"/>
          <w:sz w:val="24"/>
          <w:szCs w:val="24"/>
        </w:rPr>
        <w:t>W</w:t>
      </w:r>
      <w:r>
        <w:rPr>
          <w:rFonts w:cs="Times New Roman" w:ascii="Adwaita Sans" w:hAnsi="Adwaita Sans"/>
          <w:sz w:val="24"/>
          <w:szCs w:val="24"/>
        </w:rPr>
        <w:t>eb-приложения, взаимодействующего с СУБД PostgreSQL</w:t>
      </w:r>
    </w:p>
    <w:p>
      <w:pPr>
        <w:pStyle w:val="Normal"/>
        <w:spacing w:lineRule="auto" w:line="240"/>
        <w:jc w:val="center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Normal"/>
        <w:spacing w:lineRule="auto" w:line="240"/>
        <w:jc w:val="right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Выполнил: </w:t>
      </w:r>
      <w:r>
        <w:rPr>
          <w:rFonts w:cs="Times New Roman" w:ascii="Adwaita Sans" w:hAnsi="Adwaita Sans"/>
          <w:sz w:val="24"/>
          <w:szCs w:val="24"/>
        </w:rPr>
        <w:t>Иванов И.Л.</w:t>
      </w:r>
    </w:p>
    <w:p>
      <w:pPr>
        <w:pStyle w:val="Normal"/>
        <w:spacing w:lineRule="auto" w:line="240"/>
        <w:jc w:val="right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студент группы ИВТ-42-23</w:t>
      </w:r>
    </w:p>
    <w:p>
      <w:pPr>
        <w:pStyle w:val="Normal"/>
        <w:spacing w:lineRule="auto" w:line="240"/>
        <w:jc w:val="right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Проверил: Марков </w:t>
      </w:r>
      <w:r>
        <w:rPr>
          <w:rFonts w:cs="Times New Roman" w:ascii="Adwaita Sans" w:hAnsi="Adwaita Sans"/>
          <w:sz w:val="24"/>
          <w:szCs w:val="24"/>
        </w:rPr>
        <w:t>А. В.</w:t>
      </w:r>
    </w:p>
    <w:p>
      <w:pPr>
        <w:pStyle w:val="Normal"/>
        <w:spacing w:lineRule="auto" w:line="240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Normal"/>
        <w:spacing w:lineRule="auto" w:line="240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Чебоксары, 2026</w:t>
      </w:r>
    </w:p>
    <w:p>
      <w:pPr>
        <w:pStyle w:val="Normal"/>
        <w:rPr>
          <w:rFonts w:ascii="Adwaita Sans" w:hAnsi="Adwaita Sans"/>
          <w:sz w:val="24"/>
          <w:szCs w:val="24"/>
        </w:rPr>
      </w:pPr>
      <w:r>
        <w:rPr>
          <w:rFonts w:eastAsia="Noto Serif CJK SC" w:cs="Lohit Devanagari" w:ascii="Adwaita Sans" w:hAnsi="Adwaita Sans"/>
          <w:b/>
          <w:bCs/>
          <w:sz w:val="24"/>
          <w:szCs w:val="24"/>
        </w:rPr>
        <w:t>Цель работы.</w:t>
      </w:r>
    </w:p>
    <w:p>
      <w:pPr>
        <w:pStyle w:val="Normal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b/>
          <w:sz w:val="24"/>
          <w:szCs w:val="24"/>
        </w:rPr>
        <w:tab/>
      </w:r>
      <w:r>
        <w:rPr>
          <w:rFonts w:eastAsia="Noto Serif CJK SC" w:cs="Lohit Devanagari" w:ascii="Adwaita Sans" w:hAnsi="Adwaita Sans"/>
          <w:sz w:val="24"/>
          <w:szCs w:val="24"/>
        </w:rPr>
        <w:t>Разработка  web-приложения на node.js и express,  взаимодействующего с СУБД PostgreSQL. Настройка подключения, изучение вопросов безопасности, тестирования.</w:t>
      </w:r>
    </w:p>
    <w:p>
      <w:pPr>
        <w:pStyle w:val="Normal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>Выполнение:</w:t>
      </w:r>
    </w:p>
    <w:p>
      <w:pPr>
        <w:pStyle w:val="ListParagraph"/>
        <w:numPr>
          <w:ilvl w:val="0"/>
          <w:numId w:val="1"/>
        </w:numPr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Установка </w:t>
      </w:r>
      <w:r>
        <w:rPr>
          <w:rFonts w:cs="Times New Roman" w:hint="eastAsia" w:ascii="Adwaita Sans" w:hAnsi="Adwaita Sans"/>
          <w:sz w:val="24"/>
          <w:szCs w:val="24"/>
        </w:rPr>
        <w:t>n</w:t>
      </w:r>
      <w:r>
        <w:rPr>
          <w:rFonts w:cs="Times New Roman" w:ascii="Adwaita Sans" w:hAnsi="Adwaita Sans"/>
          <w:sz w:val="24"/>
          <w:szCs w:val="24"/>
        </w:rPr>
        <w:t>ode.js, express</w:t>
      </w:r>
    </w:p>
    <w:p>
      <w:pPr>
        <w:pStyle w:val="Normal"/>
        <w:shd w:val="clear" w:color="auto" w:fill="FFFFFF"/>
        <w:spacing w:lineRule="auto" w:line="240" w:before="0" w:after="0"/>
        <w:ind w:left="36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Сгенерировал каркас приложения с помощью express-generator</w:t>
      </w:r>
    </w:p>
    <w:p>
      <w:pPr>
        <w:pStyle w:val="Normal"/>
        <w:shd w:val="clear" w:color="auto" w:fill="FFFFFF"/>
        <w:spacing w:lineRule="auto" w:line="240" w:before="0" w:after="0"/>
        <w:ind w:firstLine="36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npm install -g express-generator</w:t>
      </w:r>
    </w:p>
    <w:p>
      <w:pPr>
        <w:pStyle w:val="Normal"/>
        <w:shd w:val="clear" w:color="auto" w:fill="FFFFFF"/>
        <w:spacing w:lineRule="auto" w:line="240" w:before="0" w:after="0"/>
        <w:ind w:firstLine="36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express --view=pug myapp</w:t>
      </w:r>
    </w:p>
    <w:p>
      <w:pPr>
        <w:pStyle w:val="Normal"/>
        <w:shd w:val="clear" w:color="auto" w:fill="FFFFFF"/>
        <w:spacing w:lineRule="auto" w:line="240" w:before="0" w:after="0"/>
        <w:ind w:firstLine="36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cd myapp</w:t>
      </w:r>
    </w:p>
    <w:p>
      <w:pPr>
        <w:pStyle w:val="Normal"/>
        <w:shd w:val="clear" w:color="auto" w:fill="FFFFFF"/>
        <w:spacing w:lineRule="auto" w:line="240" w:before="0" w:after="0"/>
        <w:ind w:firstLine="36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npm install</w:t>
      </w:r>
    </w:p>
    <w:p>
      <w:pPr>
        <w:pStyle w:val="Normal"/>
        <w:shd w:val="clear" w:color="auto" w:fill="FFFFFF"/>
        <w:spacing w:lineRule="auto" w:line="240" w:before="0" w:after="0"/>
        <w:ind w:firstLine="360"/>
        <w:rPr>
          <w:rFonts w:eastAsia="Times New Roman" w:cs="Times New Roman"/>
          <w:color w:val="BBBEBF"/>
          <w:kern w:val="0"/>
          <w:lang w:val="en-US"/>
          <w14:ligatures w14:val="none"/>
        </w:rPr>
      </w:pPr>
      <w:r>
        <w:rPr>
          <w:rFonts w:ascii="Adwaita Sans" w:hAnsi="Adwaita Sans"/>
          <w:sz w:val="24"/>
          <w:szCs w:val="24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 w:cs="Arial"/>
          <w:color w:val="34343C"/>
          <w:kern w:val="0"/>
          <w:sz w:val="24"/>
          <w:szCs w:val="24"/>
          <w:lang w:val="en-US"/>
          <w14:ligatures w14:val="none"/>
        </w:rPr>
      </w:pPr>
      <w:r>
        <w:rPr>
          <w:rFonts w:cs="Arial" w:ascii="Adwaita Sans" w:hAnsi="Adwaita Sans"/>
          <w:color w:val="34343C"/>
          <w:kern w:val="0"/>
          <w:sz w:val="24"/>
          <w:szCs w:val="24"/>
          <w:lang w:val="en-US"/>
          <w14:ligatures w14:val="none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dwaita Sans" w:hAnsi="Adwaita Sans"/>
          <w:sz w:val="24"/>
          <w:szCs w:val="24"/>
        </w:rPr>
      </w:pPr>
      <w:r>
        <w:rPr>
          <w:rFonts w:cs="Arial" w:ascii="Adwaita Sans" w:hAnsi="Adwaita Sans"/>
          <w:color w:val="34343C"/>
          <w:kern w:val="0"/>
          <w:sz w:val="24"/>
          <w:szCs w:val="24"/>
          <w14:ligatures w14:val="none"/>
        </w:rPr>
        <w:t>Подключение к СУБД:</w:t>
      </w:r>
    </w:p>
    <w:p>
      <w:pPr>
        <w:pStyle w:val="Normal"/>
        <w:shd w:val="clear" w:color="auto" w:fill="FFFFFF"/>
        <w:spacing w:lineRule="auto" w:line="240" w:before="0" w:after="0"/>
        <w:ind w:left="360"/>
        <w:rPr>
          <w:rFonts w:ascii="Adwaita Sans" w:hAnsi="Adwaita Sans" w:cs="Arial"/>
          <w:color w:val="34343C"/>
          <w:kern w:val="0"/>
          <w:sz w:val="24"/>
          <w:szCs w:val="24"/>
          <w:lang w:val="en-US"/>
          <w14:ligatures w14:val="none"/>
        </w:rPr>
      </w:pPr>
      <w:r>
        <w:rPr>
          <w:rFonts w:cs="Arial" w:ascii="Adwaita Sans" w:hAnsi="Adwaita Sans"/>
          <w:color w:val="34343C"/>
          <w:kern w:val="0"/>
          <w:sz w:val="24"/>
          <w:szCs w:val="24"/>
          <w:lang w:val="en-US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0"/>
        <w:ind w:left="360"/>
        <w:rPr>
          <w:rFonts w:ascii="Adwaita Sans" w:hAnsi="Adwaita Sans"/>
          <w:sz w:val="24"/>
          <w:szCs w:val="24"/>
        </w:rPr>
      </w:pPr>
      <w:r>
        <w:rPr>
          <w:rFonts w:cs="Arial" w:ascii="Adwaita Sans" w:hAnsi="Adwaita Sans"/>
          <w:color w:val="34343C"/>
          <w:kern w:val="0"/>
          <w:sz w:val="24"/>
          <w:szCs w:val="24"/>
          <w:lang w:val="en-US"/>
          <w14:ligatures w14:val="none"/>
        </w:rPr>
        <w:t>npm install pg-promise --save</w:t>
        <w:br/>
      </w:r>
    </w:p>
    <w:p>
      <w:pPr>
        <w:pStyle w:val="Normal"/>
        <w:shd w:val="clear" w:color="auto" w:fill="121314"/>
        <w:spacing w:lineRule="atLeast" w:line="285" w:before="0" w:after="0"/>
        <w:ind w:left="360"/>
        <w:rPr>
          <w:rFonts w:ascii="Adwaita Sans" w:hAnsi="Adwaita Sans"/>
          <w:sz w:val="24"/>
          <w:szCs w:val="24"/>
        </w:rPr>
      </w:pPr>
      <w:r>
        <w:rPr>
          <w:rFonts w:eastAsia="Times New Roman" w:cs="Times New Roman" w:ascii="Adwaita Sans" w:hAnsi="Adwaita Sans"/>
          <w:color w:val="FF7B72"/>
          <w:kern w:val="0"/>
          <w:sz w:val="24"/>
          <w:szCs w:val="24"/>
          <w:lang w:val="en-US"/>
          <w14:ligatures w14:val="none"/>
        </w:rPr>
        <w:t>const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79C0FF"/>
          <w:kern w:val="0"/>
          <w:sz w:val="24"/>
          <w:szCs w:val="24"/>
          <w:lang w:val="en-US"/>
          <w14:ligatures w14:val="none"/>
        </w:rPr>
        <w:t>pgp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D4D4D4"/>
          <w:kern w:val="0"/>
          <w:sz w:val="24"/>
          <w:szCs w:val="24"/>
          <w:lang w:val="en-US"/>
          <w14:ligatures w14:val="none"/>
        </w:rPr>
        <w:t>=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D2A8FF"/>
          <w:kern w:val="0"/>
          <w:sz w:val="24"/>
          <w:szCs w:val="24"/>
          <w:lang w:val="en-US"/>
          <w14:ligatures w14:val="none"/>
        </w:rPr>
        <w:t>require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>(</w:t>
      </w:r>
      <w:r>
        <w:rPr>
          <w:rFonts w:eastAsia="Times New Roman" w:cs="Times New Roman" w:ascii="Adwaita Sans" w:hAnsi="Adwaita Sans"/>
          <w:color w:val="A5D6FF"/>
          <w:kern w:val="0"/>
          <w:sz w:val="24"/>
          <w:szCs w:val="24"/>
          <w:lang w:val="en-US"/>
          <w14:ligatures w14:val="none"/>
        </w:rPr>
        <w:t>'pg-promise'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>)();</w:t>
      </w:r>
    </w:p>
    <w:p>
      <w:pPr>
        <w:pStyle w:val="Normal"/>
        <w:shd w:val="clear" w:color="auto" w:fill="121314"/>
        <w:spacing w:lineRule="atLeast" w:line="285" w:before="0" w:after="0"/>
        <w:ind w:left="360"/>
        <w:rPr>
          <w:rFonts w:ascii="Adwaita Sans" w:hAnsi="Adwaita Sans"/>
          <w:sz w:val="24"/>
          <w:szCs w:val="24"/>
        </w:rPr>
      </w:pPr>
      <w:r>
        <w:rPr>
          <w:rFonts w:eastAsia="Times New Roman" w:cs="Times New Roman" w:ascii="Adwaita Sans" w:hAnsi="Adwaita Sans"/>
          <w:color w:val="FF7B72"/>
          <w:kern w:val="0"/>
          <w:sz w:val="24"/>
          <w:szCs w:val="24"/>
          <w:lang w:val="en-US"/>
          <w14:ligatures w14:val="none"/>
        </w:rPr>
        <w:t>const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79C0FF"/>
          <w:kern w:val="0"/>
          <w:sz w:val="24"/>
          <w:szCs w:val="24"/>
          <w:lang w:val="en-US"/>
          <w14:ligatures w14:val="none"/>
        </w:rPr>
        <w:t>dbUrl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D4D4D4"/>
          <w:kern w:val="0"/>
          <w:sz w:val="24"/>
          <w:szCs w:val="24"/>
          <w:lang w:val="en-US"/>
          <w14:ligatures w14:val="none"/>
        </w:rPr>
        <w:t>=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C9D1D9"/>
          <w:kern w:val="0"/>
          <w:sz w:val="24"/>
          <w:szCs w:val="24"/>
          <w:lang w:val="en-US"/>
          <w14:ligatures w14:val="none"/>
        </w:rPr>
        <w:t>process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>.</w:t>
      </w:r>
      <w:r>
        <w:rPr>
          <w:rFonts w:eastAsia="Times New Roman" w:cs="Times New Roman" w:ascii="Adwaita Sans" w:hAnsi="Adwaita Sans"/>
          <w:color w:val="C9D1D9"/>
          <w:kern w:val="0"/>
          <w:sz w:val="24"/>
          <w:szCs w:val="24"/>
          <w:lang w:val="en-US"/>
          <w14:ligatures w14:val="none"/>
        </w:rPr>
        <w:t>env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>.</w:t>
      </w:r>
      <w:r>
        <w:rPr>
          <w:rFonts w:eastAsia="Times New Roman" w:cs="Times New Roman" w:ascii="Adwaita Sans" w:hAnsi="Adwaita Sans"/>
          <w:color w:val="79C0FF"/>
          <w:kern w:val="0"/>
          <w:sz w:val="24"/>
          <w:szCs w:val="24"/>
          <w:lang w:val="en-US"/>
          <w14:ligatures w14:val="none"/>
        </w:rPr>
        <w:t>DATABASE_URL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D4D4D4"/>
          <w:kern w:val="0"/>
          <w:sz w:val="24"/>
          <w:szCs w:val="24"/>
          <w:lang w:val="en-US"/>
          <w14:ligatures w14:val="none"/>
        </w:rPr>
        <w:t>||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A5D6FF"/>
          <w:kern w:val="0"/>
          <w:sz w:val="24"/>
          <w:szCs w:val="24"/>
          <w:lang w:val="en-US"/>
          <w14:ligatures w14:val="none"/>
        </w:rPr>
        <w:t>'postgres://myuser:mypassword@localhost:5434/mydatabase'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:lang w:val="en-US"/>
          <w14:ligatures w14:val="none"/>
        </w:rPr>
        <w:t>;</w:t>
      </w:r>
    </w:p>
    <w:p>
      <w:pPr>
        <w:pStyle w:val="Normal"/>
        <w:shd w:val="clear" w:color="auto" w:fill="121314"/>
        <w:spacing w:lineRule="atLeast" w:line="285" w:before="0" w:after="0"/>
        <w:ind w:left="360"/>
        <w:rPr>
          <w:rFonts w:ascii="Adwaita Sans" w:hAnsi="Adwaita Sans"/>
          <w:sz w:val="24"/>
          <w:szCs w:val="24"/>
        </w:rPr>
      </w:pPr>
      <w:r>
        <w:rPr>
          <w:rFonts w:eastAsia="Times New Roman" w:cs="Times New Roman" w:ascii="Adwaita Sans" w:hAnsi="Adwaita Sans"/>
          <w:color w:val="FF7B72"/>
          <w:kern w:val="0"/>
          <w:sz w:val="24"/>
          <w:szCs w:val="24"/>
          <w14:ligatures w14:val="none"/>
        </w:rPr>
        <w:t>const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79C0FF"/>
          <w:kern w:val="0"/>
          <w:sz w:val="24"/>
          <w:szCs w:val="24"/>
          <w14:ligatures w14:val="none"/>
        </w:rPr>
        <w:t>db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D4D4D4"/>
          <w:kern w:val="0"/>
          <w:sz w:val="24"/>
          <w:szCs w:val="24"/>
          <w14:ligatures w14:val="none"/>
        </w:rPr>
        <w:t>=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14:ligatures w14:val="none"/>
        </w:rPr>
        <w:t xml:space="preserve"> </w:t>
      </w:r>
      <w:r>
        <w:rPr>
          <w:rFonts w:eastAsia="Times New Roman" w:cs="Times New Roman" w:ascii="Adwaita Sans" w:hAnsi="Adwaita Sans"/>
          <w:color w:val="D2A8FF"/>
          <w:kern w:val="0"/>
          <w:sz w:val="24"/>
          <w:szCs w:val="24"/>
          <w14:ligatures w14:val="none"/>
        </w:rPr>
        <w:t>pgp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14:ligatures w14:val="none"/>
        </w:rPr>
        <w:t>(</w:t>
      </w:r>
      <w:r>
        <w:rPr>
          <w:rFonts w:eastAsia="Times New Roman" w:cs="Times New Roman" w:ascii="Adwaita Sans" w:hAnsi="Adwaita Sans"/>
          <w:color w:val="79C0FF"/>
          <w:kern w:val="0"/>
          <w:sz w:val="24"/>
          <w:szCs w:val="24"/>
          <w14:ligatures w14:val="none"/>
        </w:rPr>
        <w:t>dbUrl</w:t>
      </w:r>
      <w:r>
        <w:rPr>
          <w:rFonts w:eastAsia="Times New Roman" w:cs="Times New Roman" w:ascii="Adwaita Sans" w:hAnsi="Adwaita Sans"/>
          <w:color w:val="BBBEBF"/>
          <w:kern w:val="0"/>
          <w:sz w:val="24"/>
          <w:szCs w:val="24"/>
          <w14:ligatures w14:val="none"/>
        </w:rPr>
        <w:t>);</w:t>
      </w:r>
    </w:p>
    <w:p>
      <w:pPr>
        <w:pStyle w:val="Normal"/>
        <w:shd w:val="clear" w:color="auto" w:fill="FFFFFF"/>
        <w:spacing w:lineRule="auto" w:line="240" w:before="0" w:after="0"/>
        <w:ind w:left="360"/>
        <w:rPr>
          <w:rFonts w:ascii="Adwaita Sans" w:hAnsi="Adwaita Sans" w:cs="Arial"/>
          <w:color w:val="34343C"/>
          <w:kern w:val="0"/>
          <w:sz w:val="24"/>
          <w:szCs w:val="24"/>
          <w14:ligatures w14:val="none"/>
        </w:rPr>
      </w:pPr>
      <w:r>
        <w:rPr>
          <w:rFonts w:cs="Arial" w:ascii="Adwaita Sans" w:hAnsi="Adwaita Sans"/>
          <w:color w:val="34343C"/>
          <w:kern w:val="0"/>
          <w:sz w:val="24"/>
          <w:szCs w:val="24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0"/>
        <w:ind w:left="360"/>
        <w:rPr>
          <w:rFonts w:ascii="Adwaita Sans" w:hAnsi="Adwaita Sans" w:cs="Arial"/>
          <w:color w:val="34343C"/>
          <w:kern w:val="0"/>
          <w:sz w:val="24"/>
          <w:szCs w:val="24"/>
          <w14:ligatures w14:val="none"/>
        </w:rPr>
      </w:pPr>
      <w:r>
        <w:rPr>
          <w:rFonts w:cs="Arial" w:ascii="Adwaita Sans" w:hAnsi="Adwaita Sans"/>
          <w:color w:val="34343C"/>
          <w:kern w:val="0"/>
          <w:sz w:val="24"/>
          <w:szCs w:val="24"/>
          <w14:ligatures w14:val="none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dwaita Sans" w:hAnsi="Adwaita Sans"/>
          <w:sz w:val="24"/>
          <w:szCs w:val="24"/>
        </w:rPr>
      </w:pPr>
      <w:r>
        <w:rPr>
          <w:rFonts w:cs="Arial" w:ascii="Adwaita Sans" w:hAnsi="Adwaita Sans"/>
          <w:color w:val="34343C"/>
          <w:sz w:val="24"/>
          <w:szCs w:val="24"/>
          <w:shd w:fill="FFFFFF" w:val="clear"/>
        </w:rPr>
        <w:t>Модель доступа. Идентификация.</w:t>
      </w:r>
    </w:p>
    <w:p>
      <w:pPr>
        <w:pStyle w:val="Normal"/>
        <w:shd w:val="clear" w:color="auto" w:fill="FFFFFF"/>
        <w:spacing w:lineRule="auto" w:line="240" w:before="0" w:after="0"/>
        <w:ind w:left="360"/>
        <w:rPr>
          <w:rFonts w:ascii="Adwaita Sans" w:hAnsi="Adwaita Sans" w:eastAsia="Times New Roman" w:cs="Arial"/>
          <w:color w:val="34343C"/>
          <w:kern w:val="0"/>
          <w:sz w:val="24"/>
          <w:szCs w:val="24"/>
          <w14:ligatures w14:val="none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Таблица users – пользователи приложения.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Таблица roles – роли пользователей.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Модель идентификации простая – у пользователя есть логин/пароль, роль, флаг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блокировки, роль и прочие данные. Для начала создадим 3 роли: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администратор, руководитель, сотрудник и тестового пользователя для каждой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роли(пароль по умолчанию test).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Распределение полномочий простое, администратор имеет доступ ко всем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действиям, руководитель и сотрудник только к тем, которые необходимы для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работы.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Итоговая модель будет такая, администратор может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добавлять/редактировать/удалять пользователей и клиентов, руководитель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может добавлять/редактировать/удалять клиентов, единственное доступное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действие для сотрудника – просмотреть список клиентов.</w:t>
      </w:r>
    </w:p>
    <w:p>
      <w:pPr>
        <w:pStyle w:val="Normal"/>
        <w:shd w:val="clear" w:color="auto" w:fill="FFFFFF"/>
        <w:spacing w:lineRule="auto" w:line="240" w:before="0" w:after="0"/>
        <w:rPr>
          <w:rFonts w:ascii="Adwaita Sans" w:hAnsi="Adwaita Sans" w:eastAsia="Times New Roman" w:cs="Arial"/>
          <w:color w:val="34343C"/>
          <w:kern w:val="0"/>
          <w:sz w:val="24"/>
          <w:szCs w:val="24"/>
          <w14:ligatures w14:val="none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lineRule="auto" w:line="240" w:before="0" w:after="0"/>
        <w:contextualSpacing/>
        <w:rPr>
          <w:rFonts w:ascii="Adwaita Sans" w:hAnsi="Adwaita Sans"/>
          <w:sz w:val="24"/>
          <w:szCs w:val="24"/>
        </w:rPr>
      </w:pPr>
      <w:r>
        <w:rPr>
          <w:rFonts w:eastAsia="Times New Roman" w:cs="Arial" w:ascii="Adwaita Sans" w:hAnsi="Adwaita Sans"/>
          <w:color w:val="34343C"/>
          <w:kern w:val="0"/>
          <w:sz w:val="24"/>
          <w:szCs w:val="24"/>
          <w14:ligatures w14:val="none"/>
        </w:rPr>
        <w:t>Модификация данных:</w:t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Таблица orders – заказы.</w:t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Таблица order_items – элементы заказа.</w:t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Таблица order_statuses – статусы заказа.</w:t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Таблица payments – платежи.</w:t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Таблица payment_types – типы платежей.</w:t>
      </w:r>
    </w:p>
    <w:p>
      <w:pPr>
        <w:pStyle w:val="Normal"/>
        <w:ind w:left="360"/>
        <w:rPr>
          <w:rFonts w:ascii="Adwaita Sans" w:hAnsi="Adwaita Sans"/>
          <w:color w:val="auto"/>
          <w:sz w:val="24"/>
          <w:szCs w:val="24"/>
          <w:u w:val="none"/>
        </w:rPr>
      </w:pPr>
      <w:r>
        <w:rPr>
          <w:rFonts w:ascii="Adwaita Sans" w:hAnsi="Adwaita Sans"/>
          <w:color w:val="auto"/>
          <w:sz w:val="24"/>
          <w:szCs w:val="24"/>
          <w:u w:val="none"/>
        </w:rPr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Пользователи с ролью employee могут создавать заказы, добавлять в них элементы.</w:t>
      </w:r>
    </w:p>
    <w:p>
      <w:pPr>
        <w:pStyle w:val="Normal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  <w:lang w:val="ru-RU"/>
        </w:rPr>
        <w:t xml:space="preserve">1. </w:t>
      </w: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Пользователи с ролью manager могут двигать заказы по статусам, проводить оплату по заказам.</w:t>
        <w:br/>
      </w:r>
    </w:p>
    <w:p>
      <w:pPr>
        <w:pStyle w:val="Style17"/>
        <w:spacing w:before="0" w:after="283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  <w:lang w:val="ru-RU"/>
        </w:rPr>
        <w:t>2. Добавляем ссылки на новые страницы на главной, создаём соответствующие файлы и папки в views, routes, public. Пока все новые страницы будут пустые(кроме clients, где есть тестовый пользователь, добавленный скриптом).</w:t>
      </w:r>
    </w:p>
    <w:p>
      <w:pPr>
        <w:pStyle w:val="Normal"/>
        <w:shd w:val="clear" w:color="auto" w:fill="FFFFFF"/>
        <w:spacing w:lineRule="auto" w:line="240" w:before="0" w:after="0"/>
        <w:ind w:left="360"/>
        <w:rPr/>
      </w:pPr>
      <w:r>
        <w:rPr>
          <w:rStyle w:val="Hyperlink"/>
          <w:rFonts w:eastAsia="Noto Serif CJK SC" w:cs="Lohit Devanagari" w:ascii="Adwaita Sans" w:hAnsi="Adwaita Sans"/>
          <w:color w:val="auto"/>
          <w:sz w:val="24"/>
          <w:szCs w:val="24"/>
          <w:u w:val="none"/>
        </w:rPr>
        <w:t>3. Добавляем кнопки и реализовываем соответствующие запросы по модификации данных.</w:t>
      </w:r>
    </w:p>
    <w:p>
      <w:pPr>
        <w:pStyle w:val="Normal"/>
        <w:ind w:left="360"/>
        <w:rPr>
          <w:rFonts w:ascii="Adwaita Sans" w:hAnsi="Adwaita Sans" w:cs="Times New Roman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Adwaita Sans" w:hAnsi="Adwaita Sans"/>
          <w:sz w:val="24"/>
          <w:szCs w:val="24"/>
        </w:rPr>
      </w:pPr>
      <w:r>
        <w:rPr>
          <w:rFonts w:eastAsia="Noto Serif CJK SC" w:cs="Lohit Devanagari" w:ascii="Adwaita Sans" w:hAnsi="Adwaita Sans"/>
          <w:sz w:val="24"/>
          <w:szCs w:val="24"/>
        </w:rPr>
        <w:t xml:space="preserve"> </w:t>
      </w:r>
      <w:r>
        <w:rPr>
          <w:rFonts w:eastAsia="Noto Serif CJK SC" w:cs="Lohit Devanagari" w:ascii="Adwaita Sans" w:hAnsi="Adwaita Sans"/>
          <w:sz w:val="24"/>
          <w:szCs w:val="24"/>
        </w:rPr>
        <w:t>Система контроля версий.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 xml:space="preserve">Создал </w:t>
      </w:r>
      <w:r>
        <w:rPr>
          <w:rFonts w:hint="eastAsia" w:ascii="Adwaita Sans" w:hAnsi="Adwaita Sans"/>
          <w:sz w:val="24"/>
          <w:szCs w:val="24"/>
        </w:rPr>
        <w:t>g</w:t>
      </w:r>
      <w:r>
        <w:rPr>
          <w:rFonts w:ascii="Adwaita Sans" w:hAnsi="Adwaita Sans"/>
          <w:sz w:val="24"/>
          <w:szCs w:val="24"/>
        </w:rPr>
        <w:t>it репозиторий, привязал к проекту, закоммитил проект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git init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  <w:lang w:val="en-US"/>
        </w:rPr>
        <w:t>git remote add origin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  <w:lang w:val="en-US"/>
        </w:rPr>
        <w:t>git commit -m "initial commit"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  <w:lang w:val="en-US"/>
        </w:rPr>
        <w:t>git push -u origin main</w:t>
      </w:r>
    </w:p>
    <w:p>
      <w:pPr>
        <w:pStyle w:val="ListParagraph"/>
        <w:numPr>
          <w:ilvl w:val="0"/>
          <w:numId w:val="1"/>
        </w:numPr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Написание тестов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Использовал библиотеку jest для написания тестов</w:t>
      </w:r>
    </w:p>
    <w:p>
      <w:pPr>
        <w:pStyle w:val="ListParagraph"/>
        <w:numPr>
          <w:ilvl w:val="0"/>
          <w:numId w:val="1"/>
        </w:numPr>
        <w:rPr>
          <w:rFonts w:ascii="Adwaita Sans" w:hAnsi="Adwaita Sans"/>
          <w:sz w:val="24"/>
          <w:szCs w:val="24"/>
        </w:rPr>
      </w:pPr>
      <w:r>
        <w:rPr>
          <w:rFonts w:ascii="Adwaita Sans" w:hAnsi="Adwaita Sans"/>
          <w:sz w:val="24"/>
          <w:szCs w:val="24"/>
        </w:rPr>
        <w:t>Обеспечение безопасности</w:t>
      </w:r>
    </w:p>
    <w:p>
      <w:pPr>
        <w:pStyle w:val="Normal"/>
        <w:ind w:left="36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sz w:val="24"/>
          <w:szCs w:val="24"/>
        </w:rPr>
        <w:t xml:space="preserve">Изучил как работает </w:t>
      </w:r>
      <w:r>
        <w:rPr>
          <w:rFonts w:cs="Times New Roman" w:hint="eastAsia" w:ascii="Adwaita Sans" w:hAnsi="Adwaita Sans"/>
          <w:sz w:val="24"/>
          <w:szCs w:val="24"/>
        </w:rPr>
        <w:t>s</w:t>
      </w:r>
      <w:r>
        <w:rPr>
          <w:rFonts w:cs="Times New Roman" w:ascii="Adwaita Sans" w:hAnsi="Adwaita Sans"/>
          <w:sz w:val="24"/>
          <w:szCs w:val="24"/>
        </w:rPr>
        <w:t>ql-инъекция, изменил запросы на параметризированные для защиты от неё</w:t>
      </w:r>
    </w:p>
    <w:p>
      <w:pPr>
        <w:pStyle w:val="Normal"/>
        <w:ind w:left="360"/>
        <w:rPr>
          <w:rFonts w:ascii="Adwaita Sans" w:hAnsi="Adwaita Sans"/>
          <w:b/>
          <w:bCs/>
          <w:sz w:val="24"/>
          <w:szCs w:val="24"/>
        </w:rPr>
      </w:pPr>
      <w:r>
        <w:rPr>
          <w:rFonts w:cs="Times New Roman" w:ascii="Adwaita Sans" w:hAnsi="Adwaita Sans"/>
          <w:b/>
          <w:bCs/>
          <w:sz w:val="24"/>
          <w:szCs w:val="24"/>
        </w:rPr>
        <w:t>Вывод:</w:t>
      </w:r>
    </w:p>
    <w:p>
      <w:pPr>
        <w:pStyle w:val="Normal"/>
        <w:spacing w:before="0" w:after="200"/>
        <w:ind w:left="360"/>
        <w:rPr>
          <w:rFonts w:ascii="Adwaita Sans" w:hAnsi="Adwaita Sans"/>
          <w:sz w:val="24"/>
          <w:szCs w:val="24"/>
        </w:rPr>
      </w:pPr>
      <w:r>
        <w:rPr>
          <w:rFonts w:cs="Times New Roman" w:ascii="Adwaita Sans" w:hAnsi="Adwaita Sans"/>
          <w:b w:val="false"/>
          <w:bCs w:val="false"/>
          <w:color w:themeColor="text1" w:val="000000"/>
          <w:sz w:val="24"/>
          <w:szCs w:val="24"/>
        </w:rPr>
        <w:t>Разработал  web-приложение на node.js и express,  взаимодействующего с СУБД PostgreSQL. Настроил подключение, изученл вопросы безопасности, тестирования.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1141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c4a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f222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5f2225"/>
    <w:rPr>
      <w:rFonts w:ascii="Courier New" w:hAnsi="Courier New" w:eastAsia="Times New Roman" w:cs="Courier New"/>
      <w:sz w:val="20"/>
      <w:szCs w:val="20"/>
    </w:rPr>
  </w:style>
  <w:style w:type="character" w:styleId="t286pc" w:customStyle="1">
    <w:name w:val="t286pc"/>
    <w:basedOn w:val="DefaultParagraphFont"/>
    <w:qFormat/>
    <w:rsid w:val="005f2225"/>
    <w:rPr/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c4a12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7">
    <w:name w:val="Текст в заданном формате"/>
    <w:basedOn w:val="Normal"/>
    <w:qFormat/>
    <w:pPr>
      <w:suppressAutoHyphens w:val="true"/>
      <w:spacing w:lineRule="auto" w:line="240" w:before="0" w:after="0"/>
    </w:pPr>
    <w:rPr>
      <w:rFonts w:ascii="Liberation Mono" w:hAnsi="Liberation Mono" w:eastAsia="Noto Sans Mono CJK SC" w:cs="Liberation Mono"/>
      <w:sz w:val="20"/>
      <w:szCs w:val="20"/>
      <w:lang w:val="en-US" w:eastAsia="zh-CN" w:bidi="hi-IN"/>
      <w14:ligatures w14:val="none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LibreOffice/25.8.6.2$Linux_X86_64 LibreOffice_project/580$Build-2</Application>
  <AppVersion>15.0000</AppVersion>
  <Pages>3</Pages>
  <Words>340</Words>
  <Characters>2502</Characters>
  <CharactersWithSpaces>2802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2026-02-20T13:50:00Z</dcterms:created>
  <dc:creator>User</dc:creator>
  <dc:description/>
  <dc:language>ru-RU</dc:language>
  <cp:lastModifiedBy/>
  <dcterms:modified xsi:type="dcterms:W3CDTF">2026-05-16T08:48:41Z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