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lang w:val="zxx" w:eastAsia="zxx" w:bidi="zxx"/>
        </w:rPr>
      </w:pPr>
      <w:r>
        <w:rPr>
          <w:rFonts w:ascii="Arial" w:hAnsi="Arial"/>
          <w:b/>
          <w:sz w:val="40"/>
          <w:szCs w:val="32"/>
          <w:lang w:val="zxx" w:eastAsia="zxx" w:bidi="zxx"/>
        </w:rPr>
        <w:t>Лабораторная работа №1 по дисциплине</w:t>
      </w:r>
    </w:p>
    <w:p>
      <w:pPr>
        <w:pStyle w:val="Normal"/>
        <w:bidi w:val="0"/>
        <w:jc w:val="center"/>
        <w:rPr>
          <w:lang w:val="zxx" w:eastAsia="zxx" w:bidi="zxx"/>
        </w:rPr>
      </w:pPr>
      <w:r>
        <w:rPr>
          <w:rFonts w:ascii="Arial" w:hAnsi="Arial"/>
          <w:b/>
          <w:sz w:val="40"/>
          <w:szCs w:val="32"/>
          <w:lang w:val="zxx" w:eastAsia="zxx" w:bidi="zxx"/>
        </w:rPr>
        <w:t>“</w:t>
      </w:r>
      <w:r>
        <w:rPr>
          <w:rFonts w:ascii="Arial" w:hAnsi="Arial"/>
          <w:b/>
          <w:sz w:val="40"/>
          <w:szCs w:val="32"/>
          <w:lang w:val="zxx" w:eastAsia="zxx" w:bidi="zxx"/>
        </w:rPr>
        <w:t>Системы управления базами данных”</w:t>
        <w:br/>
      </w:r>
    </w:p>
    <w:p>
      <w:pPr>
        <w:pStyle w:val="Normal"/>
        <w:bidi w:val="0"/>
        <w:jc w:val="center"/>
        <w:rPr>
          <w:lang w:val="zxx" w:eastAsia="zxx" w:bidi="zxx"/>
        </w:rPr>
      </w:pPr>
      <w:r>
        <w:rPr>
          <w:rFonts w:ascii="Arial" w:hAnsi="Arial"/>
          <w:b/>
          <w:sz w:val="40"/>
          <w:szCs w:val="32"/>
          <w:lang w:val="zxx" w:eastAsia="zxx" w:bidi="zxx"/>
        </w:rPr>
        <w:t>Тема: Реляционная СУБД PostgreSQL.</w:t>
      </w:r>
    </w:p>
    <w:p>
      <w:pPr>
        <w:pStyle w:val="Normal"/>
        <w:bidi w:val="0"/>
        <w:jc w:val="center"/>
        <w:rPr>
          <w:sz w:val="48"/>
          <w:lang w:val="zxx" w:eastAsia="zxx" w:bidi="zxx"/>
        </w:rPr>
      </w:pPr>
      <w:r>
        <w:rPr>
          <w:sz w:val="48"/>
          <w:lang w:val="zxx" w:eastAsia="zxx" w:bidi="zxx"/>
        </w:rPr>
      </w:r>
    </w:p>
    <w:p>
      <w:pPr>
        <w:pStyle w:val="Normal"/>
        <w:bidi w:val="0"/>
        <w:jc w:val="start"/>
        <w:rPr>
          <w:lang w:val="zxx" w:eastAsia="zxx" w:bidi="zxx"/>
        </w:rPr>
      </w:pPr>
      <w:r>
        <w:rPr>
          <w:rFonts w:eastAsia="Noto Serif CJK SC" w:cs="Lohit Devanagari"/>
          <w:b/>
          <w:bCs/>
          <w:color w:val="auto"/>
          <w:kern w:val="2"/>
          <w:sz w:val="36"/>
          <w:szCs w:val="32"/>
          <w:lang w:val="zxx" w:eastAsia="zxx" w:bidi="zxx"/>
        </w:rPr>
        <w:t>Цель работы.</w:t>
      </w:r>
    </w:p>
    <w:p>
      <w:pPr>
        <w:pStyle w:val="Normal"/>
        <w:bidi w:val="0"/>
        <w:jc w:val="start"/>
        <w:rPr>
          <w:rFonts w:eastAsia="Noto Serif CJK SC" w:cs="Lohit Devanagari"/>
          <w:b/>
          <w:color w:val="auto"/>
          <w:sz w:val="36"/>
          <w:lang w:val="zxx" w:eastAsia="zxx" w:bidi="zxx"/>
        </w:rPr>
      </w:pPr>
      <w:r>
        <w:rPr>
          <w:rFonts w:eastAsia="Noto Serif CJK SC" w:cs="Lohit Devanagari"/>
          <w:b/>
          <w:color w:val="auto"/>
          <w:sz w:val="36"/>
          <w:lang w:val="zxx" w:eastAsia="zxx" w:bidi="zxx"/>
        </w:rPr>
      </w:r>
    </w:p>
    <w:p>
      <w:pPr>
        <w:pStyle w:val="Normal"/>
        <w:bidi w:val="0"/>
        <w:jc w:val="start"/>
        <w:rPr>
          <w:lang w:val="zxx" w:eastAsia="zxx" w:bidi="zxx"/>
        </w:rPr>
      </w:pPr>
      <w:r>
        <w:rPr>
          <w:b/>
          <w:sz w:val="24"/>
          <w:szCs w:val="24"/>
          <w:lang w:val="zxx" w:eastAsia="zxx" w:bidi="zxx"/>
        </w:rPr>
        <w:tab/>
      </w:r>
      <w:r>
        <w:rPr>
          <w:rFonts w:eastAsia="Noto Serif CJK SC" w:cs="Lohit Devanagari"/>
          <w:sz w:val="28"/>
          <w:lang w:val="zxx" w:eastAsia="zxx" w:bidi="zxx"/>
        </w:rPr>
        <w:t>Знакомство с СУБД PostgreSQL. Установка необходимого ПО. Создание тестовой базы. Изучение основных приципов работы с БД.</w:t>
      </w:r>
    </w:p>
    <w:p>
      <w:pPr>
        <w:pStyle w:val="Normal"/>
        <w:bidi w:val="0"/>
        <w:jc w:val="start"/>
        <w:rPr>
          <w:lang w:val="zxx" w:eastAsia="zxx" w:bidi="zxx"/>
        </w:rPr>
      </w:pPr>
      <w:r>
        <w:rPr>
          <w:lang w:val="zxx" w:eastAsia="zxx" w:bidi="zxx"/>
        </w:rPr>
      </w:r>
    </w:p>
    <w:p>
      <w:pPr>
        <w:pStyle w:val="Normal"/>
        <w:bidi w:val="0"/>
        <w:jc w:val="start"/>
        <w:rPr>
          <w:lang w:val="zxx" w:eastAsia="zxx" w:bidi="zxx"/>
        </w:rPr>
      </w:pPr>
      <w:r>
        <w:rPr>
          <w:rFonts w:eastAsia="Noto Serif CJK SC" w:cs="Lohit Devanagari"/>
          <w:b/>
          <w:bCs/>
          <w:color w:val="auto"/>
          <w:kern w:val="2"/>
          <w:sz w:val="36"/>
          <w:szCs w:val="32"/>
          <w:lang w:val="zxx" w:eastAsia="zxx" w:bidi="zxx"/>
        </w:rPr>
        <w:t>Содержание.</w:t>
      </w:r>
    </w:p>
    <w:p>
      <w:pPr>
        <w:pStyle w:val="Normal"/>
        <w:bidi w:val="0"/>
        <w:jc w:val="start"/>
        <w:rPr>
          <w:rFonts w:eastAsia="Noto Serif CJK SC" w:cs="Lohit Devanagari"/>
          <w:b/>
          <w:color w:val="auto"/>
          <w:sz w:val="32"/>
          <w:lang w:val="zxx" w:eastAsia="zxx" w:bidi="zxx"/>
        </w:rPr>
      </w:pPr>
      <w:r>
        <w:rPr>
          <w:rFonts w:eastAsia="Noto Serif CJK SC" w:cs="Lohit Devanagari"/>
          <w:b/>
          <w:color w:val="auto"/>
          <w:sz w:val="32"/>
          <w:lang w:val="zxx" w:eastAsia="zxx" w:bidi="zxx"/>
        </w:rPr>
      </w:r>
    </w:p>
    <w:p>
      <w:pPr>
        <w:pStyle w:val="Normal"/>
        <w:bidi w:val="0"/>
        <w:jc w:val="start"/>
        <w:rPr>
          <w:lang w:val="zxx" w:eastAsia="zxx" w:bidi="zxx"/>
        </w:rPr>
      </w:pPr>
      <w:r>
        <w:rPr>
          <w:rFonts w:eastAsia="Noto Serif CJK SC" w:cs="Lohit Devanagari"/>
          <w:b/>
          <w:color w:val="auto"/>
          <w:sz w:val="32"/>
          <w:lang w:val="zxx" w:eastAsia="zxx" w:bidi="zxx"/>
        </w:rPr>
        <w:t>1</w:t>
      </w:r>
      <w:r>
        <w:rPr>
          <w:rFonts w:eastAsia="Noto Serif CJK SC" w:cs="Lohit Devanagari"/>
          <w:b/>
          <w:color w:val="auto"/>
          <w:sz w:val="32"/>
          <w:lang w:val="zxx" w:eastAsia="zxx" w:bidi="zxx"/>
        </w:rPr>
        <w:t>. Установка PostgreSQL с помощью docker.</w:t>
      </w:r>
    </w:p>
    <w:p>
      <w:pPr>
        <w:pStyle w:val="Normal"/>
        <w:bidi w:val="0"/>
        <w:jc w:val="start"/>
        <w:rPr>
          <w:rFonts w:eastAsia="Noto Serif CJK SC" w:cs="Lohit Devanagari"/>
          <w:sz w:val="32"/>
        </w:rPr>
      </w:pPr>
      <w:r>
        <w:rPr>
          <w:lang w:val="zxx" w:eastAsia="zxx" w:bidi="zxx"/>
        </w:rPr>
      </w:r>
    </w:p>
    <w:p>
      <w:pPr>
        <w:pStyle w:val="Normal"/>
        <w:bidi w:val="0"/>
        <w:jc w:val="start"/>
        <w:rPr>
          <w:lang w:val="zxx" w:eastAsia="zxx" w:bidi="zxx"/>
        </w:rPr>
      </w:pPr>
      <w:r>
        <w:rPr>
          <w:rFonts w:eastAsia="Noto Serif CJK SC" w:cs="Lohit Devanagari"/>
          <w:sz w:val="32"/>
          <w:lang w:val="zxx" w:eastAsia="zxx" w:bidi="zxx"/>
        </w:rPr>
        <w:tab/>
      </w:r>
      <w:r>
        <w:rPr>
          <w:rFonts w:eastAsia="Noto Serif CJK SC" w:cs="Lohit Devanagari"/>
          <w:sz w:val="28"/>
          <w:lang w:val="zxx" w:eastAsia="zxx" w:bidi="zxx"/>
        </w:rPr>
        <w:t xml:space="preserve">В первую очередь стоит попытаться установить не нативный Postgres, а с помощью образа docker. </w:t>
      </w:r>
    </w:p>
    <w:p>
      <w:pPr>
        <w:pStyle w:val="Normal"/>
        <w:bidi w:val="0"/>
        <w:jc w:val="start"/>
        <w:rPr>
          <w:lang w:val="zxx" w:eastAsia="zxx" w:bidi="zxx"/>
        </w:rPr>
      </w:pPr>
      <w:r>
        <w:rPr>
          <w:rFonts w:eastAsia="Noto Serif CJK SC" w:cs="Lohit Devanagari"/>
          <w:sz w:val="28"/>
          <w:lang w:val="zxx" w:eastAsia="zxx" w:bidi="zxx"/>
        </w:rPr>
        <w:tab/>
        <w:t>Стоит начать с установки  Docker Desktop</w:t>
      </w:r>
    </w:p>
    <w:p>
      <w:pPr>
        <w:pStyle w:val="Normal"/>
        <w:bidi w:val="0"/>
        <w:jc w:val="start"/>
        <w:rPr/>
      </w:pPr>
      <w:hyperlink r:id="rId2">
        <w:r>
          <w:rPr>
            <w:rStyle w:val="Hyperlink"/>
            <w:rFonts w:eastAsia="Noto Serif CJK SC" w:cs="Lohit Devanagari"/>
            <w:sz w:val="28"/>
            <w:lang w:val="zxx" w:eastAsia="zxx" w:bidi="zxx"/>
          </w:rPr>
          <w:t>https://www.docker.com/products/docker-desktop/</w:t>
          <w:br/>
        </w:r>
      </w:hyperlink>
      <w:r>
        <w:rPr>
          <w:rFonts w:eastAsia="Noto Serif CJK SC" w:cs="Lohit Devanagari"/>
          <w:sz w:val="28"/>
          <w:lang w:val="zxx" w:eastAsia="zxx" w:bidi="zxx"/>
        </w:rPr>
        <w:tab/>
        <w:t>Затем помогут многочисленные руководства:</w:t>
      </w:r>
    </w:p>
    <w:p>
      <w:pPr>
        <w:pStyle w:val="Normal"/>
        <w:bidi w:val="0"/>
        <w:jc w:val="start"/>
        <w:rPr/>
      </w:pPr>
      <w:hyperlink r:id="rId3">
        <w:r>
          <w:rPr>
            <w:rStyle w:val="Hyperlink"/>
            <w:rFonts w:eastAsia="Noto Serif CJK SC" w:cs="Lohit Devanagari"/>
            <w:sz w:val="28"/>
            <w:lang w:val="zxx" w:eastAsia="zxx" w:bidi="zxx"/>
          </w:rPr>
          <w:t>https://proghunter.ru/articles/running-postgresql-and-pgadmin-in-docker</w:t>
        </w:r>
      </w:hyperlink>
      <w:r>
        <w:rPr>
          <w:rFonts w:eastAsia="Noto Serif CJK SC" w:cs="Lohit Devanagari"/>
          <w:sz w:val="28"/>
          <w:lang w:val="zxx" w:eastAsia="zxx" w:bidi="zxx"/>
        </w:rPr>
        <w:br/>
      </w:r>
      <w:hyperlink r:id="rId4">
        <w:r>
          <w:rPr>
            <w:rStyle w:val="Hyperlink"/>
            <w:rFonts w:eastAsia="Noto Serif CJK SC" w:cs="Lohit Devanagari"/>
            <w:sz w:val="28"/>
            <w:lang w:val="zxx" w:eastAsia="zxx" w:bidi="zxx"/>
          </w:rPr>
          <w:t>https://habr.com/ru/companies/first/articles/683874/</w:t>
          <w:br/>
        </w:r>
      </w:hyperlink>
      <w:hyperlink r:id="rId5">
        <w:r>
          <w:rPr>
            <w:rStyle w:val="Hyperlink"/>
            <w:rFonts w:eastAsia="Noto Serif CJK SC" w:cs="Lohit Devanagari"/>
            <w:sz w:val="28"/>
            <w:lang w:val="zxx" w:eastAsia="zxx" w:bidi="zxx"/>
          </w:rPr>
          <w:t>https://www.docker.com/blog/how-to-use-the-postgres-docker-official-image/</w:t>
        </w:r>
      </w:hyperlink>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А также  ChatGPT и Deepseek - простой промпт "как установить postgresql и создать базу на windows(любую другую ОС по вашему выбору) через docker" выдаст подробный и полный результат.</w:t>
      </w:r>
    </w:p>
    <w:p>
      <w:pPr>
        <w:pStyle w:val="Normal"/>
        <w:bidi w:val="0"/>
        <w:jc w:val="start"/>
        <w:rPr>
          <w:lang w:val="zxx" w:eastAsia="zxx" w:bidi="zxx"/>
        </w:rPr>
      </w:pPr>
      <w:r>
        <w:rPr>
          <w:rFonts w:eastAsia="Noto Serif CJK SC" w:cs="Lohit Devanagari"/>
          <w:sz w:val="28"/>
          <w:lang w:val="zxx" w:eastAsia="zxx" w:bidi="zxx"/>
        </w:rPr>
        <w:br/>
        <w:tab/>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eastAsia="Noto Serif CJK SC" w:cs="Lohit Devanagari"/>
          <w:b/>
          <w:bCs/>
          <w:color w:val="auto"/>
          <w:kern w:val="2"/>
          <w:sz w:val="32"/>
          <w:szCs w:val="32"/>
          <w:lang w:val="zxx" w:eastAsia="zxx" w:bidi="zxx"/>
        </w:rPr>
        <w:t>2</w:t>
      </w:r>
      <w:r>
        <w:rPr>
          <w:rFonts w:eastAsia="Noto Serif CJK SC" w:cs="Lohit Devanagari"/>
          <w:b/>
          <w:bCs/>
          <w:color w:val="auto"/>
          <w:kern w:val="2"/>
          <w:sz w:val="32"/>
          <w:szCs w:val="32"/>
          <w:lang w:val="zxx" w:eastAsia="zxx" w:bidi="zxx"/>
        </w:rPr>
        <w:t>. Создание таблиц и простых SQL-запросов.</w:t>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eastAsia="Noto Serif CJK SC" w:cs="Lohit Devanagari"/>
          <w:sz w:val="28"/>
          <w:lang w:val="zxx" w:eastAsia="zxx" w:bidi="zxx"/>
        </w:rPr>
        <w:t>Для выполнения лабораторных работ потребуется создать базу данных со следующими сущностями и их атрибутами:</w:t>
        <w:br/>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Счёт (описывает банковский счёт):</w:t>
      </w:r>
    </w:p>
    <w:p>
      <w:pPr>
        <w:pStyle w:val="Normal"/>
        <w:bidi w:val="0"/>
        <w:jc w:val="start"/>
        <w:rPr>
          <w:lang w:val="zxx" w:eastAsia="zxx" w:bidi="zxx"/>
        </w:rPr>
      </w:pPr>
      <w:r>
        <w:rPr>
          <w:rFonts w:eastAsia="Noto Serif CJK SC" w:cs="Lohit Devanagari"/>
          <w:sz w:val="28"/>
          <w:lang w:val="zxx" w:eastAsia="zxx" w:bidi="zxx"/>
        </w:rPr>
        <w:t>-идентификатор (идентификатор счёта);</w:t>
      </w:r>
    </w:p>
    <w:p>
      <w:pPr>
        <w:pStyle w:val="Normal"/>
        <w:bidi w:val="0"/>
        <w:jc w:val="start"/>
        <w:rPr>
          <w:lang w:val="zxx" w:eastAsia="zxx" w:bidi="zxx"/>
        </w:rPr>
      </w:pPr>
      <w:r>
        <w:rPr>
          <w:rFonts w:eastAsia="Noto Serif CJK SC" w:cs="Lohit Devanagari"/>
          <w:sz w:val="28"/>
          <w:lang w:val="zxx" w:eastAsia="zxx" w:bidi="zxx"/>
        </w:rPr>
        <w:t>-баланс (баланс счёта, в денежных единицах);</w:t>
      </w:r>
    </w:p>
    <w:p>
      <w:pPr>
        <w:pStyle w:val="Normal"/>
        <w:bidi w:val="0"/>
        <w:jc w:val="start"/>
        <w:rPr>
          <w:lang w:val="zxx" w:eastAsia="zxx" w:bidi="zxx"/>
        </w:rPr>
      </w:pPr>
      <w:r>
        <w:rPr>
          <w:rFonts w:eastAsia="Noto Serif CJK SC" w:cs="Lohit Devanagari"/>
          <w:sz w:val="28"/>
          <w:lang w:val="zxx" w:eastAsia="zxx" w:bidi="zxx"/>
        </w:rPr>
        <w:t>-системный(признак, является ли счёт системным);</w:t>
      </w:r>
    </w:p>
    <w:p>
      <w:pPr>
        <w:pStyle w:val="Normal"/>
        <w:bidi w:val="0"/>
        <w:jc w:val="start"/>
        <w:rPr>
          <w:lang w:val="zxx" w:eastAsia="zxx" w:bidi="zxx"/>
        </w:rPr>
      </w:pPr>
      <w:r>
        <w:rPr>
          <w:rFonts w:eastAsia="Noto Serif CJK SC" w:cs="Lohit Devanagari"/>
          <w:sz w:val="28"/>
          <w:lang w:val="zxx" w:eastAsia="zxx" w:bidi="zxx"/>
        </w:rPr>
        <w:t>-владелец (ссылка на владельца счёта);</w:t>
      </w:r>
    </w:p>
    <w:p>
      <w:pPr>
        <w:pStyle w:val="Normal"/>
        <w:bidi w:val="0"/>
        <w:jc w:val="start"/>
        <w:rPr>
          <w:lang w:val="zxx" w:eastAsia="zxx" w:bidi="zxx"/>
        </w:rPr>
      </w:pPr>
      <w:r>
        <w:rPr>
          <w:rFonts w:eastAsia="Noto Serif CJK SC" w:cs="Lohit Devanagari"/>
          <w:sz w:val="28"/>
          <w:lang w:val="zxx" w:eastAsia="zxx" w:bidi="zxx"/>
        </w:rPr>
        <w:br/>
        <w:t>• Статус (описывает статус счёта, например, «активный», «заблокирован» и т.д.):</w:t>
      </w:r>
    </w:p>
    <w:p>
      <w:pPr>
        <w:pStyle w:val="Normal"/>
        <w:bidi w:val="0"/>
        <w:jc w:val="start"/>
        <w:rPr>
          <w:lang w:val="zxx" w:eastAsia="zxx" w:bidi="zxx"/>
        </w:rPr>
      </w:pPr>
      <w:r>
        <w:rPr>
          <w:rFonts w:eastAsia="Noto Serif CJK SC" w:cs="Lohit Devanagari"/>
          <w:sz w:val="28"/>
          <w:lang w:val="zxx" w:eastAsia="zxx" w:bidi="zxx"/>
        </w:rPr>
        <w:t>-идентификатор (идентификатор статуса);</w:t>
      </w:r>
    </w:p>
    <w:p>
      <w:pPr>
        <w:pStyle w:val="Normal"/>
        <w:bidi w:val="0"/>
        <w:jc w:val="start"/>
        <w:rPr>
          <w:lang w:val="zxx" w:eastAsia="zxx" w:bidi="zxx"/>
        </w:rPr>
      </w:pPr>
      <w:r>
        <w:rPr>
          <w:rFonts w:eastAsia="Noto Serif CJK SC" w:cs="Lohit Devanagari"/>
          <w:sz w:val="28"/>
          <w:lang w:val="zxx" w:eastAsia="zxx" w:bidi="zxx"/>
        </w:rPr>
        <w:t>-имя (наименование статуса).</w:t>
        <w:br/>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Платёж операционный (описывает платежи, проведённые в текущем месяце):</w:t>
      </w:r>
    </w:p>
    <w:p>
      <w:pPr>
        <w:pStyle w:val="Normal"/>
        <w:bidi w:val="0"/>
        <w:jc w:val="start"/>
        <w:rPr>
          <w:lang w:val="zxx" w:eastAsia="zxx" w:bidi="zxx"/>
        </w:rPr>
      </w:pPr>
      <w:r>
        <w:rPr>
          <w:rFonts w:eastAsia="Noto Serif CJK SC" w:cs="Lohit Devanagari"/>
          <w:sz w:val="28"/>
          <w:lang w:val="zxx" w:eastAsia="zxx" w:bidi="zxx"/>
        </w:rPr>
        <w:t>-идентификатор (идентификатор платежа);</w:t>
      </w:r>
    </w:p>
    <w:p>
      <w:pPr>
        <w:pStyle w:val="Normal"/>
        <w:bidi w:val="0"/>
        <w:jc w:val="start"/>
        <w:rPr>
          <w:lang w:val="zxx" w:eastAsia="zxx" w:bidi="zxx"/>
        </w:rPr>
      </w:pPr>
      <w:r>
        <w:rPr>
          <w:rFonts w:eastAsia="Noto Serif CJK SC" w:cs="Lohit Devanagari"/>
          <w:sz w:val="28"/>
          <w:lang w:val="zxx" w:eastAsia="zxx" w:bidi="zxx"/>
        </w:rPr>
        <w:t>-счёт-источник (ссылка на счёт-источник);</w:t>
      </w:r>
    </w:p>
    <w:p>
      <w:pPr>
        <w:pStyle w:val="Normal"/>
        <w:bidi w:val="0"/>
        <w:jc w:val="start"/>
        <w:rPr>
          <w:lang w:val="zxx" w:eastAsia="zxx" w:bidi="zxx"/>
        </w:rPr>
      </w:pPr>
      <w:r>
        <w:rPr>
          <w:rFonts w:eastAsia="Noto Serif CJK SC" w:cs="Lohit Devanagari"/>
          <w:sz w:val="28"/>
          <w:lang w:val="zxx" w:eastAsia="zxx" w:bidi="zxx"/>
        </w:rPr>
        <w:t>-счёт-приёмник (ссылка на счёт-приёмник);</w:t>
      </w:r>
    </w:p>
    <w:p>
      <w:pPr>
        <w:pStyle w:val="Normal"/>
        <w:bidi w:val="0"/>
        <w:jc w:val="start"/>
        <w:rPr>
          <w:lang w:val="zxx" w:eastAsia="zxx" w:bidi="zxx"/>
        </w:rPr>
      </w:pPr>
      <w:r>
        <w:rPr>
          <w:rFonts w:eastAsia="Noto Serif CJK SC" w:cs="Lohit Devanagari"/>
          <w:sz w:val="28"/>
          <w:lang w:val="zxx" w:eastAsia="zxx" w:bidi="zxx"/>
        </w:rPr>
        <w:t>-дата и время (дата и время проведения платежа);</w:t>
      </w:r>
    </w:p>
    <w:p>
      <w:pPr>
        <w:pStyle w:val="Normal"/>
        <w:bidi w:val="0"/>
        <w:jc w:val="start"/>
        <w:rPr>
          <w:lang w:val="zxx" w:eastAsia="zxx" w:bidi="zxx"/>
        </w:rPr>
      </w:pPr>
      <w:r>
        <w:rPr>
          <w:rFonts w:eastAsia="Noto Serif CJK SC" w:cs="Lohit Devanagari"/>
          <w:sz w:val="28"/>
          <w:lang w:val="zxx" w:eastAsia="zxx" w:bidi="zxx"/>
        </w:rPr>
        <w:t>-сумма (сумма платежа).</w:t>
      </w:r>
    </w:p>
    <w:p>
      <w:pPr>
        <w:pStyle w:val="Normal"/>
        <w:bidi w:val="0"/>
        <w:jc w:val="start"/>
        <w:rPr>
          <w:lang w:val="zxx" w:eastAsia="zxx" w:bidi="zxx"/>
        </w:rPr>
      </w:pPr>
      <w:r>
        <w:rPr>
          <w:rFonts w:eastAsia="Noto Serif CJK SC" w:cs="Lohit Devanagari"/>
          <w:sz w:val="28"/>
          <w:lang w:val="zxx" w:eastAsia="zxx" w:bidi="zxx"/>
        </w:rPr>
        <w:br/>
        <w:t>• Платёж архивный (описывает платежи, проведённые до начала текущего месяца):</w:t>
      </w:r>
    </w:p>
    <w:p>
      <w:pPr>
        <w:pStyle w:val="Normal"/>
        <w:bidi w:val="0"/>
        <w:jc w:val="start"/>
        <w:rPr>
          <w:lang w:val="zxx" w:eastAsia="zxx" w:bidi="zxx"/>
        </w:rPr>
      </w:pPr>
      <w:r>
        <w:rPr>
          <w:rFonts w:eastAsia="Noto Serif CJK SC" w:cs="Lohit Devanagari"/>
          <w:sz w:val="28"/>
          <w:lang w:val="zxx" w:eastAsia="zxx" w:bidi="zxx"/>
        </w:rPr>
        <w:t>-идентификатор (идентификатор платежа);</w:t>
      </w:r>
    </w:p>
    <w:p>
      <w:pPr>
        <w:pStyle w:val="Normal"/>
        <w:bidi w:val="0"/>
        <w:jc w:val="start"/>
        <w:rPr>
          <w:lang w:val="zxx" w:eastAsia="zxx" w:bidi="zxx"/>
        </w:rPr>
      </w:pPr>
      <w:r>
        <w:rPr>
          <w:rFonts w:eastAsia="Noto Serif CJK SC" w:cs="Lohit Devanagari"/>
          <w:sz w:val="28"/>
          <w:lang w:val="zxx" w:eastAsia="zxx" w:bidi="zxx"/>
        </w:rPr>
        <w:t>-счёт-источник (ссылка на счёт-источник);</w:t>
      </w:r>
    </w:p>
    <w:p>
      <w:pPr>
        <w:pStyle w:val="Normal"/>
        <w:bidi w:val="0"/>
        <w:jc w:val="start"/>
        <w:rPr>
          <w:lang w:val="zxx" w:eastAsia="zxx" w:bidi="zxx"/>
        </w:rPr>
      </w:pPr>
      <w:r>
        <w:rPr>
          <w:rFonts w:eastAsia="Noto Serif CJK SC" w:cs="Lohit Devanagari"/>
          <w:sz w:val="28"/>
          <w:lang w:val="zxx" w:eastAsia="zxx" w:bidi="zxx"/>
        </w:rPr>
        <w:t>-счёт-приёмник (ссылка на счёт-приёмник);</w:t>
      </w:r>
    </w:p>
    <w:p>
      <w:pPr>
        <w:pStyle w:val="Normal"/>
        <w:bidi w:val="0"/>
        <w:jc w:val="start"/>
        <w:rPr>
          <w:lang w:val="zxx" w:eastAsia="zxx" w:bidi="zxx"/>
        </w:rPr>
      </w:pPr>
      <w:r>
        <w:rPr>
          <w:rFonts w:eastAsia="Noto Serif CJK SC" w:cs="Lohit Devanagari"/>
          <w:sz w:val="28"/>
          <w:lang w:val="zxx" w:eastAsia="zxx" w:bidi="zxx"/>
        </w:rPr>
        <w:t>-дата и время (дата и время проведения платежа);</w:t>
      </w:r>
    </w:p>
    <w:p>
      <w:pPr>
        <w:pStyle w:val="Normal"/>
        <w:bidi w:val="0"/>
        <w:jc w:val="start"/>
        <w:rPr>
          <w:lang w:val="zxx" w:eastAsia="zxx" w:bidi="zxx"/>
        </w:rPr>
      </w:pPr>
      <w:r>
        <w:rPr>
          <w:rFonts w:eastAsia="Noto Serif CJK SC" w:cs="Lohit Devanagari"/>
          <w:sz w:val="28"/>
          <w:lang w:val="zxx" w:eastAsia="zxx" w:bidi="zxx"/>
        </w:rPr>
        <w:t>-сумма (сумма платежа).</w:t>
      </w:r>
    </w:p>
    <w:p>
      <w:pPr>
        <w:pStyle w:val="Normal"/>
        <w:bidi w:val="0"/>
        <w:jc w:val="start"/>
        <w:rPr>
          <w:lang w:val="zxx" w:eastAsia="zxx" w:bidi="zxx"/>
        </w:rPr>
      </w:pPr>
      <w:r>
        <w:rPr>
          <w:rFonts w:eastAsia="Noto Serif CJK SC" w:cs="Lohit Devanagari"/>
          <w:sz w:val="28"/>
          <w:lang w:val="zxx" w:eastAsia="zxx" w:bidi="zxx"/>
        </w:rPr>
        <w:br/>
        <w:t>• Владелец счёта (описывает владельца счёта):</w:t>
      </w:r>
    </w:p>
    <w:p>
      <w:pPr>
        <w:pStyle w:val="Normal"/>
        <w:bidi w:val="0"/>
        <w:jc w:val="start"/>
        <w:rPr>
          <w:lang w:val="zxx" w:eastAsia="zxx" w:bidi="zxx"/>
        </w:rPr>
      </w:pPr>
      <w:r>
        <w:rPr>
          <w:rFonts w:eastAsia="Noto Serif CJK SC" w:cs="Lohit Devanagari"/>
          <w:sz w:val="28"/>
          <w:lang w:val="zxx" w:eastAsia="zxx" w:bidi="zxx"/>
        </w:rPr>
        <w:t>-идентификатор (идентификатор владельца счёта);</w:t>
      </w:r>
    </w:p>
    <w:p>
      <w:pPr>
        <w:pStyle w:val="Normal"/>
        <w:bidi w:val="0"/>
        <w:jc w:val="start"/>
        <w:rPr>
          <w:lang w:val="zxx" w:eastAsia="zxx" w:bidi="zxx"/>
        </w:rPr>
      </w:pPr>
      <w:r>
        <w:rPr>
          <w:rFonts w:eastAsia="Noto Serif CJK SC" w:cs="Lohit Devanagari"/>
          <w:sz w:val="28"/>
          <w:lang w:val="zxx" w:eastAsia="zxx" w:bidi="zxx"/>
        </w:rPr>
        <w:t>-имя (имя владельца счёта).</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Основные команды, которые потребуются для выполнения задания это CREATE TABLE — создать таблицу, DROP TABLE — удалить таблицу, INSERT INTO … VALUES — вставить данные в таблицу, SELECT .. FROM — выбрать данные из таблицы.</w:t>
      </w:r>
    </w:p>
    <w:p>
      <w:pPr>
        <w:pStyle w:val="Normal"/>
        <w:bidi w:val="0"/>
        <w:jc w:val="start"/>
        <w:rPr/>
      </w:pPr>
      <w:r>
        <w:rPr>
          <w:rFonts w:eastAsia="Noto Serif CJK SC" w:cs="Lohit Devanagari"/>
          <w:sz w:val="28"/>
          <w:lang w:val="zxx" w:eastAsia="zxx" w:bidi="zxx"/>
        </w:rPr>
        <w:tab/>
        <w:t xml:space="preserve">Подробные сведения об этих командах можно найти в документации по PostgreSQL, например, </w:t>
      </w:r>
      <w:hyperlink r:id="rId6">
        <w:r>
          <w:rPr>
            <w:rStyle w:val="ListLabel174"/>
            <w:rFonts w:eastAsia="Noto Serif CJK SC" w:cs="Lohit Devanagari"/>
            <w:sz w:val="28"/>
            <w:lang w:val="zxx" w:eastAsia="zxx" w:bidi="zxx"/>
          </w:rPr>
          <w:t>https://postgrespro.ru/docs/postgresql/14/sql-droptable</w:t>
        </w:r>
      </w:hyperlink>
      <w:r>
        <w:rPr>
          <w:rFonts w:eastAsia="Noto Serif CJK SC" w:cs="Lohit Devanagari"/>
          <w:sz w:val="28"/>
          <w:lang w:val="zxx" w:eastAsia="zxx" w:bidi="zxx"/>
        </w:rPr>
        <w:t xml:space="preserve">, </w:t>
      </w:r>
      <w:hyperlink r:id="rId7">
        <w:r>
          <w:rPr>
            <w:rStyle w:val="ListLabel174"/>
            <w:rFonts w:eastAsia="Noto Serif CJK SC" w:cs="Lohit Devanagari"/>
            <w:sz w:val="28"/>
            <w:lang w:val="zxx" w:eastAsia="zxx" w:bidi="zxx"/>
          </w:rPr>
          <w:t>https://postgrespro.ru/docs/postgresql/14/sql-droptable</w:t>
        </w:r>
      </w:hyperlink>
      <w:r>
        <w:rPr>
          <w:rFonts w:eastAsia="Noto Serif CJK SC" w:cs="Lohit Devanagari"/>
          <w:sz w:val="28"/>
          <w:lang w:val="zxx" w:eastAsia="zxx" w:bidi="zxx"/>
        </w:rPr>
        <w:t xml:space="preserve"> и на многих других ресурсах.</w:t>
      </w:r>
    </w:p>
    <w:p>
      <w:pPr>
        <w:pStyle w:val="Normal"/>
        <w:bidi w:val="0"/>
        <w:jc w:val="start"/>
        <w:rPr>
          <w:lang w:val="zxx" w:eastAsia="zxx" w:bidi="zxx"/>
        </w:rPr>
      </w:pPr>
      <w:r>
        <w:rPr>
          <w:rFonts w:eastAsia="Noto Serif CJK SC" w:cs="Lohit Devanagari"/>
          <w:sz w:val="28"/>
          <w:lang w:val="zxx" w:eastAsia="zxx" w:bidi="zxx"/>
        </w:rPr>
        <w:tab/>
        <w:t>Рассмотрим вкратце те особенности, которые будут необходимы для выполнения заданий.</w:t>
      </w:r>
    </w:p>
    <w:p>
      <w:pPr>
        <w:pStyle w:val="Normal"/>
        <w:bidi w:val="0"/>
        <w:jc w:val="start"/>
        <w:rPr>
          <w:lang w:val="zxx" w:eastAsia="zxx" w:bidi="zxx"/>
        </w:rPr>
      </w:pPr>
      <w:r>
        <w:rPr>
          <w:rFonts w:eastAsia="Noto Serif CJK SC" w:cs="Lohit Devanagari"/>
          <w:sz w:val="28"/>
          <w:lang w:val="zxx" w:eastAsia="zxx" w:bidi="zxx"/>
        </w:rPr>
        <w:tab/>
        <w:t>Создание таблицы Cчета:</w:t>
      </w:r>
    </w:p>
    <w:p>
      <w:pPr>
        <w:pStyle w:val="Normal"/>
        <w:bidi w:val="0"/>
        <w:jc w:val="start"/>
        <w:rPr>
          <w:lang w:val="zxx" w:eastAsia="zxx" w:bidi="zxx"/>
        </w:rPr>
      </w:pPr>
      <w:r>
        <w:rPr>
          <w:rFonts w:eastAsia="Noto Serif CJK SC" w:cs="Lohit Devanagari"/>
          <w:sz w:val="28"/>
          <w:lang w:val="zxx" w:eastAsia="zxx" w:bidi="zxx"/>
        </w:rPr>
        <w:br/>
        <w:t>CREATE TABLE IF NOT EXISTS accounts(</w:t>
      </w:r>
    </w:p>
    <w:p>
      <w:pPr>
        <w:pStyle w:val="Normal"/>
        <w:bidi w:val="0"/>
        <w:jc w:val="start"/>
        <w:rPr>
          <w:lang w:val="zxx" w:eastAsia="zxx" w:bidi="zxx"/>
        </w:rPr>
      </w:pPr>
      <w:r>
        <w:rPr>
          <w:rFonts w:eastAsia="Noto Serif CJK SC" w:cs="Lohit Devanagari"/>
          <w:sz w:val="28"/>
          <w:lang w:val="zxx" w:eastAsia="zxx" w:bidi="zxx"/>
        </w:rPr>
        <w:tab/>
        <w:t>id SERIAL PRIMARY KEY,</w:t>
      </w:r>
    </w:p>
    <w:p>
      <w:pPr>
        <w:pStyle w:val="Normal"/>
        <w:bidi w:val="0"/>
        <w:jc w:val="start"/>
        <w:rPr>
          <w:lang w:val="zxx" w:eastAsia="zxx" w:bidi="zxx"/>
        </w:rPr>
      </w:pPr>
      <w:r>
        <w:rPr>
          <w:rFonts w:eastAsia="Noto Serif CJK SC" w:cs="Lohit Devanagari"/>
          <w:sz w:val="28"/>
          <w:lang w:val="zxx" w:eastAsia="zxx" w:bidi="zxx"/>
        </w:rPr>
        <w:tab/>
        <w:t>balance DECIMAL(20,2),</w:t>
      </w:r>
    </w:p>
    <w:p>
      <w:pPr>
        <w:pStyle w:val="Normal"/>
        <w:bidi w:val="0"/>
        <w:jc w:val="start"/>
        <w:rPr>
          <w:lang w:val="zxx" w:eastAsia="zxx" w:bidi="zxx"/>
        </w:rPr>
      </w:pPr>
      <w:r>
        <w:rPr>
          <w:rFonts w:eastAsia="Noto Serif CJK SC" w:cs="Lohit Devanagari"/>
          <w:sz w:val="28"/>
          <w:lang w:val="zxx" w:eastAsia="zxx" w:bidi="zxx"/>
        </w:rPr>
        <w:tab/>
        <w:t xml:space="preserve">id_client INT REFERENCES clients (id) </w:t>
      </w:r>
    </w:p>
    <w:p>
      <w:pPr>
        <w:pStyle w:val="Normal"/>
        <w:bidi w:val="0"/>
        <w:jc w:val="start"/>
        <w:rPr>
          <w:lang w:val="zxx" w:eastAsia="zxx" w:bidi="zxx"/>
        </w:rPr>
      </w:pPr>
      <w:r>
        <w:rPr>
          <w:rFonts w:eastAsia="Noto Serif CJK SC" w:cs="Lohit Devanagari"/>
          <w:sz w:val="28"/>
          <w:lang w:val="zxx" w:eastAsia="zxx" w:bidi="zxx"/>
        </w:rPr>
        <w:t>);</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IF NOT EXISTS не выдавать ошибку, если таблица уже существует</w:t>
        <w:br/>
        <w:t>SERIAL специальный целый тип с автоинкрементом — если при вставке не указывать поле id — ему автоматически присвоится значение из генератора последовательности, созданной для этого поля</w:t>
      </w:r>
    </w:p>
    <w:p>
      <w:pPr>
        <w:pStyle w:val="Normal"/>
        <w:bidi w:val="0"/>
        <w:jc w:val="start"/>
        <w:rPr>
          <w:lang w:val="zxx" w:eastAsia="zxx" w:bidi="zxx"/>
        </w:rPr>
      </w:pPr>
      <w:r>
        <w:rPr>
          <w:rFonts w:eastAsia="Noto Serif CJK SC" w:cs="Lohit Devanagari"/>
          <w:sz w:val="28"/>
          <w:lang w:val="zxx" w:eastAsia="zxx" w:bidi="zxx"/>
        </w:rPr>
        <w:t>PRIMARY KEY первичный ключ таблицы</w:t>
      </w:r>
    </w:p>
    <w:p>
      <w:pPr>
        <w:pStyle w:val="Normal"/>
        <w:bidi w:val="0"/>
        <w:jc w:val="start"/>
        <w:rPr>
          <w:lang w:val="zxx" w:eastAsia="zxx" w:bidi="zxx"/>
        </w:rPr>
      </w:pPr>
      <w:r>
        <w:rPr>
          <w:rFonts w:eastAsia="Noto Serif CJK SC" w:cs="Lohit Devanagari"/>
          <w:sz w:val="28"/>
          <w:lang w:val="zxx" w:eastAsia="zxx" w:bidi="zxx"/>
        </w:rPr>
        <w:t>REFERENCES внешний ключ таблицы с указанием таблицы и поля, на которое создаётся ссылка</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Удаление таблицы Счета:</w:t>
      </w:r>
    </w:p>
    <w:p>
      <w:pPr>
        <w:pStyle w:val="Normal"/>
        <w:bidi w:val="0"/>
        <w:jc w:val="start"/>
        <w:rPr>
          <w:lang w:val="zxx" w:eastAsia="zxx" w:bidi="zxx"/>
        </w:rPr>
      </w:pPr>
      <w:r>
        <w:rPr>
          <w:rFonts w:eastAsia="Noto Serif CJK SC" w:cs="Lohit Devanagari"/>
          <w:sz w:val="28"/>
          <w:lang w:val="zxx" w:eastAsia="zxx" w:bidi="zxx"/>
        </w:rPr>
        <w:t>DROP TABLE IF EXISTS accounts;</w:t>
      </w:r>
    </w:p>
    <w:p>
      <w:pPr>
        <w:pStyle w:val="Normal"/>
        <w:bidi w:val="0"/>
        <w:jc w:val="start"/>
        <w:rPr>
          <w:lang w:val="zxx" w:eastAsia="zxx" w:bidi="zxx"/>
        </w:rPr>
      </w:pPr>
      <w:r>
        <w:rPr>
          <w:rFonts w:eastAsia="Noto Serif CJK SC" w:cs="Lohit Devanagari"/>
          <w:sz w:val="28"/>
          <w:lang w:val="zxx" w:eastAsia="zxx" w:bidi="zxx"/>
        </w:rPr>
        <w:t>IF EXISTS - не выдавать ошибку, если таблица не существует</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Вставка данных:</w:t>
      </w:r>
    </w:p>
    <w:p>
      <w:pPr>
        <w:pStyle w:val="Normal"/>
        <w:bidi w:val="0"/>
        <w:jc w:val="start"/>
        <w:rPr>
          <w:lang w:val="zxx" w:eastAsia="zxx" w:bidi="zxx"/>
        </w:rPr>
      </w:pPr>
      <w:r>
        <w:rPr>
          <w:rFonts w:eastAsia="Noto Serif CJK SC" w:cs="Lohit Devanagari"/>
          <w:sz w:val="28"/>
          <w:lang w:val="zxx" w:eastAsia="zxx" w:bidi="zxx"/>
        </w:rPr>
        <w:t>insert into accounts(id,is_system,balance,id_client)</w:t>
      </w:r>
    </w:p>
    <w:p>
      <w:pPr>
        <w:pStyle w:val="Normal"/>
        <w:bidi w:val="0"/>
        <w:jc w:val="start"/>
        <w:rPr>
          <w:lang w:val="zxx" w:eastAsia="zxx" w:bidi="zxx"/>
        </w:rPr>
      </w:pPr>
      <w:r>
        <w:rPr>
          <w:rFonts w:eastAsia="Noto Serif CJK SC" w:cs="Lohit Devanagari"/>
          <w:sz w:val="28"/>
          <w:lang w:val="zxx" w:eastAsia="zxx" w:bidi="zxx"/>
        </w:rPr>
        <w:t>values (1,0,1),(2,0,2),(3,0,3),(4,0,4),(5,0,4);</w:t>
      </w:r>
    </w:p>
    <w:p>
      <w:pPr>
        <w:pStyle w:val="Normal"/>
        <w:bidi w:val="0"/>
        <w:jc w:val="start"/>
        <w:rPr>
          <w:lang w:val="zxx" w:eastAsia="zxx" w:bidi="zxx"/>
        </w:rPr>
      </w:pPr>
      <w:r>
        <w:rPr>
          <w:rFonts w:eastAsia="Noto Serif CJK SC" w:cs="Lohit Devanagari"/>
          <w:sz w:val="28"/>
          <w:lang w:val="zxx" w:eastAsia="zxx" w:bidi="zxx"/>
        </w:rPr>
        <w:tab/>
        <w:t>Здесь мы намеренно не пользуемся генератором последовательности, а явно указываем id -  для удобства выполнения работы.</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Вывод данных с помощью SELECT .. FROM подробно рассматривать не будем, цель данной работы с помощью этих команд убедиться, что таблицы и записи в таблицах созданы корректно.</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К работе приложены скрипты *.sql для создания, заполнения и удаления БД, которые можно использовать в качестве образца при выполнении.</w:t>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eastAsia="Noto Serif CJK SC" w:cs="Lohit Devanagari"/>
          <w:b/>
          <w:bCs/>
          <w:color w:val="auto"/>
          <w:kern w:val="2"/>
          <w:sz w:val="32"/>
          <w:szCs w:val="32"/>
          <w:lang w:val="zxx" w:eastAsia="zxx" w:bidi="zxx"/>
        </w:rPr>
        <w:t>3</w:t>
      </w:r>
      <w:r>
        <w:rPr>
          <w:rFonts w:eastAsia="Noto Serif CJK SC" w:cs="Lohit Devanagari"/>
          <w:b/>
          <w:bCs/>
          <w:color w:val="auto"/>
          <w:kern w:val="2"/>
          <w:sz w:val="32"/>
          <w:szCs w:val="32"/>
          <w:lang w:val="zxx" w:eastAsia="zxx" w:bidi="zxx"/>
        </w:rPr>
        <w:t>. Изменение схемы данных.</w:t>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 xml:space="preserve">Основной оператор, которые потребуется для выполнения задания это ALTER TABLE и его модификации. </w:t>
      </w:r>
    </w:p>
    <w:p>
      <w:pPr>
        <w:pStyle w:val="Normal"/>
        <w:bidi w:val="0"/>
        <w:jc w:val="start"/>
        <w:rPr>
          <w:lang w:val="zxx" w:eastAsia="zxx" w:bidi="zxx"/>
        </w:rPr>
      </w:pPr>
      <w:r>
        <w:rPr>
          <w:rFonts w:eastAsia="Noto Serif CJK SC" w:cs="Lohit Devanagari"/>
          <w:sz w:val="28"/>
          <w:lang w:val="zxx" w:eastAsia="zxx" w:bidi="zxx"/>
        </w:rPr>
        <w:tab/>
        <w:t>Рассмотрим особенности оператора, которые будут необходимы для выполнения заданий.</w:t>
      </w:r>
    </w:p>
    <w:p>
      <w:pPr>
        <w:pStyle w:val="Normal"/>
        <w:bidi w:val="0"/>
        <w:jc w:val="start"/>
        <w:rPr>
          <w:lang w:val="zxx" w:eastAsia="zxx" w:bidi="zxx"/>
        </w:rPr>
      </w:pPr>
      <w:r>
        <w:rPr>
          <w:rFonts w:eastAsia="Noto Serif CJK SC" w:cs="Lohit Devanagari"/>
          <w:sz w:val="28"/>
          <w:lang w:val="zxx" w:eastAsia="zxx" w:bidi="zxx"/>
        </w:rPr>
        <w:tab/>
        <w:t>Оператор состоит из ключевых слов</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ALTER TABLE [ IF EXISTS ] имя_таблицы</w:t>
      </w:r>
    </w:p>
    <w:p>
      <w:pPr>
        <w:pStyle w:val="Normal"/>
        <w:bidi w:val="0"/>
        <w:jc w:val="start"/>
        <w:rPr>
          <w:lang w:val="zxx" w:eastAsia="zxx" w:bidi="zxx"/>
        </w:rPr>
      </w:pPr>
      <w:r>
        <w:rPr>
          <w:rFonts w:eastAsia="Noto Serif CJK SC" w:cs="Lohit Devanagari"/>
          <w:sz w:val="28"/>
          <w:lang w:val="zxx" w:eastAsia="zxx" w:bidi="zxx"/>
        </w:rPr>
        <w:tab/>
        <w:t>За которыми могут следовать</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 xml:space="preserve">ADD [ COLUMN ] [ IF NOT EXISTS ] имя_столбца тип_данных </w:t>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DROP [ COLUMN ] [ IF EXISTS ] имя_столбца [ RESTRICT | CASCADE ]</w:t>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 xml:space="preserve">ALTER [ COLUMN ] имя_столбца [ SET DATA ] TYPE тип_данных </w:t>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ALTER [ COLUMN ] имя_столбца SET DEFAULT выражение</w:t>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ALTER [ COLUMN ] имя_столбца DROP DEFAULT</w:t>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ALTER [ COLUMN ] имя_столбца { SET | DROP } NOT NULL</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 xml:space="preserve">Это, соответственно, создание столбца, удаление столбца, изменение столбца( изменение </w:t>
        <w:tab/>
        <w:t>типа данных, значения по умолчанию, свойства NULLABLE)</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ADD table_constraint [ NOT VALID ]</w:t>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ALTER CONSTRAINT constraint_name</w:t>
      </w:r>
    </w:p>
    <w:p>
      <w:pPr>
        <w:pStyle w:val="Normal"/>
        <w:bidi w:val="0"/>
        <w:jc w:val="start"/>
        <w:rPr>
          <w:lang w:val="zxx" w:eastAsia="zxx" w:bidi="zxx"/>
        </w:rPr>
      </w:pPr>
      <w:r>
        <w:rPr>
          <w:rFonts w:eastAsia="Noto Serif CJK SC" w:cs="Lohit Devanagari"/>
          <w:sz w:val="28"/>
          <w:lang w:val="zxx" w:eastAsia="zxx" w:bidi="zxx"/>
        </w:rPr>
        <w:t xml:space="preserve">    </w:t>
      </w:r>
      <w:r>
        <w:rPr>
          <w:rFonts w:eastAsia="Noto Serif CJK SC" w:cs="Lohit Devanagari"/>
          <w:sz w:val="28"/>
          <w:lang w:val="zxx" w:eastAsia="zxx" w:bidi="zxx"/>
        </w:rPr>
        <w:t>DROP CONSTRAINT [ IF EXISTS ]  constraint_name [ RESTRICT | CASCADE ]</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Эти операторы, соответственно, для создания/изменения/удаления ограничений.</w:t>
      </w:r>
    </w:p>
    <w:p>
      <w:pPr>
        <w:pStyle w:val="Normal"/>
        <w:bidi w:val="0"/>
        <w:jc w:val="start"/>
        <w:rPr/>
      </w:pPr>
      <w:r>
        <w:rPr>
          <w:rFonts w:eastAsia="Noto Serif CJK SC" w:cs="Lohit Devanagari"/>
          <w:sz w:val="28"/>
          <w:lang w:val="zxx" w:eastAsia="zxx" w:bidi="zxx"/>
        </w:rPr>
        <w:tab/>
        <w:t xml:space="preserve">Более подробные сведения и примеры можно найти в документации по PostgreSQL, например, </w:t>
      </w:r>
      <w:hyperlink r:id="rId8">
        <w:r>
          <w:rPr>
            <w:rStyle w:val="ListLabel174"/>
            <w:rFonts w:eastAsia="Noto Serif CJK SC" w:cs="Lohit Devanagari"/>
            <w:sz w:val="28"/>
            <w:lang w:val="zxx" w:eastAsia="zxx" w:bidi="zxx"/>
          </w:rPr>
          <w:t>https://postgrespro.ru/docs/postgresql/14/sql-altertable</w:t>
        </w:r>
      </w:hyperlink>
      <w:r>
        <w:rPr>
          <w:rFonts w:eastAsia="Noto Serif CJK SC" w:cs="Lohit Devanagari"/>
          <w:sz w:val="28"/>
          <w:lang w:val="zxx" w:eastAsia="zxx" w:bidi="zxx"/>
        </w:rPr>
        <w:t xml:space="preserve">, </w:t>
      </w:r>
      <w:hyperlink r:id="rId9">
        <w:r>
          <w:rPr>
            <w:rStyle w:val="ListLabel174"/>
            <w:rFonts w:eastAsia="Noto Serif CJK SC" w:cs="Lohit Devanagari"/>
            <w:sz w:val="28"/>
            <w:lang w:val="zxx" w:eastAsia="zxx" w:bidi="zxx"/>
          </w:rPr>
          <w:t>https://www.postgresql.org/docs/current/sql-altertable.html</w:t>
        </w:r>
      </w:hyperlink>
      <w:r>
        <w:rPr>
          <w:rFonts w:eastAsia="Noto Serif CJK SC" w:cs="Lohit Devanagari"/>
          <w:sz w:val="28"/>
          <w:lang w:val="zxx" w:eastAsia="zxx" w:bidi="zxx"/>
        </w:rPr>
        <w:t>.</w:t>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eastAsia="Noto Serif CJK SC" w:cs="Lohit Devanagari"/>
          <w:b/>
          <w:bCs/>
          <w:color w:val="auto"/>
          <w:kern w:val="2"/>
          <w:sz w:val="32"/>
          <w:szCs w:val="32"/>
          <w:lang w:val="zxx" w:eastAsia="zxx" w:bidi="zxx"/>
        </w:rPr>
        <w:t>4</w:t>
      </w:r>
      <w:r>
        <w:rPr>
          <w:rFonts w:eastAsia="Noto Serif CJK SC" w:cs="Lohit Devanagari"/>
          <w:b/>
          <w:bCs/>
          <w:color w:val="auto"/>
          <w:kern w:val="2"/>
          <w:sz w:val="32"/>
          <w:szCs w:val="32"/>
          <w:lang w:val="zxx" w:eastAsia="zxx" w:bidi="zxx"/>
        </w:rPr>
        <w:t>. Форматирование и стиль.</w:t>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eastAsia="Noto Serif CJK SC" w:cs="Lohit Devanagari"/>
          <w:sz w:val="28"/>
          <w:lang w:val="zxx" w:eastAsia="zxx" w:bidi="zxx"/>
        </w:rPr>
        <w:t>Важным аспектом разработки является следование выбранным принципам форматирования кода. Далее будем использовать термин code style.</w:t>
      </w:r>
    </w:p>
    <w:p>
      <w:pPr>
        <w:pStyle w:val="Normal"/>
        <w:bidi w:val="0"/>
        <w:jc w:val="start"/>
        <w:rPr>
          <w:lang w:val="zxx" w:eastAsia="zxx" w:bidi="zxx"/>
        </w:rPr>
      </w:pPr>
      <w:r>
        <w:rPr>
          <w:rFonts w:eastAsia="Noto Serif CJK SC" w:cs="Lohit Devanagari"/>
          <w:sz w:val="28"/>
          <w:lang w:val="zxx" w:eastAsia="zxx" w:bidi="zxx"/>
        </w:rPr>
        <w:t>Главные плюсы от применения единого code style проявляются при командной разработке — упрощение взаимодействия в команде, облегчение понимания и поддержания кода, линейное развитие проекта и кода, ускорение адаптации новых членов команды и т.д.</w:t>
      </w:r>
    </w:p>
    <w:p>
      <w:pPr>
        <w:pStyle w:val="Normal"/>
        <w:bidi w:val="0"/>
        <w:jc w:val="start"/>
        <w:rPr>
          <w:lang w:val="zxx" w:eastAsia="zxx" w:bidi="zxx"/>
        </w:rPr>
      </w:pPr>
      <w:r>
        <w:rPr>
          <w:rFonts w:eastAsia="Noto Serif CJK SC" w:cs="Lohit Devanagari"/>
          <w:sz w:val="28"/>
          <w:lang w:val="zxx" w:eastAsia="zxx" w:bidi="zxx"/>
        </w:rPr>
        <w:tab/>
        <w:t>В данной работе необходимо изучить некоторый code style, научиться его применять и использовать в следующих лабораторных работах.</w:t>
      </w:r>
    </w:p>
    <w:p>
      <w:pPr>
        <w:pStyle w:val="Normal"/>
        <w:bidi w:val="0"/>
        <w:jc w:val="start"/>
        <w:rPr/>
      </w:pPr>
      <w:r>
        <w:rPr>
          <w:rFonts w:eastAsia="Noto Serif CJK SC" w:cs="Lohit Devanagari"/>
          <w:sz w:val="28"/>
          <w:lang w:val="zxx" w:eastAsia="zxx" w:bidi="zxx"/>
        </w:rPr>
        <w:tab/>
        <w:t xml:space="preserve">В качестве рекомендаций можно использовать руководство </w:t>
      </w:r>
      <w:hyperlink r:id="rId10">
        <w:r>
          <w:rPr>
            <w:rStyle w:val="ListLabel174"/>
            <w:rFonts w:eastAsia="Noto Serif CJK SC" w:cs="Lohit Devanagari"/>
            <w:sz w:val="28"/>
            <w:lang w:val="zxx" w:eastAsia="zxx" w:bidi="zxx"/>
          </w:rPr>
          <w:t>https://www.sqlstyle.guide/ru/</w:t>
        </w:r>
      </w:hyperlink>
      <w:r>
        <w:rPr>
          <w:rFonts w:eastAsia="Noto Serif CJK SC" w:cs="Lohit Devanagari"/>
          <w:sz w:val="28"/>
          <w:lang w:val="zxx" w:eastAsia="zxx" w:bidi="zxx"/>
        </w:rPr>
        <w:t xml:space="preserve">, особенно раздел </w:t>
      </w:r>
      <w:r>
        <w:fldChar w:fldCharType="begin"/>
      </w:r>
      <w:r>
        <w:rPr>
          <w:rStyle w:val="Hyperlink"/>
          <w:sz w:val="28"/>
          <w:rFonts w:eastAsia="Noto Serif CJK SC" w:cs="Lohit Devanagari"/>
          <w:lang w:val="zxx" w:eastAsia="zxx" w:bidi="zxx"/>
        </w:rPr>
        <w:instrText xml:space="preserve"> HYPERLINK "https://www.sqlstyle.guide/ru/" \l "%D1%81%D0%B8%D0%BD%D1%82%D0%B0%D0%BA%D1%81%D0%B8%D1%81-%D0%B7%D0%B0%D0%BF%D1%80%D0%BE%D1%81%D0%BE%D0%B2"</w:instrText>
      </w:r>
      <w:r>
        <w:rPr>
          <w:rStyle w:val="Hyperlink"/>
          <w:sz w:val="28"/>
          <w:rFonts w:eastAsia="Noto Serif CJK SC" w:cs="Lohit Devanagari"/>
          <w:lang w:val="zxx" w:eastAsia="zxx" w:bidi="zxx"/>
        </w:rPr>
        <w:fldChar w:fldCharType="separate"/>
      </w:r>
      <w:r>
        <w:rPr>
          <w:rStyle w:val="Hyperlink"/>
          <w:rFonts w:eastAsia="Noto Serif CJK SC" w:cs="Lohit Devanagari"/>
          <w:sz w:val="28"/>
          <w:lang w:val="zxx" w:eastAsia="zxx" w:bidi="zxx"/>
        </w:rPr>
        <w:t>https://www.sqlstyle.guide/ru/#синтаксис-запросов</w:t>
      </w:r>
      <w:r>
        <w:rPr>
          <w:rStyle w:val="Hyperlink"/>
          <w:sz w:val="28"/>
          <w:rFonts w:eastAsia="Noto Serif CJK SC" w:cs="Lohit Devanagari"/>
          <w:lang w:val="zxx" w:eastAsia="zxx" w:bidi="zxx"/>
        </w:rPr>
        <w:fldChar w:fldCharType="end"/>
      </w:r>
      <w:r>
        <w:rPr>
          <w:rFonts w:eastAsia="Noto Serif CJK SC" w:cs="Lohit Devanagari"/>
          <w:sz w:val="28"/>
          <w:lang w:val="zxx" w:eastAsia="zxx" w:bidi="zxx"/>
        </w:rPr>
        <w:t>.</w:t>
      </w:r>
    </w:p>
    <w:p>
      <w:pPr>
        <w:pStyle w:val="Normal"/>
        <w:bidi w:val="0"/>
        <w:jc w:val="start"/>
        <w:rPr>
          <w:lang w:val="zxx" w:eastAsia="zxx" w:bidi="zxx"/>
        </w:rPr>
      </w:pPr>
      <w:r>
        <w:rPr>
          <w:rFonts w:eastAsia="Noto Serif CJK SC" w:cs="Lohit Devanagari"/>
          <w:sz w:val="28"/>
          <w:lang w:val="zxx" w:eastAsia="zxx" w:bidi="zxx"/>
        </w:rPr>
        <w:tab/>
        <w:t>Данное руководство не является обязательным для использования — можно выбрать любой из множества доступных (не только руководств но и просто статей по форматированию) в интернете, обосновывать выбор необязательно — нужно только иметь в виду, что выбранный code style будет необходимо соблюдать в дальнейшем при выполнении лабораторных работ.</w:t>
        <w:br/>
        <w:tab/>
        <w:t>Примеры(на английском):</w:t>
      </w:r>
    </w:p>
    <w:p>
      <w:pPr>
        <w:pStyle w:val="Normal"/>
        <w:bidi w:val="0"/>
        <w:jc w:val="start"/>
        <w:rPr>
          <w:lang w:val="zxx" w:eastAsia="zxx" w:bidi="zxx"/>
        </w:rPr>
      </w:pPr>
      <w:r>
        <w:rPr>
          <w:rFonts w:eastAsia="Noto Serif CJK SC" w:cs="Lohit Devanagari"/>
          <w:sz w:val="28"/>
          <w:lang w:val="zxx" w:eastAsia="zxx" w:bidi="zxx"/>
        </w:rPr>
        <w:t>https://www.databasestar.com/sql-best-practices/</w:t>
      </w:r>
    </w:p>
    <w:p>
      <w:pPr>
        <w:pStyle w:val="Normal"/>
        <w:bidi w:val="0"/>
        <w:jc w:val="start"/>
        <w:rPr/>
      </w:pPr>
      <w:hyperlink r:id="rId11">
        <w:r>
          <w:rPr>
            <w:rStyle w:val="ListLabel174"/>
            <w:rFonts w:eastAsia="Noto Serif CJK SC" w:cs="Lohit Devanagari"/>
            <w:sz w:val="28"/>
            <w:lang w:val="zxx" w:eastAsia="zxx" w:bidi="zxx"/>
          </w:rPr>
          <w:t>https://learnsql.com/blog/24-rules-sql-code-formatting-standard/</w:t>
        </w:r>
      </w:hyperlink>
      <w:r>
        <w:rPr>
          <w:rFonts w:eastAsia="Noto Serif CJK SC" w:cs="Lohit Devanagari"/>
          <w:sz w:val="28"/>
          <w:lang w:val="zxx" w:eastAsia="zxx" w:bidi="zxx"/>
        </w:rPr>
        <w:br/>
        <w:tab/>
      </w:r>
    </w:p>
    <w:p>
      <w:pPr>
        <w:pStyle w:val="Normal"/>
        <w:bidi w:val="0"/>
        <w:jc w:val="start"/>
        <w:rPr/>
      </w:pPr>
      <w:r>
        <w:rPr>
          <w:rFonts w:eastAsia="Noto Serif CJK SC" w:cs="Lohit Devanagari"/>
          <w:sz w:val="28"/>
          <w:lang w:val="zxx" w:eastAsia="zxx" w:bidi="zxx"/>
        </w:rPr>
        <w:t>В большинстве руководств используются идеи из книги</w:t>
        <w:br/>
      </w:r>
      <w:hyperlink r:id="rId12">
        <w:r>
          <w:rPr>
            <w:rStyle w:val="ListLabel174"/>
            <w:rFonts w:eastAsia="Noto Serif CJK SC" w:cs="Lohit Devanagari"/>
            <w:sz w:val="28"/>
            <w:lang w:val="zxx" w:eastAsia="zxx" w:bidi="zxx"/>
          </w:rPr>
          <w:t>https://doc.lagout.org/programmation/Databases/mssql/SQL%20Programming%20Style%20-%20Apr%202005.pdf</w:t>
        </w:r>
      </w:hyperlink>
      <w:r>
        <w:rPr>
          <w:rFonts w:eastAsia="Noto Serif CJK SC" w:cs="Lohit Devanagari"/>
          <w:color w:val="auto"/>
          <w:kern w:val="2"/>
          <w:sz w:val="28"/>
          <w:szCs w:val="28"/>
          <w:lang w:val="zxx" w:eastAsia="zxx" w:bidi="zxx"/>
        </w:rPr>
        <w:br/>
      </w:r>
    </w:p>
    <w:p>
      <w:pPr>
        <w:pStyle w:val="Normal"/>
        <w:bidi w:val="0"/>
        <w:jc w:val="start"/>
        <w:rPr>
          <w:lang w:val="zxx" w:eastAsia="zxx" w:bidi="zxx"/>
        </w:rPr>
      </w:pPr>
      <w:r>
        <w:rPr>
          <w:rFonts w:eastAsia="Noto Serif CJK SC" w:cs="Lohit Devanagari"/>
          <w:b/>
          <w:bCs/>
          <w:color w:val="auto"/>
          <w:kern w:val="2"/>
          <w:sz w:val="32"/>
          <w:szCs w:val="32"/>
          <w:lang w:val="zxx" w:eastAsia="zxx" w:bidi="zxx"/>
        </w:rPr>
        <w:t>5</w:t>
      </w:r>
      <w:r>
        <w:rPr>
          <w:rFonts w:eastAsia="Noto Serif CJK SC" w:cs="Lohit Devanagari"/>
          <w:b/>
          <w:bCs/>
          <w:color w:val="auto"/>
          <w:kern w:val="2"/>
          <w:sz w:val="32"/>
          <w:szCs w:val="32"/>
          <w:lang w:val="zxx" w:eastAsia="zxx" w:bidi="zxx"/>
        </w:rPr>
        <w:t>. Проектирование БД: модели данных.</w:t>
      </w:r>
    </w:p>
    <w:p>
      <w:pPr>
        <w:pStyle w:val="Normal"/>
        <w:bidi w:val="0"/>
        <w:jc w:val="start"/>
        <w:rPr>
          <w:rFonts w:eastAsia="Noto Serif CJK SC" w:cs="Lohit Devanagari"/>
          <w:sz w:val="32"/>
          <w:lang w:val="zxx" w:eastAsia="zxx" w:bidi="zxx"/>
        </w:rPr>
      </w:pPr>
      <w:r>
        <w:rPr>
          <w:rFonts w:eastAsia="Noto Serif CJK SC" w:cs="Lohit Devanagari"/>
          <w:sz w:val="32"/>
          <w:lang w:val="zxx" w:eastAsia="zxx" w:bidi="zxx"/>
        </w:rPr>
      </w:r>
    </w:p>
    <w:p>
      <w:pPr>
        <w:pStyle w:val="Normal"/>
        <w:bidi w:val="0"/>
        <w:jc w:val="start"/>
        <w:rPr>
          <w:lang w:val="zxx" w:eastAsia="zxx" w:bidi="zxx"/>
        </w:rPr>
      </w:pPr>
      <w:r>
        <w:rPr>
          <w:rFonts w:eastAsia="Noto Serif CJK SC" w:cs="Lohit Devanagari" w:ascii="Arial" w:hAnsi="Arial"/>
          <w:sz w:val="28"/>
          <w:lang w:val="zxx" w:eastAsia="zxx" w:bidi="zxx"/>
        </w:rPr>
        <w:t>Графические диаграммы — важный инструмент при разработке, в том числе при проектировании БД. Главное применение диаграмм — упрощение взаимодействия между отдельными разработчиками, а так же остальными специалистами, участвующими в создании БД.</w:t>
      </w:r>
    </w:p>
    <w:p>
      <w:pPr>
        <w:pStyle w:val="Normal"/>
        <w:bidi w:val="0"/>
        <w:jc w:val="start"/>
        <w:rPr>
          <w:lang w:val="zxx" w:eastAsia="zxx" w:bidi="zxx"/>
        </w:rPr>
      </w:pPr>
      <w:r>
        <w:rPr>
          <w:rFonts w:eastAsia="Noto Serif CJK SC" w:cs="Lohit Devanagari" w:ascii="Arial" w:hAnsi="Arial"/>
          <w:sz w:val="28"/>
          <w:lang w:val="zxx" w:eastAsia="zxx" w:bidi="zxx"/>
        </w:rPr>
        <w:tab/>
        <w:t>В самом простом случае можно считать, что ER-модель (и соответствующее ей представление — ER-диаграмма) используется при концептуальном проектировании БД для создания схемы данных, а затем преобразуется в конкретную схему БД.</w:t>
      </w:r>
    </w:p>
    <w:p>
      <w:pPr>
        <w:pStyle w:val="Normal"/>
        <w:bidi w:val="0"/>
        <w:jc w:val="start"/>
        <w:rPr>
          <w:lang w:val="zxx" w:eastAsia="zxx" w:bidi="zxx"/>
        </w:rPr>
      </w:pPr>
      <w:r>
        <w:rPr>
          <w:rFonts w:eastAsia="Noto Serif CJK SC" w:cs="Lohit Devanagari" w:ascii="Arial" w:hAnsi="Arial"/>
          <w:sz w:val="28"/>
          <w:lang w:val="zxx" w:eastAsia="zxx" w:bidi="zxx"/>
        </w:rPr>
        <w:tab/>
        <w:t>В данной работе  не будем специально выделять уровни проектирования -   концептуальный, даталогический, физический, будем использовать термин 'Схема базы данных' и строить диаграммы, которые отражают и особенности ER-диаграмм и особенности физических схем данных.</w:t>
      </w:r>
    </w:p>
    <w:p>
      <w:pPr>
        <w:pStyle w:val="Normal"/>
        <w:bidi w:val="0"/>
        <w:jc w:val="start"/>
        <w:rPr>
          <w:lang w:val="zxx" w:eastAsia="zxx" w:bidi="zxx"/>
        </w:rPr>
      </w:pPr>
      <w:r>
        <w:rPr>
          <w:rFonts w:eastAsia="Noto Serif CJK SC" w:cs="Lohit Devanagari" w:ascii="Arial" w:hAnsi="Arial"/>
          <w:sz w:val="28"/>
          <w:lang w:val="zxx" w:eastAsia="zxx" w:bidi="zxx"/>
        </w:rPr>
        <w:tab/>
        <w:t xml:space="preserve">В данной работе необходимо создать ER-модель базы данных из предыдущих лабораторных работ, а затем создать ER-диаграмму(схему данных) с помощью одного из средств создания ER-диаграмм. Выбор средства свободный, нужно иметь в виду, что диграммы пригодятся при выполнении следующих работ. </w:t>
      </w:r>
    </w:p>
    <w:p>
      <w:pPr>
        <w:pStyle w:val="Normal"/>
        <w:bidi w:val="0"/>
        <w:jc w:val="start"/>
        <w:rPr>
          <w:lang w:val="zxx" w:eastAsia="zxx" w:bidi="zxx"/>
        </w:rPr>
      </w:pPr>
      <w:r>
        <w:rPr>
          <w:rFonts w:eastAsia="Noto Serif CJK SC" w:cs="Lohit Devanagari" w:ascii="Arial" w:hAnsi="Arial"/>
          <w:sz w:val="28"/>
          <w:lang w:val="zxx" w:eastAsia="zxx" w:bidi="zxx"/>
        </w:rPr>
        <w:tab/>
        <w:t>Рассмотрим некоторые из средств.</w:t>
      </w:r>
    </w:p>
    <w:p>
      <w:pPr>
        <w:pStyle w:val="Normal"/>
        <w:bidi w:val="0"/>
        <w:jc w:val="start"/>
        <w:rPr>
          <w:lang w:val="zxx" w:eastAsia="zxx" w:bidi="zxx"/>
        </w:rPr>
      </w:pPr>
      <w:r>
        <w:rPr>
          <w:rFonts w:eastAsia="Noto Serif CJK SC" w:cs="Lohit Devanagari" w:ascii="Arial" w:hAnsi="Arial"/>
          <w:sz w:val="28"/>
          <w:lang w:val="zxx" w:eastAsia="zxx" w:bidi="zxx"/>
        </w:rPr>
        <w:t>1) Dbeaver – в бесплатной версии позволяет только построить диаграмму существующей БД без возможности редатирования.</w:t>
        <w:br/>
        <w:t>Сначала открыть окно</w:t>
      </w:r>
    </w:p>
    <w:p>
      <w:pPr>
        <w:pStyle w:val="Normal"/>
        <w:bidi w:val="0"/>
        <w:jc w:val="start"/>
        <w:rPr>
          <w:lang w:val="zxx" w:eastAsia="zxx" w:bidi="zxx"/>
        </w:rPr>
      </w:pPr>
      <w:r>
        <w:rPr>
          <w:rFonts w:eastAsia="Noto Serif CJK SC" w:cs="Lohit Devanagari" w:ascii="Arial" w:hAnsi="Arial"/>
          <w:sz w:val="28"/>
          <w:lang w:val="zxx" w:eastAsia="zxx" w:bidi="zxx"/>
        </w:rPr>
        <w:t>Window -&gt; Show View -&gt; Project Explorer</w:t>
        <w:br/>
        <w:t>В окне Project Explorer в контекстном меню раздела Diagrams выбрать Create New ER Diagram. В появивишемся окне выбрать БД, для которой строится диаграмма.</w:t>
      </w:r>
    </w:p>
    <w:p>
      <w:pPr>
        <w:pStyle w:val="Normal"/>
        <w:bidi w:val="0"/>
        <w:jc w:val="start"/>
        <w:rPr>
          <w:rFonts w:eastAsia="Noto Serif CJK SC" w:cs="Lohit Devanagari"/>
          <w:sz w:val="32"/>
          <w:lang w:val="zxx" w:eastAsia="zxx" w:bidi="zxx"/>
        </w:rPr>
      </w:pPr>
      <w:r>
        <w:rPr>
          <w:rFonts w:eastAsia="Noto Serif CJK SC" w:cs="Lohit Devanagari"/>
          <w:sz w:val="32"/>
          <w:lang w:val="zxx" w:eastAsia="zxx" w:bidi="zxx"/>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651250"/>
            <wp:effectExtent l="0" t="0" r="0" b="0"/>
            <wp:wrapSquare wrapText="largest"/>
            <wp:docPr id="1"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 title=""/>
                    <pic:cNvPicPr>
                      <a:picLocks noChangeAspect="1" noChangeArrowheads="1"/>
                    </pic:cNvPicPr>
                  </pic:nvPicPr>
                  <pic:blipFill>
                    <a:blip r:embed="rId13"/>
                    <a:stretch>
                      <a:fillRect/>
                    </a:stretch>
                  </pic:blipFill>
                  <pic:spPr bwMode="auto">
                    <a:xfrm>
                      <a:off x="0" y="0"/>
                      <a:ext cx="6120130" cy="3651250"/>
                    </a:xfrm>
                    <a:prstGeom prst="rect">
                      <a:avLst/>
                    </a:prstGeom>
                  </pic:spPr>
                </pic:pic>
              </a:graphicData>
            </a:graphic>
          </wp:anchor>
        </w:drawing>
      </w:r>
    </w:p>
    <w:p>
      <w:pPr>
        <w:pStyle w:val="Normal"/>
        <w:bidi w:val="0"/>
        <w:jc w:val="start"/>
        <w:rPr>
          <w:rFonts w:eastAsia="Noto Serif CJK SC" w:cs="Lohit Devanagari"/>
          <w:sz w:val="32"/>
          <w:lang w:val="zxx" w:eastAsia="zxx" w:bidi="zxx"/>
        </w:rPr>
      </w:pPr>
      <w:r>
        <w:rPr>
          <w:rFonts w:eastAsia="Noto Serif CJK SC" w:cs="Lohit Devanagari"/>
          <w:sz w:val="32"/>
          <w:lang w:val="zxx" w:eastAsia="zxx" w:bidi="zxx"/>
        </w:rPr>
      </w:r>
    </w:p>
    <w:p>
      <w:pPr>
        <w:pStyle w:val="Normal"/>
        <w:bidi w:val="0"/>
        <w:jc w:val="start"/>
        <w:rPr>
          <w:lang w:val="zxx" w:eastAsia="zxx" w:bidi="zxx"/>
        </w:rPr>
      </w:pPr>
      <w:r>
        <w:rPr>
          <w:rFonts w:eastAsia="Noto Serif CJK SC" w:cs="Lohit Devanagari" w:ascii="Arial" w:hAnsi="Arial"/>
          <w:sz w:val="28"/>
          <w:lang w:val="zxx" w:eastAsia="zxx" w:bidi="zxx"/>
        </w:rPr>
        <w:t>В созданной схеме отражены не только пользовательские, но и системные таблицы. Dbeaver предоставляет разнообразные инструменты для работы с диаграммами, обсуждение которых выходит за рамки данной работы</w:t>
      </w:r>
    </w:p>
    <w:p>
      <w:pPr>
        <w:pStyle w:val="Normal"/>
        <w:bidi w:val="0"/>
        <w:jc w:val="start"/>
        <w:rPr>
          <w:rFonts w:ascii="Arial" w:hAnsi="Arial" w:eastAsia="Noto Serif CJK SC" w:cs="Lohit Devanagari"/>
          <w:sz w:val="28"/>
          <w:lang w:val="zxx" w:eastAsia="zxx" w:bidi="zxx"/>
        </w:rPr>
      </w:pPr>
      <w:r>
        <w:rPr>
          <w:rFonts w:eastAsia="Noto Serif CJK SC" w:cs="Lohit Devanagari" w:ascii="Arial" w:hAnsi="Arial"/>
          <w:sz w:val="28"/>
          <w:lang w:val="zxx" w:eastAsia="zxx" w:bidi="zxx"/>
        </w:rPr>
      </w:r>
    </w:p>
    <w:p>
      <w:pPr>
        <w:pStyle w:val="Normal"/>
        <w:bidi w:val="0"/>
        <w:jc w:val="start"/>
        <w:rPr/>
      </w:pPr>
      <w:r>
        <w:rPr>
          <w:rFonts w:eastAsia="Noto Serif CJK SC" w:cs="Lohit Devanagari" w:ascii="Arial" w:hAnsi="Arial"/>
          <w:sz w:val="28"/>
          <w:lang w:val="zxx" w:eastAsia="zxx" w:bidi="zxx"/>
        </w:rPr>
        <w:t xml:space="preserve">2) Web-утилита </w:t>
      </w:r>
      <w:hyperlink r:id="rId14">
        <w:r>
          <w:rPr>
            <w:rStyle w:val="ListLabel175"/>
            <w:rFonts w:eastAsia="Noto Serif CJK SC" w:cs="Lohit Devanagari" w:ascii="Arial" w:hAnsi="Arial"/>
            <w:sz w:val="28"/>
            <w:lang w:val="zxx" w:eastAsia="zxx" w:bidi="zxx"/>
          </w:rPr>
          <w:t>https://app.quickdatabasediagrams.com/</w:t>
        </w:r>
      </w:hyperlink>
    </w:p>
    <w:p>
      <w:pPr>
        <w:pStyle w:val="Normal"/>
        <w:bidi w:val="0"/>
        <w:jc w:val="start"/>
        <w:rPr>
          <w:lang w:val="zxx" w:eastAsia="zxx" w:bidi="zxx"/>
        </w:rPr>
      </w:pPr>
      <w:r>
        <w:rPr>
          <w:rFonts w:eastAsia="Noto Serif CJK SC" w:cs="Lohit Devanagari" w:ascii="Arial" w:hAnsi="Arial"/>
          <w:sz w:val="28"/>
          <w:lang w:val="zxx" w:eastAsia="zxx" w:bidi="zxx"/>
        </w:rPr>
        <w:t xml:space="preserve">Для начала работы достаточно зарегистрироваться, в бесплатной версии доступна 1 схема с 10 таблицами. </w:t>
      </w:r>
    </w:p>
    <w:p>
      <w:pPr>
        <w:pStyle w:val="Normal"/>
        <w:bidi w:val="0"/>
        <w:jc w:val="start"/>
        <w:rPr>
          <w:lang w:val="zxx" w:eastAsia="zxx" w:bidi="zxx"/>
        </w:rPr>
      </w:pPr>
      <w:r>
        <w:rPr>
          <w:rFonts w:eastAsia="Noto Serif CJK SC" w:cs="Lohit Devanagari" w:ascii="Arial" w:hAnsi="Arial"/>
          <w:sz w:val="28"/>
          <w:lang w:val="zxx" w:eastAsia="zxx" w:bidi="zxx"/>
        </w:rPr>
        <w:t>Для удобства знакомства можно загрухить сэмпл схемы File -&gt; Load sample Diagram. Редактировать схему можно в правой части окна в графическом интерфейсе, в левой части окна с помощью текстового редактора с помощью специального языка. Всю необходимую информацию можно найти в разделе Docs.</w:t>
      </w:r>
    </w:p>
    <w:p>
      <w:pPr>
        <w:pStyle w:val="Normal"/>
        <w:bidi w:val="0"/>
        <w:jc w:val="start"/>
        <w:rPr>
          <w:lang w:val="zxx" w:eastAsia="zxx" w:bidi="zxx"/>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63565" cy="2688590"/>
            <wp:effectExtent l="0" t="0" r="0" b="0"/>
            <wp:wrapSquare wrapText="largest"/>
            <wp:docPr id="2"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descr="" title=""/>
                    <pic:cNvPicPr>
                      <a:picLocks noChangeAspect="1" noChangeArrowheads="1"/>
                    </pic:cNvPicPr>
                  </pic:nvPicPr>
                  <pic:blipFill>
                    <a:blip r:embed="rId15"/>
                    <a:stretch>
                      <a:fillRect/>
                    </a:stretch>
                  </pic:blipFill>
                  <pic:spPr bwMode="auto">
                    <a:xfrm>
                      <a:off x="0" y="0"/>
                      <a:ext cx="5663565" cy="2688590"/>
                    </a:xfrm>
                    <a:prstGeom prst="rect">
                      <a:avLst/>
                    </a:prstGeom>
                  </pic:spPr>
                </pic:pic>
              </a:graphicData>
            </a:graphic>
          </wp:anchor>
        </w:drawing>
      </w:r>
      <w:r>
        <w:rPr>
          <w:rFonts w:eastAsia="Noto Serif CJK SC" w:cs="Lohit Devanagari"/>
          <w:b w:val="false"/>
          <w:bCs w:val="false"/>
          <w:i w:val="false"/>
          <w:iCs w:val="false"/>
          <w:color w:val="auto"/>
          <w:kern w:val="2"/>
          <w:sz w:val="28"/>
          <w:szCs w:val="28"/>
          <w:lang w:val="zxx" w:eastAsia="zxx" w:bidi="zxx"/>
        </w:rPr>
        <w:br/>
        <w:br/>
      </w:r>
    </w:p>
    <w:p>
      <w:pPr>
        <w:pStyle w:val="Normal"/>
        <w:bidi w:val="0"/>
        <w:jc w:val="start"/>
        <w:rPr>
          <w:rFonts w:ascii="Liberation Serif" w:hAnsi="Liberation Serif" w:eastAsia="Noto Serif CJK SC" w:cs="Lohit Devanagari"/>
          <w:b w:val="false"/>
          <w:bCs w:val="false"/>
          <w:i w:val="false"/>
          <w:i w:val="false"/>
          <w:iCs w:val="false"/>
          <w:color w:val="auto"/>
          <w:kern w:val="2"/>
          <w:sz w:val="28"/>
          <w:szCs w:val="28"/>
          <w:lang w:val="zxx" w:eastAsia="zxx" w:bidi="zxx"/>
        </w:rPr>
      </w:pPr>
      <w:r>
        <w:rPr>
          <w:rFonts w:eastAsia="Noto Serif CJK SC" w:cs="Lohit Devanagari"/>
          <w:b w:val="false"/>
          <w:bCs w:val="false"/>
          <w:i w:val="false"/>
          <w:iCs w:val="false"/>
          <w:color w:val="auto"/>
          <w:kern w:val="2"/>
          <w:sz w:val="28"/>
          <w:szCs w:val="28"/>
          <w:lang w:val="zxx" w:eastAsia="zxx" w:bidi="zxx"/>
        </w:rPr>
      </w:r>
    </w:p>
    <w:p>
      <w:pPr>
        <w:pStyle w:val="Normal"/>
        <w:bidi w:val="0"/>
        <w:jc w:val="start"/>
        <w:rPr>
          <w:lang w:val="zxx" w:eastAsia="zxx" w:bidi="zxx"/>
        </w:rPr>
      </w:pPr>
      <w:r>
        <w:rPr>
          <w:rFonts w:eastAsia="Noto Serif CJK SC" w:cs="Lohit Devanagari"/>
          <w:b w:val="false"/>
          <w:bCs w:val="false"/>
          <w:i w:val="false"/>
          <w:iCs w:val="false"/>
          <w:color w:val="auto"/>
          <w:kern w:val="2"/>
          <w:sz w:val="28"/>
          <w:szCs w:val="28"/>
          <w:lang w:val="zxx" w:eastAsia="zxx" w:bidi="zxx"/>
        </w:rPr>
        <w:tab/>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pPr>
      <w:r>
        <w:rPr>
          <w:rFonts w:eastAsia="Noto Serif CJK SC" w:cs="Lohit Devanagari" w:ascii="Arial" w:hAnsi="Arial"/>
          <w:sz w:val="28"/>
          <w:lang w:val="zxx" w:eastAsia="zxx" w:bidi="zxx"/>
        </w:rPr>
        <w:t xml:space="preserve">3) </w:t>
      </w:r>
      <w:hyperlink r:id="rId16">
        <w:r>
          <w:rPr>
            <w:rStyle w:val="ListLabel175"/>
            <w:rFonts w:eastAsia="Noto Serif CJK SC" w:cs="Lohit Devanagari" w:ascii="Arial" w:hAnsi="Arial"/>
            <w:sz w:val="28"/>
            <w:lang w:val="zxx" w:eastAsia="zxx" w:bidi="zxx"/>
          </w:rPr>
          <w:t>https://app.diagrams.net/</w:t>
        </w:r>
      </w:hyperlink>
      <w:r>
        <w:rPr>
          <w:rFonts w:eastAsia="Noto Serif CJK SC" w:cs="Lohit Devanagari" w:ascii="Arial" w:hAnsi="Arial"/>
          <w:sz w:val="28"/>
          <w:lang w:val="zxx" w:eastAsia="zxx" w:bidi="zxx"/>
        </w:rPr>
        <w:t xml:space="preserve"> Draw.io</w:t>
      </w:r>
    </w:p>
    <w:p>
      <w:pPr>
        <w:pStyle w:val="Normal"/>
        <w:bidi w:val="0"/>
        <w:jc w:val="start"/>
        <w:rPr>
          <w:lang w:val="zxx" w:eastAsia="zxx" w:bidi="zxx"/>
        </w:rPr>
      </w:pPr>
      <w:r>
        <w:rPr>
          <w:rFonts w:eastAsia="Noto Serif CJK SC" w:cs="Lohit Devanagari" w:ascii="Arial" w:hAnsi="Arial"/>
          <w:sz w:val="28"/>
          <w:lang w:val="zxx" w:eastAsia="zxx" w:bidi="zxx"/>
        </w:rPr>
        <w:t>Более сложный инструмент, чем предыдущий. Большое количество режимов работы, настроек и опций. Для выполнения лабораторной работы подходит один из 2 способов создания диаграмм:</w:t>
      </w:r>
    </w:p>
    <w:p>
      <w:pPr>
        <w:pStyle w:val="Normal"/>
        <w:bidi w:val="0"/>
        <w:jc w:val="start"/>
        <w:rPr>
          <w:lang w:val="zxx" w:eastAsia="zxx" w:bidi="zxx"/>
        </w:rPr>
      </w:pPr>
      <w:r>
        <w:rPr>
          <w:rFonts w:eastAsia="Noto Serif CJK SC" w:cs="Lohit Devanagari" w:ascii="Arial" w:hAnsi="Arial"/>
          <w:sz w:val="28"/>
          <w:lang w:val="zxx" w:eastAsia="zxx" w:bidi="zxx"/>
        </w:rPr>
        <w:t xml:space="preserve"> </w:t>
      </w:r>
      <w:r>
        <w:rPr>
          <w:rFonts w:eastAsia="Noto Serif CJK SC" w:cs="Lohit Devanagari" w:ascii="Arial" w:hAnsi="Arial"/>
          <w:sz w:val="28"/>
          <w:lang w:val="zxx" w:eastAsia="zxx" w:bidi="zxx"/>
        </w:rPr>
        <w:t xml:space="preserve">- создать пустой файл и вручную добавлять элементы из блока 'Сущность-связь' </w:t>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lang w:val="zxx" w:eastAsia="zxx" w:bidi="zxx"/>
        </w:rPr>
      </w:pPr>
      <w:r>
        <w:drawing>
          <wp:anchor behindDoc="0" distT="0" distB="0" distL="0" distR="0" simplePos="0" locked="0" layoutInCell="0" allowOverlap="1" relativeHeight="4">
            <wp:simplePos x="0" y="0"/>
            <wp:positionH relativeFrom="column">
              <wp:posOffset>0</wp:posOffset>
            </wp:positionH>
            <wp:positionV relativeFrom="paragraph">
              <wp:posOffset>635</wp:posOffset>
            </wp:positionV>
            <wp:extent cx="6120130" cy="2061845"/>
            <wp:effectExtent l="0" t="0" r="0" b="0"/>
            <wp:wrapSquare wrapText="largest"/>
            <wp:docPr id="3"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Copy 1" descr="" title=""/>
                    <pic:cNvPicPr>
                      <a:picLocks noChangeAspect="1" noChangeArrowheads="1"/>
                    </pic:cNvPicPr>
                  </pic:nvPicPr>
                  <pic:blipFill>
                    <a:blip r:embed="rId17"/>
                    <a:stretch>
                      <a:fillRect/>
                    </a:stretch>
                  </pic:blipFill>
                  <pic:spPr bwMode="auto">
                    <a:xfrm>
                      <a:off x="0" y="0"/>
                      <a:ext cx="6120130" cy="2061845"/>
                    </a:xfrm>
                    <a:prstGeom prst="rect">
                      <a:avLst/>
                    </a:prstGeom>
                  </pic:spPr>
                </pic:pic>
              </a:graphicData>
            </a:graphic>
          </wp:anchor>
        </w:drawing>
      </w:r>
      <w:r>
        <w:rPr>
          <w:rFonts w:eastAsia="Noto Serif CJK SC" w:cs="Lohit Devanagari"/>
          <w:sz w:val="28"/>
          <w:lang w:val="zxx" w:eastAsia="zxx" w:bidi="zxx"/>
        </w:rPr>
        <w:t>- создать ER-диаграмму из сэмпла:</w:t>
      </w:r>
    </w:p>
    <w:p>
      <w:pPr>
        <w:pStyle w:val="Normal"/>
        <w:bidi w:val="0"/>
        <w:jc w:val="start"/>
        <w:rPr>
          <w:lang w:val="zxx" w:eastAsia="zxx" w:bidi="zxx"/>
        </w:rPr>
      </w:pPr>
      <w:r>
        <w:rPr>
          <w:rFonts w:eastAsia="Noto Serif CJK SC" w:cs="Lohit Devanagari"/>
          <w:sz w:val="28"/>
          <w:lang w:val="zxx" w:eastAsia="zxx" w:bidi="zxx"/>
        </w:rPr>
        <w:t>Файл-&gt;Создать</w:t>
        <w:br/>
        <w:t>Пункт 'программное обеспечение' выбрать одну из диаграмм, соответствующих схемам данных, наиболее подходят 4 и 8 сэмплы.</w:t>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862580"/>
            <wp:effectExtent l="0" t="0" r="0" b="0"/>
            <wp:wrapSquare wrapText="largest"/>
            <wp:docPr id="4" name="Image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Copy 1" descr="" title=""/>
                    <pic:cNvPicPr>
                      <a:picLocks noChangeAspect="1" noChangeArrowheads="1"/>
                    </pic:cNvPicPr>
                  </pic:nvPicPr>
                  <pic:blipFill>
                    <a:blip r:embed="rId18"/>
                    <a:stretch>
                      <a:fillRect/>
                    </a:stretch>
                  </pic:blipFill>
                  <pic:spPr bwMode="auto">
                    <a:xfrm>
                      <a:off x="0" y="0"/>
                      <a:ext cx="6120130" cy="2862580"/>
                    </a:xfrm>
                    <a:prstGeom prst="rect">
                      <a:avLst/>
                    </a:prstGeom>
                  </pic:spPr>
                </pic:pic>
              </a:graphicData>
            </a:graphic>
          </wp:anchor>
        </w:drawing>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r>
    </w:p>
    <w:p>
      <w:pPr>
        <w:pStyle w:val="Normal"/>
        <w:bidi w:val="0"/>
        <w:jc w:val="start"/>
        <w:rPr>
          <w:b w:val="false"/>
          <w:bCs w:val="false"/>
          <w:i w:val="false"/>
          <w:i w:val="false"/>
          <w:iCs w:val="false"/>
          <w:sz w:val="28"/>
          <w:szCs w:val="28"/>
          <w:lang w:val="zxx" w:eastAsia="zxx" w:bidi="zxx"/>
        </w:rPr>
      </w:pPr>
      <w:r>
        <w:rPr>
          <w:b w:val="false"/>
          <w:bCs w:val="false"/>
          <w:i w:val="false"/>
          <w:iCs w:val="false"/>
          <w:sz w:val="28"/>
          <w:szCs w:val="28"/>
          <w:lang w:val="zxx" w:eastAsia="zxx" w:bidi="zxx"/>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980690"/>
            <wp:effectExtent l="0" t="0" r="0" b="0"/>
            <wp:wrapSquare wrapText="largest"/>
            <wp:docPr id="5" name="Image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Copy 1" descr="" title=""/>
                    <pic:cNvPicPr>
                      <a:picLocks noChangeAspect="1" noChangeArrowheads="1"/>
                    </pic:cNvPicPr>
                  </pic:nvPicPr>
                  <pic:blipFill>
                    <a:blip r:embed="rId19"/>
                    <a:stretch>
                      <a:fillRect/>
                    </a:stretch>
                  </pic:blipFill>
                  <pic:spPr bwMode="auto">
                    <a:xfrm>
                      <a:off x="0" y="0"/>
                      <a:ext cx="6120130" cy="2980690"/>
                    </a:xfrm>
                    <a:prstGeom prst="rect">
                      <a:avLst/>
                    </a:prstGeom>
                  </pic:spPr>
                </pic:pic>
              </a:graphicData>
            </a:graphic>
          </wp:anchor>
        </w:drawing>
      </w:r>
    </w:p>
    <w:p>
      <w:pPr>
        <w:pStyle w:val="Normal"/>
        <w:bidi w:val="0"/>
        <w:jc w:val="start"/>
        <w:rPr/>
      </w:pPr>
      <w:r>
        <w:rPr>
          <w:rFonts w:eastAsia="Noto Serif CJK SC" w:cs="Lohit Devanagari"/>
          <w:sz w:val="28"/>
          <w:lang w:val="zxx" w:eastAsia="zxx" w:bidi="zxx"/>
        </w:rPr>
        <w:t xml:space="preserve">Также существует множество оффлайн-средств для построения разнообразных диаграмм, например </w:t>
      </w:r>
      <w:hyperlink r:id="rId20">
        <w:r>
          <w:rPr>
            <w:rStyle w:val="ListLabel174"/>
            <w:rFonts w:eastAsia="Noto Serif CJK SC" w:cs="Lohit Devanagari"/>
            <w:sz w:val="28"/>
            <w:lang w:val="zxx" w:eastAsia="zxx" w:bidi="zxx"/>
          </w:rPr>
          <w:t>https://gitmind.com/</w:t>
        </w:r>
      </w:hyperlink>
      <w:r>
        <w:rPr>
          <w:rFonts w:eastAsia="Noto Serif CJK SC" w:cs="Lohit Devanagari"/>
          <w:sz w:val="28"/>
          <w:lang w:val="zxx" w:eastAsia="zxx" w:bidi="zxx"/>
        </w:rPr>
        <w:t xml:space="preserve">, </w:t>
      </w:r>
      <w:hyperlink r:id="rId21">
        <w:r>
          <w:rPr>
            <w:rStyle w:val="ListLabel174"/>
            <w:rFonts w:eastAsia="Noto Serif CJK SC" w:cs="Lohit Devanagari"/>
            <w:sz w:val="28"/>
            <w:lang w:val="zxx" w:eastAsia="zxx" w:bidi="zxx"/>
          </w:rPr>
          <w:t>https://staruml.io/</w:t>
        </w:r>
      </w:hyperlink>
      <w:r>
        <w:rPr>
          <w:rFonts w:eastAsia="Noto Serif CJK SC" w:cs="Lohit Devanagari"/>
          <w:sz w:val="28"/>
          <w:lang w:val="zxx" w:eastAsia="zxx" w:bidi="zxx"/>
        </w:rPr>
        <w:t xml:space="preserve"> и другие. Они обладают схожим функционалом, для выполнения задания лаборатороной работы достаточно разобраться в функционале встроенного в них редактора ER-диаграмм.</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rFonts w:ascii="Liberation Serif" w:hAnsi="Liberation Serif" w:eastAsia="Noto Serif CJK SC" w:cs="Lohit Devanagari"/>
          <w:b w:val="false"/>
          <w:bCs w:val="false"/>
          <w:i w:val="false"/>
          <w:i w:val="false"/>
          <w:iCs w:val="false"/>
          <w:color w:val="auto"/>
          <w:kern w:val="2"/>
          <w:sz w:val="28"/>
          <w:szCs w:val="28"/>
          <w:lang w:val="zxx" w:eastAsia="zxx" w:bidi="zxx"/>
        </w:rPr>
      </w:pPr>
      <w:r>
        <w:rPr>
          <w:rFonts w:eastAsia="Noto Serif CJK SC" w:cs="Lohit Devanagari"/>
          <w:b w:val="false"/>
          <w:bCs w:val="false"/>
          <w:i w:val="false"/>
          <w:iCs w:val="false"/>
          <w:color w:val="auto"/>
          <w:kern w:val="2"/>
          <w:sz w:val="28"/>
          <w:szCs w:val="28"/>
          <w:lang w:val="zxx" w:eastAsia="zxx" w:bidi="zxx"/>
        </w:rPr>
      </w:r>
    </w:p>
    <w:p>
      <w:pPr>
        <w:pStyle w:val="Normal"/>
        <w:bidi w:val="0"/>
        <w:jc w:val="start"/>
        <w:rPr>
          <w:rFonts w:ascii="Liberation Serif" w:hAnsi="Liberation Serif" w:eastAsia="Noto Serif CJK SC" w:cs="Lohit Devanagari"/>
          <w:b w:val="false"/>
          <w:bCs w:val="false"/>
          <w:i w:val="false"/>
          <w:i w:val="false"/>
          <w:iCs w:val="false"/>
          <w:color w:val="auto"/>
          <w:kern w:val="2"/>
          <w:sz w:val="28"/>
          <w:szCs w:val="28"/>
          <w:lang w:val="zxx" w:eastAsia="zxx" w:bidi="zxx"/>
        </w:rPr>
      </w:pPr>
      <w:r>
        <w:rPr>
          <w:rFonts w:eastAsia="Noto Serif CJK SC" w:cs="Lohit Devanagari"/>
          <w:b w:val="false"/>
          <w:bCs w:val="false"/>
          <w:i w:val="false"/>
          <w:iCs w:val="false"/>
          <w:color w:val="auto"/>
          <w:kern w:val="2"/>
          <w:sz w:val="28"/>
          <w:szCs w:val="28"/>
          <w:lang w:val="zxx" w:eastAsia="zxx" w:bidi="zxx"/>
        </w:rPr>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eastAsia="Noto Serif CJK SC" w:cs="Lohit Devanagari"/>
          <w:b/>
          <w:bCs/>
          <w:color w:val="auto"/>
          <w:kern w:val="2"/>
          <w:sz w:val="32"/>
          <w:szCs w:val="32"/>
          <w:lang w:val="zxx" w:eastAsia="zxx" w:bidi="zxx"/>
        </w:rPr>
        <w:t>6</w:t>
      </w:r>
      <w:r>
        <w:rPr>
          <w:rFonts w:eastAsia="Noto Serif CJK SC" w:cs="Lohit Devanagari"/>
          <w:b/>
          <w:bCs/>
          <w:color w:val="auto"/>
          <w:kern w:val="2"/>
          <w:sz w:val="32"/>
          <w:szCs w:val="32"/>
          <w:lang w:val="zxx" w:eastAsia="zxx" w:bidi="zxx"/>
        </w:rPr>
        <w:t>. Оформление отчётной документации.</w:t>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eastAsia="Noto Serif CJK SC" w:cs="Lohit Devanagari"/>
          <w:sz w:val="28"/>
          <w:lang w:val="zxx" w:eastAsia="zxx" w:bidi="zxx"/>
        </w:rPr>
        <w:t>Правила формирования отчётной документации, в основном, содержатся в разнообразных ГОСТ-ах. Для отчётов по лабораторным работам, в отличие от курсовых, дипломных и других работ, необязательно строгое следование этим нормам, достаточно методических указаний.</w:t>
      </w:r>
    </w:p>
    <w:p>
      <w:pPr>
        <w:pStyle w:val="Normal"/>
        <w:bidi w:val="0"/>
        <w:jc w:val="start"/>
        <w:rPr>
          <w:lang w:val="zxx" w:eastAsia="zxx" w:bidi="zxx"/>
        </w:rPr>
      </w:pPr>
      <w:r>
        <w:rPr>
          <w:rFonts w:eastAsia="Noto Serif CJK SC" w:cs="Lohit Devanagari"/>
          <w:sz w:val="28"/>
          <w:lang w:val="zxx" w:eastAsia="zxx" w:bidi="zxx"/>
        </w:rPr>
        <w:tab/>
        <w:t>Сформулируем основные моменты.</w:t>
        <w:br/>
        <w:t>Структурные элементы отчёта:</w:t>
      </w:r>
    </w:p>
    <w:p>
      <w:pPr>
        <w:pStyle w:val="Normal"/>
        <w:numPr>
          <w:ilvl w:val="0"/>
          <w:numId w:val="4"/>
        </w:numPr>
        <w:bidi w:val="0"/>
        <w:jc w:val="start"/>
        <w:rPr>
          <w:lang w:val="zxx" w:eastAsia="zxx" w:bidi="zxx"/>
        </w:rPr>
      </w:pPr>
      <w:r>
        <w:rPr>
          <w:rFonts w:eastAsia="Noto Serif CJK SC" w:cs="Lohit Devanagari"/>
          <w:sz w:val="28"/>
          <w:lang w:val="zxx" w:eastAsia="zxx" w:bidi="zxx"/>
        </w:rPr>
        <w:t>титульный лист;</w:t>
      </w:r>
    </w:p>
    <w:p>
      <w:pPr>
        <w:pStyle w:val="Normal"/>
        <w:numPr>
          <w:ilvl w:val="0"/>
          <w:numId w:val="4"/>
        </w:numPr>
        <w:bidi w:val="0"/>
        <w:jc w:val="start"/>
        <w:rPr>
          <w:lang w:val="zxx" w:eastAsia="zxx" w:bidi="zxx"/>
        </w:rPr>
      </w:pPr>
      <w:r>
        <w:rPr>
          <w:rFonts w:eastAsia="Noto Serif CJK SC" w:cs="Lohit Devanagari"/>
          <w:sz w:val="28"/>
          <w:lang w:val="zxx" w:eastAsia="zxx" w:bidi="zxx"/>
        </w:rPr>
        <w:t>цель работы;</w:t>
      </w:r>
    </w:p>
    <w:p>
      <w:pPr>
        <w:pStyle w:val="Normal"/>
        <w:numPr>
          <w:ilvl w:val="0"/>
          <w:numId w:val="4"/>
        </w:numPr>
        <w:bidi w:val="0"/>
        <w:jc w:val="start"/>
        <w:rPr>
          <w:lang w:val="zxx" w:eastAsia="zxx" w:bidi="zxx"/>
        </w:rPr>
      </w:pPr>
      <w:r>
        <w:rPr>
          <w:rFonts w:eastAsia="Noto Serif CJK SC" w:cs="Lohit Devanagari"/>
          <w:sz w:val="28"/>
          <w:lang w:val="zxx" w:eastAsia="zxx" w:bidi="zxx"/>
        </w:rPr>
        <w:t>теоретические сведения/содержание работы;</w:t>
      </w:r>
    </w:p>
    <w:p>
      <w:pPr>
        <w:pStyle w:val="Normal"/>
        <w:numPr>
          <w:ilvl w:val="0"/>
          <w:numId w:val="4"/>
        </w:numPr>
        <w:bidi w:val="0"/>
        <w:jc w:val="start"/>
        <w:rPr>
          <w:lang w:val="zxx" w:eastAsia="zxx" w:bidi="zxx"/>
        </w:rPr>
      </w:pPr>
      <w:r>
        <w:rPr>
          <w:rFonts w:eastAsia="Noto Serif CJK SC" w:cs="Lohit Devanagari"/>
          <w:sz w:val="28"/>
          <w:lang w:val="zxx" w:eastAsia="zxx" w:bidi="zxx"/>
        </w:rPr>
        <w:t>расчетно-графическая часть/листинг кода;</w:t>
      </w:r>
    </w:p>
    <w:p>
      <w:pPr>
        <w:pStyle w:val="Normal"/>
        <w:numPr>
          <w:ilvl w:val="0"/>
          <w:numId w:val="4"/>
        </w:numPr>
        <w:bidi w:val="0"/>
        <w:jc w:val="start"/>
        <w:rPr>
          <w:lang w:val="zxx" w:eastAsia="zxx" w:bidi="zxx"/>
        </w:rPr>
      </w:pPr>
      <w:r>
        <w:rPr>
          <w:rFonts w:eastAsia="Noto Serif CJK SC" w:cs="Lohit Devanagari"/>
          <w:sz w:val="28"/>
          <w:lang w:val="zxx" w:eastAsia="zxx" w:bidi="zxx"/>
        </w:rPr>
        <w:t>выводы по работе;</w:t>
      </w:r>
    </w:p>
    <w:p>
      <w:pPr>
        <w:pStyle w:val="Normal"/>
        <w:numPr>
          <w:ilvl w:val="0"/>
          <w:numId w:val="4"/>
        </w:numPr>
        <w:bidi w:val="0"/>
        <w:jc w:val="start"/>
        <w:rPr>
          <w:lang w:val="zxx" w:eastAsia="zxx" w:bidi="zxx"/>
        </w:rPr>
      </w:pPr>
      <w:r>
        <w:rPr>
          <w:rFonts w:eastAsia="Noto Serif CJK SC" w:cs="Lohit Devanagari"/>
          <w:sz w:val="28"/>
          <w:lang w:val="zxx" w:eastAsia="zxx" w:bidi="zxx"/>
        </w:rPr>
        <w:t xml:space="preserve">список используемой литературы. </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Титульный лист является первой страницей отчета по лабораторной работе и служит источником информации, необходимой для поиска и обработки документа. На титульном листе отчета по лабораторной работе обязательно приводятся следующие данные:</w:t>
      </w:r>
    </w:p>
    <w:p>
      <w:pPr>
        <w:pStyle w:val="Normal"/>
        <w:numPr>
          <w:ilvl w:val="0"/>
          <w:numId w:val="3"/>
        </w:numPr>
        <w:bidi w:val="0"/>
        <w:jc w:val="start"/>
        <w:rPr>
          <w:lang w:val="zxx" w:eastAsia="zxx" w:bidi="zxx"/>
        </w:rPr>
      </w:pPr>
      <w:r>
        <w:rPr>
          <w:rFonts w:eastAsia="Noto Serif CJK SC" w:cs="Lohit Devanagari"/>
          <w:sz w:val="28"/>
          <w:lang w:val="zxx" w:eastAsia="zxx" w:bidi="zxx"/>
        </w:rPr>
        <w:t>наименование вышестоящей организации;</w:t>
      </w:r>
    </w:p>
    <w:p>
      <w:pPr>
        <w:pStyle w:val="Normal"/>
        <w:numPr>
          <w:ilvl w:val="0"/>
          <w:numId w:val="3"/>
        </w:numPr>
        <w:bidi w:val="0"/>
        <w:jc w:val="start"/>
        <w:rPr>
          <w:lang w:val="zxx" w:eastAsia="zxx" w:bidi="zxx"/>
        </w:rPr>
      </w:pPr>
      <w:r>
        <w:rPr>
          <w:rFonts w:eastAsia="Noto Serif CJK SC" w:cs="Lohit Devanagari"/>
          <w:sz w:val="28"/>
          <w:lang w:val="zxx" w:eastAsia="zxx" w:bidi="zxx"/>
        </w:rPr>
        <w:t>наименование типа учебного заведения;</w:t>
      </w:r>
    </w:p>
    <w:p>
      <w:pPr>
        <w:pStyle w:val="Normal"/>
        <w:numPr>
          <w:ilvl w:val="0"/>
          <w:numId w:val="3"/>
        </w:numPr>
        <w:bidi w:val="0"/>
        <w:jc w:val="start"/>
        <w:rPr>
          <w:lang w:val="zxx" w:eastAsia="zxx" w:bidi="zxx"/>
        </w:rPr>
      </w:pPr>
      <w:r>
        <w:rPr>
          <w:rFonts w:eastAsia="Noto Serif CJK SC" w:cs="Lohit Devanagari"/>
          <w:sz w:val="28"/>
          <w:lang w:val="zxx" w:eastAsia="zxx" w:bidi="zxx"/>
        </w:rPr>
        <w:t>наименование учебного заведения;</w:t>
      </w:r>
    </w:p>
    <w:p>
      <w:pPr>
        <w:pStyle w:val="Normal"/>
        <w:numPr>
          <w:ilvl w:val="0"/>
          <w:numId w:val="3"/>
        </w:numPr>
        <w:bidi w:val="0"/>
        <w:jc w:val="start"/>
        <w:rPr>
          <w:lang w:val="zxx" w:eastAsia="zxx" w:bidi="zxx"/>
        </w:rPr>
      </w:pPr>
      <w:r>
        <w:rPr>
          <w:rFonts w:eastAsia="Noto Serif CJK SC" w:cs="Lohit Devanagari"/>
          <w:sz w:val="28"/>
          <w:lang w:val="zxx" w:eastAsia="zxx" w:bidi="zxx"/>
        </w:rPr>
        <w:t>кафедра, проводящая лабораторные работы;</w:t>
      </w:r>
    </w:p>
    <w:p>
      <w:pPr>
        <w:pStyle w:val="Normal"/>
        <w:numPr>
          <w:ilvl w:val="0"/>
          <w:numId w:val="3"/>
        </w:numPr>
        <w:bidi w:val="0"/>
        <w:jc w:val="start"/>
        <w:rPr>
          <w:lang w:val="zxx" w:eastAsia="zxx" w:bidi="zxx"/>
        </w:rPr>
      </w:pPr>
      <w:r>
        <w:rPr>
          <w:rFonts w:eastAsia="Noto Serif CJK SC" w:cs="Lohit Devanagari"/>
          <w:sz w:val="28"/>
          <w:lang w:val="zxx" w:eastAsia="zxx" w:bidi="zxx"/>
        </w:rPr>
        <w:t>номер лабораторной работы;</w:t>
      </w:r>
    </w:p>
    <w:p>
      <w:pPr>
        <w:pStyle w:val="Normal"/>
        <w:numPr>
          <w:ilvl w:val="0"/>
          <w:numId w:val="3"/>
        </w:numPr>
        <w:bidi w:val="0"/>
        <w:jc w:val="start"/>
        <w:rPr>
          <w:lang w:val="zxx" w:eastAsia="zxx" w:bidi="zxx"/>
        </w:rPr>
      </w:pPr>
      <w:r>
        <w:rPr>
          <w:rFonts w:eastAsia="Noto Serif CJK SC" w:cs="Lohit Devanagari"/>
          <w:sz w:val="28"/>
          <w:lang w:val="zxx" w:eastAsia="zxx" w:bidi="zxx"/>
        </w:rPr>
        <w:t>название лабораторной работы;</w:t>
      </w:r>
    </w:p>
    <w:p>
      <w:pPr>
        <w:pStyle w:val="Normal"/>
        <w:numPr>
          <w:ilvl w:val="0"/>
          <w:numId w:val="3"/>
        </w:numPr>
        <w:bidi w:val="0"/>
        <w:jc w:val="start"/>
        <w:rPr>
          <w:lang w:val="zxx" w:eastAsia="zxx" w:bidi="zxx"/>
        </w:rPr>
      </w:pPr>
      <w:r>
        <w:rPr>
          <w:rFonts w:eastAsia="Noto Serif CJK SC" w:cs="Lohit Devanagari"/>
          <w:sz w:val="28"/>
          <w:lang w:val="zxx" w:eastAsia="zxx" w:bidi="zxx"/>
        </w:rPr>
        <w:t>данные о группе и студенте, выполнявшего лабораторную работу;</w:t>
      </w:r>
    </w:p>
    <w:p>
      <w:pPr>
        <w:pStyle w:val="Normal"/>
        <w:numPr>
          <w:ilvl w:val="0"/>
          <w:numId w:val="3"/>
        </w:numPr>
        <w:bidi w:val="0"/>
        <w:jc w:val="start"/>
        <w:rPr>
          <w:lang w:val="zxx" w:eastAsia="zxx" w:bidi="zxx"/>
        </w:rPr>
      </w:pPr>
      <w:r>
        <w:rPr>
          <w:rFonts w:eastAsia="Noto Serif CJK SC" w:cs="Lohit Devanagari"/>
          <w:sz w:val="28"/>
          <w:lang w:val="zxx" w:eastAsia="zxx" w:bidi="zxx"/>
        </w:rPr>
        <w:t>данные о преподавателе, проверяющего отчет студента по лабораторной работе;  город и год.</w:t>
      </w:r>
    </w:p>
    <w:p>
      <w:pPr>
        <w:pStyle w:val="Normal"/>
        <w:bidi w:val="0"/>
        <w:jc w:val="start"/>
        <w:rPr>
          <w:rFonts w:eastAsia="Noto Serif CJK SC" w:cs="Lohit Devanagari"/>
          <w:sz w:val="28"/>
          <w:lang w:val="zxx" w:eastAsia="zxx" w:bidi="zxx"/>
        </w:rPr>
      </w:pPr>
      <w:r>
        <w:rPr>
          <w:rFonts w:eastAsia="Noto Serif CJK SC" w:cs="Lohit Devanagari"/>
          <w:sz w:val="28"/>
          <w:lang w:val="zxx" w:eastAsia="zxx" w:bidi="zxx"/>
        </w:rPr>
      </w:r>
    </w:p>
    <w:p>
      <w:pPr>
        <w:pStyle w:val="Normal"/>
        <w:bidi w:val="0"/>
        <w:jc w:val="start"/>
        <w:rPr>
          <w:lang w:val="zxx" w:eastAsia="zxx" w:bidi="zxx"/>
        </w:rPr>
      </w:pPr>
      <w:r>
        <w:rPr>
          <w:rFonts w:eastAsia="Noto Serif CJK SC" w:cs="Lohit Devanagari"/>
          <w:sz w:val="28"/>
          <w:lang w:val="zxx" w:eastAsia="zxx" w:bidi="zxx"/>
        </w:rPr>
        <w:tab/>
        <w:t>В отчете по лабораторной работе обязательно должна быть указана цель (цели) лабораторной работы. Допускается указать задачи, на которые была разбита цель.</w:t>
      </w:r>
    </w:p>
    <w:p>
      <w:pPr>
        <w:pStyle w:val="Normal"/>
        <w:bidi w:val="0"/>
        <w:jc w:val="start"/>
        <w:rPr>
          <w:lang w:val="zxx" w:eastAsia="zxx" w:bidi="zxx"/>
        </w:rPr>
      </w:pPr>
      <w:r>
        <w:rPr>
          <w:rFonts w:eastAsia="Noto Serif CJK SC" w:cs="Lohit Devanagari"/>
          <w:sz w:val="28"/>
          <w:lang w:val="zxx" w:eastAsia="zxx" w:bidi="zxx"/>
        </w:rPr>
        <w:tab/>
        <w:t xml:space="preserve">В отчете по лабораторной работе обязательно должны быть указаны теоретические сведения, необходимые для выполнения лабораторной работы. </w:t>
        <w:tab/>
        <w:t xml:space="preserve">Далее приводятся все данные, расчеты, графические построения и, главное, разработанный код, то есть всё, что необходимо для достижения цели (целей) лабораторной работы. </w:t>
      </w:r>
    </w:p>
    <w:p>
      <w:pPr>
        <w:pStyle w:val="Normal"/>
        <w:bidi w:val="0"/>
        <w:jc w:val="start"/>
        <w:rPr>
          <w:lang w:val="zxx" w:eastAsia="zxx" w:bidi="zxx"/>
        </w:rPr>
      </w:pPr>
      <w:r>
        <w:rPr>
          <w:rFonts w:eastAsia="Noto Serif CJK SC" w:cs="Lohit Devanagari"/>
          <w:sz w:val="28"/>
          <w:lang w:val="zxx" w:eastAsia="zxx" w:bidi="zxx"/>
        </w:rPr>
        <w:tab/>
        <w:t xml:space="preserve">Отчет по лабораторной работе обязательно должен содержать выводы по лабораторной работе. Выводы по лабораторной работе должны отражать факт достижения цели лабораторной работы. </w:t>
      </w:r>
    </w:p>
    <w:p>
      <w:pPr>
        <w:pStyle w:val="Normal"/>
        <w:bidi w:val="0"/>
        <w:jc w:val="start"/>
        <w:rPr>
          <w:lang w:val="zxx" w:eastAsia="zxx" w:bidi="zxx"/>
        </w:rPr>
      </w:pPr>
      <w:r>
        <w:rPr>
          <w:rFonts w:eastAsia="Noto Serif CJK SC" w:cs="Lohit Devanagari"/>
          <w:sz w:val="28"/>
          <w:lang w:val="zxx" w:eastAsia="zxx" w:bidi="zxx"/>
        </w:rPr>
        <w:tab/>
        <w:t>В соответствии с ГОСТ 7.32 – 2001 отчет по лабораторной работе оформляется любым печатным способом на одной стороне листа белой бумаги формата А4. На усмотрение преподавателя допускается рукописный вариант текста. Это требование мы учитывать не будем — достаточно электронного варианта.</w:t>
      </w:r>
    </w:p>
    <w:p>
      <w:pPr>
        <w:pStyle w:val="Normal"/>
        <w:bidi w:val="0"/>
        <w:jc w:val="start"/>
        <w:rPr>
          <w:lang w:val="zxx" w:eastAsia="zxx" w:bidi="zxx"/>
        </w:rPr>
      </w:pPr>
      <w:r>
        <w:rPr>
          <w:rFonts w:eastAsia="Noto Serif CJK SC" w:cs="Lohit Devanagari"/>
          <w:sz w:val="28"/>
          <w:lang w:val="zxx" w:eastAsia="zxx" w:bidi="zxx"/>
        </w:rPr>
        <w:tab/>
        <w:t xml:space="preserve">В отчете по лабораторной работе допускается интервал 1.0 и 1.5, кегль не менее 12, выравнивание по ширине, отступ красной строки 1.0. Цвет шрифта должен быть черным. Страницы отчета следует нумеровать арабскими цифрами, соблюдая сквозную нумерацию по всему тексту отчета. Номер страницы проставляется в низу каждого листа по центру. Титульный лист включается в общую нумерацию страниц отчета. Номер страницы на титульном листе не проставляется. Разделы должны иметь порядковые номера в пределах всего отчета, обозначенные арабскими цифрами. Иллюстрации подписываются снизу арабскими цифрами через пробел после слова «Рисунок» и имеют либо сквозную нумерацию, либо нумерацию в соответствии с разделами отчета. Все иллюстрации (рисунки) должны иметь название, которое указывается после номера иллюстрации через тире, например, «Рисунок 1 – Структурная схема». Подписи всех иллюстраций выравниваются по центру строки. При оформлении графиков необходимо указывать обозначения координатных осей и самих графиков. Если графики отражают сравнение двух экспериментов, рекомендуется их выполнение в одной системе координат. В отчете по лабораторной работе рекомендуется сквозная нумерация таблиц. Допускается нумерация таблиц в пределах раздела отчета. В этом случае номер таблицы состоит из номера раздела и порядкового номера таблицы, разделенных точкой. Таблицы нумеруются арабскими цифрами. Нумерация таблиц производится со словом «Таблица» без знака «№», например, «Таблица 1».Каждая таблица должна иметь название, которое следует помещать над таблицей слева без абзацного отступа в одну строку с ее номером через тире. </w:t>
      </w:r>
    </w:p>
    <w:p>
      <w:pPr>
        <w:pStyle w:val="Normal"/>
        <w:bidi w:val="0"/>
        <w:jc w:val="start"/>
        <w:rPr>
          <w:lang w:val="zxx" w:eastAsia="zxx" w:bidi="zxx"/>
        </w:rPr>
      </w:pPr>
      <w:r>
        <w:rPr>
          <w:rFonts w:eastAsia="Noto Serif CJK SC" w:cs="Lohit Devanagari"/>
          <w:sz w:val="28"/>
          <w:lang w:val="zxx" w:eastAsia="zxx" w:bidi="zxx"/>
        </w:rPr>
        <w:tab/>
        <w:t>Для наших лабораторных работ актуально большое количество кода, необходимого для выполнения. Программный код необходимо полностью привести либо в разделе вместе с расчётно-графическими сведениями, либо в самом конце отчёта. Следует использовать моноширинный шрифт, с кеглем 10 или 12, отформатированным для удобства чтения.</w:t>
      </w:r>
    </w:p>
    <w:p>
      <w:pPr>
        <w:pStyle w:val="Normal"/>
        <w:bidi w:val="0"/>
        <w:jc w:val="start"/>
        <w:rPr>
          <w:lang w:val="zxx" w:eastAsia="zxx" w:bidi="zxx"/>
        </w:rPr>
      </w:pPr>
      <w:r>
        <w:rPr>
          <w:rFonts w:eastAsia="Noto Serif CJK SC" w:cs="Lohit Devanagari"/>
          <w:sz w:val="28"/>
          <w:lang w:val="zxx" w:eastAsia="zxx" w:bidi="zxx"/>
        </w:rPr>
        <w:tab/>
        <w:t>Список используемой литературы можно не указывать.</w:t>
      </w:r>
    </w:p>
    <w:p>
      <w:pPr>
        <w:pStyle w:val="Normal"/>
        <w:bidi w:val="0"/>
        <w:jc w:val="start"/>
        <w:rPr>
          <w:lang w:val="zxx" w:eastAsia="zxx" w:bidi="zxx"/>
        </w:rPr>
      </w:pPr>
      <w:r>
        <w:rPr>
          <w:rFonts w:eastAsia="Noto Serif CJK SC" w:cs="Lohit Devanagari"/>
          <w:sz w:val="32"/>
          <w:lang w:val="zxx" w:eastAsia="zxx" w:bidi="zxx"/>
        </w:rPr>
        <w:tab/>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rFonts w:ascii="Liberation Serif" w:hAnsi="Liberation Serif" w:eastAsia="Noto Serif CJK SC" w:cs="Lohit Devanagari"/>
          <w:color w:val="auto"/>
          <w:kern w:val="2"/>
          <w:sz w:val="28"/>
          <w:szCs w:val="28"/>
          <w:lang w:val="zxx" w:eastAsia="zxx" w:bidi="zxx"/>
        </w:rPr>
      </w:pPr>
      <w:r>
        <w:rPr>
          <w:rFonts w:eastAsia="Noto Serif CJK SC" w:cs="Lohit Devanagari"/>
          <w:color w:val="auto"/>
          <w:kern w:val="2"/>
          <w:sz w:val="28"/>
          <w:szCs w:val="28"/>
          <w:lang w:val="zxx" w:eastAsia="zxx" w:bidi="zxx"/>
        </w:rPr>
      </w:r>
    </w:p>
    <w:p>
      <w:pPr>
        <w:pStyle w:val="Normal"/>
        <w:bidi w:val="0"/>
        <w:jc w:val="start"/>
        <w:rPr>
          <w:lang w:val="zxx" w:eastAsia="zxx" w:bidi="zxx"/>
        </w:rPr>
      </w:pPr>
      <w:r>
        <w:rPr>
          <w:rFonts w:ascii="Arial" w:hAnsi="Arial"/>
          <w:b/>
          <w:sz w:val="36"/>
          <w:szCs w:val="24"/>
          <w:lang w:val="zxx" w:eastAsia="zxx" w:bidi="zxx"/>
        </w:rPr>
        <w:t>Задание</w:t>
      </w:r>
      <w:r>
        <w:rPr>
          <w:rFonts w:ascii="Arial" w:hAnsi="Arial"/>
          <w:b/>
          <w:sz w:val="32"/>
          <w:szCs w:val="24"/>
          <w:lang w:val="zxx" w:eastAsia="zxx" w:bidi="zxx"/>
        </w:rPr>
        <w:t>.</w:t>
      </w:r>
    </w:p>
    <w:p>
      <w:pPr>
        <w:pStyle w:val="Normal"/>
        <w:bidi w:val="0"/>
        <w:jc w:val="start"/>
        <w:rPr>
          <w:rFonts w:ascii="Arial" w:hAnsi="Arial"/>
          <w:b/>
          <w:sz w:val="32"/>
          <w:lang w:val="zxx" w:eastAsia="zxx" w:bidi="zxx"/>
        </w:rPr>
      </w:pPr>
      <w:r>
        <w:rPr>
          <w:rFonts w:ascii="Arial" w:hAnsi="Arial"/>
          <w:b/>
          <w:sz w:val="32"/>
          <w:lang w:val="zxx" w:eastAsia="zxx" w:bidi="zxx"/>
        </w:rPr>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Установить необходимое ПО, создать тестовую БД.</w:t>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Создать даталогическую модель БД — описание всех таблиц с окончательными именами таблиц, полей, типами полей и ключами.</w:t>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Создать и запустить скрипт создания таблиц (пример приведён в  init_db.sql).</w:t>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Создать и запустить скрипт заполнения данными таблиц(аналогичный fill_db.sql), удовлетворяющий следующим требованиям: 5 записей в таблице Клиенты, с осмысленными названиями; 10 записей в таблице Счета, при этом должны быть два клиента, у которых больше одного счёта; 20 записей в таблице Платежи, с произвольными суммой и датой, каждый счёт должен поучаствовать хотя бы в одном платеже.</w:t>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Создать и запустить скрипт drop_db.sql, убедиться что работает полный цикл запросов init_db.sql, fill_db.sql, drop_db.sql.</w:t>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Внести следующие изменения в концептуальную схему данных БД и привести соответствующую диаграмму:</w:t>
      </w:r>
    </w:p>
    <w:p>
      <w:pPr>
        <w:pStyle w:val="Normal"/>
        <w:bidi w:val="0"/>
        <w:ind w:start="720" w:end="0"/>
        <w:jc w:val="start"/>
        <w:rPr>
          <w:lang w:val="zxx" w:eastAsia="zxx" w:bidi="zxx"/>
        </w:rPr>
      </w:pPr>
      <w:r>
        <w:rPr>
          <w:rFonts w:eastAsia="Noto Serif CJK SC" w:cs="Lohit Devanagari" w:ascii="Arial" w:hAnsi="Arial"/>
          <w:color w:val="auto"/>
          <w:kern w:val="2"/>
          <w:sz w:val="28"/>
          <w:szCs w:val="24"/>
          <w:lang w:val="zxx" w:eastAsia="zxx" w:bidi="zxx"/>
        </w:rPr>
        <w:t>- добавить поле Статус счёта в таблицу Счета, которое явлется внешним ключом к таблице Счета</w:t>
        <w:br/>
        <w:t>- удалить поле Системный счёт из таблицы счета</w:t>
        <w:br/>
        <w:t>- добавить поле Дата создания в таблицу Счета</w:t>
        <w:br/>
        <w:t>- установить для поля Баланс в таблице Счета значение по умолчанию 0</w:t>
        <w:br/>
        <w:t>- установить для поля Дата и время в таблице Платежи значение по умолчанию — текущая дата и время</w:t>
        <w:br/>
        <w:t>- установить для полей Дата и время и Сумма в таблице Платежи свойство NOT NULLABLE.</w:t>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 xml:space="preserve">Создать и запустить скрипт изменения схемы данных alter_db.sql в соответствии с предыдущим пунктом, он должен запускаться после init_db.sql. </w:t>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Внести изменения в  fill_db.sql, drop_db.sql так, чтобы работал полный цикл запросов: создание, изменение, заполнение, удаление.</w:t>
      </w:r>
    </w:p>
    <w:p>
      <w:pPr>
        <w:pStyle w:val="Normal"/>
        <w:numPr>
          <w:ilvl w:val="0"/>
          <w:numId w:val="2"/>
        </w:numPr>
        <w:bidi w:val="0"/>
        <w:jc w:val="start"/>
        <w:rPr>
          <w:lang w:val="zxx" w:eastAsia="zxx" w:bidi="zxx"/>
        </w:rPr>
      </w:pPr>
      <w:r>
        <w:rPr>
          <w:rFonts w:eastAsia="Noto Serif CJK SC" w:cs="Lohit Devanagari" w:ascii="Arial" w:hAnsi="Arial"/>
          <w:color w:val="auto"/>
          <w:kern w:val="2"/>
          <w:sz w:val="28"/>
          <w:szCs w:val="24"/>
          <w:lang w:val="zxx" w:eastAsia="zxx" w:bidi="zxx"/>
        </w:rPr>
        <w:t>Создать и запустить скрипт select_from_db.sql, который содержит следующие запросы:</w:t>
      </w:r>
    </w:p>
    <w:p>
      <w:pPr>
        <w:pStyle w:val="Normal"/>
        <w:bidi w:val="0"/>
        <w:ind w:start="709" w:end="0"/>
        <w:jc w:val="start"/>
        <w:rPr>
          <w:lang w:val="zxx" w:eastAsia="zxx" w:bidi="zxx"/>
        </w:rPr>
      </w:pPr>
      <w:r>
        <w:rPr>
          <w:rFonts w:eastAsia="Noto Serif CJK SC" w:cs="Lohit Devanagari" w:ascii="Arial" w:hAnsi="Arial"/>
          <w:color w:val="auto"/>
          <w:kern w:val="2"/>
          <w:sz w:val="28"/>
          <w:szCs w:val="24"/>
          <w:lang w:val="zxx" w:eastAsia="zxx" w:bidi="zxx"/>
        </w:rPr>
        <w:t>- список клиентов, являющихся плательщиками хотя бы по одному платежу(есть в select_from_db.sql);</w:t>
        <w:br/>
        <w:t>- список клиентов, являющихся получателями хотя бы по одному платежу;</w:t>
        <w:br/>
        <w:t>- id платежа с самой большой суммой;</w:t>
        <w:br/>
        <w:t>- id трёх последних по дате платежей;</w:t>
        <w:br/>
        <w:t>- общая сумма всех проведённых платежей;</w:t>
        <w:br/>
        <w:t>- количество исходящих платежей по каждому счёту;</w:t>
        <w:br/>
        <w:t>- количество входящих платежей по каждому счёту;</w:t>
      </w:r>
    </w:p>
    <w:p>
      <w:pPr>
        <w:pStyle w:val="Normal"/>
        <w:bidi w:val="0"/>
        <w:ind w:start="720" w:end="0"/>
        <w:jc w:val="start"/>
        <w:rPr>
          <w:lang w:val="zxx" w:eastAsia="zxx" w:bidi="zxx"/>
        </w:rPr>
      </w:pPr>
      <w:r>
        <w:rPr>
          <w:rFonts w:eastAsia="Noto Serif CJK SC" w:cs="Lohit Devanagari" w:ascii="Arial" w:hAnsi="Arial"/>
          <w:kern w:val="2"/>
          <w:sz w:val="28"/>
          <w:szCs w:val="24"/>
          <w:lang w:val="zxx" w:eastAsia="zxx" w:bidi="zxx"/>
        </w:rPr>
        <w:t>- все платежи с указанием даты, суммы, id счёта получателя, названия клиента-получателя, id счёта плательщика, названия клиента-плательщика, упорядоченные по убыванию даты.</w:t>
      </w:r>
    </w:p>
    <w:p>
      <w:pPr>
        <w:pStyle w:val="Normal"/>
        <w:numPr>
          <w:ilvl w:val="0"/>
          <w:numId w:val="2"/>
        </w:numPr>
        <w:bidi w:val="0"/>
        <w:jc w:val="start"/>
        <w:rPr>
          <w:lang w:val="zxx" w:eastAsia="zxx" w:bidi="zxx"/>
        </w:rPr>
      </w:pPr>
      <w:r>
        <w:rPr>
          <w:rFonts w:eastAsia="Noto Serif CJK SC" w:cs="Lohit Devanagari" w:ascii="Arial" w:hAnsi="Arial"/>
          <w:kern w:val="2"/>
          <w:sz w:val="28"/>
          <w:szCs w:val="24"/>
          <w:lang w:val="zxx" w:eastAsia="zxx" w:bidi="zxx"/>
        </w:rPr>
        <w:t>Выбрать code style, сформулировать основные лексические(как именовать), синтаксические(как располагать) правила.</w:t>
      </w:r>
    </w:p>
    <w:p>
      <w:pPr>
        <w:pStyle w:val="Normal"/>
        <w:numPr>
          <w:ilvl w:val="0"/>
          <w:numId w:val="2"/>
        </w:numPr>
        <w:bidi w:val="0"/>
        <w:jc w:val="start"/>
        <w:rPr>
          <w:lang w:val="zxx" w:eastAsia="zxx" w:bidi="zxx"/>
        </w:rPr>
      </w:pPr>
      <w:r>
        <w:rPr>
          <w:rFonts w:eastAsia="Noto Serif CJK SC" w:cs="Lohit Devanagari" w:ascii="Arial" w:hAnsi="Arial"/>
          <w:kern w:val="2"/>
          <w:sz w:val="28"/>
          <w:szCs w:val="24"/>
          <w:lang w:val="zxx" w:eastAsia="zxx" w:bidi="zxx"/>
        </w:rPr>
        <w:t>Переделать скрипты в соответствии с code style.</w:t>
      </w:r>
    </w:p>
    <w:p>
      <w:pPr>
        <w:pStyle w:val="Normal"/>
        <w:numPr>
          <w:ilvl w:val="0"/>
          <w:numId w:val="2"/>
        </w:numPr>
        <w:bidi w:val="0"/>
        <w:jc w:val="start"/>
        <w:rPr>
          <w:lang w:val="zxx" w:eastAsia="zxx" w:bidi="zxx"/>
        </w:rPr>
      </w:pPr>
      <w:r>
        <w:rPr>
          <w:rFonts w:eastAsia="Noto Serif CJK SC" w:cs="Lohit Devanagari" w:ascii="Arial" w:hAnsi="Arial"/>
          <w:kern w:val="2"/>
          <w:sz w:val="28"/>
          <w:szCs w:val="24"/>
          <w:lang w:val="zxx" w:eastAsia="zxx" w:bidi="zxx"/>
        </w:rPr>
        <w:t>Изучить средства для построения диаграмм, выбрать одно из них (необязательно из тех, которые приведены в работе), создать в выбранном средстве диаграммы для БД.</w:t>
      </w:r>
    </w:p>
    <w:p>
      <w:pPr>
        <w:pStyle w:val="Normal"/>
        <w:numPr>
          <w:ilvl w:val="0"/>
          <w:numId w:val="2"/>
        </w:numPr>
        <w:bidi w:val="0"/>
        <w:jc w:val="start"/>
        <w:rPr>
          <w:lang w:val="zxx" w:eastAsia="zxx" w:bidi="zxx"/>
        </w:rPr>
      </w:pPr>
      <w:r>
        <w:rPr>
          <w:rFonts w:eastAsia="Noto Serif CJK SC" w:cs="Lohit Devanagari" w:ascii="Arial" w:hAnsi="Arial"/>
          <w:kern w:val="2"/>
          <w:sz w:val="28"/>
          <w:szCs w:val="24"/>
          <w:lang w:val="zxx" w:eastAsia="zxx" w:bidi="zxx"/>
        </w:rPr>
        <w:t>Разработанные диаграммы.</w:t>
      </w:r>
    </w:p>
    <w:p>
      <w:pPr>
        <w:pStyle w:val="Normal"/>
        <w:bidi w:val="0"/>
        <w:jc w:val="start"/>
        <w:rPr>
          <w:rFonts w:ascii="Liberation Serif" w:hAnsi="Liberation Serif" w:eastAsia="Noto Serif CJK SC" w:cs="Lohit Devanagari"/>
          <w:color w:val="auto"/>
          <w:kern w:val="2"/>
          <w:sz w:val="24"/>
          <w:szCs w:val="24"/>
          <w:lang w:val="zxx" w:eastAsia="zxx" w:bidi="zxx"/>
        </w:rPr>
      </w:pPr>
      <w:r>
        <w:rPr>
          <w:rFonts w:eastAsia="Noto Serif CJK SC" w:cs="Lohit Devanagari"/>
          <w:color w:val="auto"/>
          <w:kern w:val="2"/>
          <w:sz w:val="24"/>
          <w:szCs w:val="24"/>
          <w:lang w:val="zxx" w:eastAsia="zxx" w:bidi="zxx"/>
        </w:rPr>
      </w:r>
    </w:p>
    <w:p>
      <w:pPr>
        <w:pStyle w:val="Normal"/>
        <w:bidi w:val="0"/>
        <w:jc w:val="start"/>
        <w:rPr>
          <w:lang w:val="zxx" w:eastAsia="zxx" w:bidi="zxx"/>
        </w:rPr>
      </w:pPr>
      <w:r>
        <w:rPr>
          <w:rFonts w:ascii="Arial" w:hAnsi="Arial"/>
          <w:b/>
          <w:sz w:val="36"/>
          <w:szCs w:val="24"/>
          <w:lang w:val="zxx" w:eastAsia="zxx" w:bidi="zxx"/>
        </w:rPr>
        <w:t>Содержание отчёта.</w:t>
      </w:r>
    </w:p>
    <w:p>
      <w:pPr>
        <w:pStyle w:val="Normal"/>
        <w:bidi w:val="0"/>
        <w:ind w:start="720" w:end="0"/>
        <w:jc w:val="start"/>
        <w:rPr>
          <w:rFonts w:ascii="Arial" w:hAnsi="Arial" w:eastAsia="Noto Serif CJK SC" w:cs="Lohit Devanagari"/>
          <w:sz w:val="32"/>
          <w:lang w:val="zxx" w:eastAsia="zxx" w:bidi="zxx"/>
        </w:rPr>
      </w:pPr>
      <w:r>
        <w:rPr>
          <w:rFonts w:eastAsia="Noto Serif CJK SC" w:cs="Lohit Devanagari" w:ascii="Arial" w:hAnsi="Arial"/>
          <w:sz w:val="32"/>
          <w:lang w:val="zxx" w:eastAsia="zxx" w:bidi="zxx"/>
        </w:rPr>
      </w:r>
    </w:p>
    <w:p>
      <w:pPr>
        <w:pStyle w:val="Normal"/>
        <w:numPr>
          <w:ilvl w:val="0"/>
          <w:numId w:val="5"/>
        </w:numPr>
        <w:bidi w:val="0"/>
        <w:jc w:val="start"/>
        <w:rPr>
          <w:lang w:val="zxx" w:eastAsia="zxx" w:bidi="zxx"/>
        </w:rPr>
      </w:pPr>
      <w:r>
        <w:rPr>
          <w:rFonts w:eastAsia="Noto Serif CJK SC" w:cs="Lohit Devanagari" w:ascii="Arial" w:hAnsi="Arial"/>
          <w:kern w:val="2"/>
          <w:sz w:val="28"/>
          <w:szCs w:val="24"/>
          <w:lang w:val="zxx" w:eastAsia="zxx" w:bidi="zxx"/>
        </w:rPr>
        <w:t>Цель работы.</w:t>
      </w:r>
    </w:p>
    <w:p>
      <w:pPr>
        <w:pStyle w:val="Normal"/>
        <w:numPr>
          <w:ilvl w:val="0"/>
          <w:numId w:val="5"/>
        </w:numPr>
        <w:bidi w:val="0"/>
        <w:jc w:val="start"/>
        <w:rPr>
          <w:lang w:val="zxx" w:eastAsia="zxx" w:bidi="zxx"/>
        </w:rPr>
      </w:pPr>
      <w:r>
        <w:rPr>
          <w:rFonts w:eastAsia="Noto Serif CJK SC" w:cs="Lohit Devanagari" w:ascii="Arial" w:hAnsi="Arial"/>
          <w:kern w:val="2"/>
          <w:sz w:val="28"/>
          <w:szCs w:val="24"/>
          <w:lang w:val="zxx" w:eastAsia="zxx" w:bidi="zxx"/>
        </w:rPr>
        <w:t xml:space="preserve">Работающая тестовая база; </w:t>
      </w:r>
      <w:r>
        <w:rPr>
          <w:rFonts w:eastAsia="Noto Serif CJK SC" w:cs="Lohit Devanagari" w:ascii="Arial" w:hAnsi="Arial"/>
          <w:kern w:val="2"/>
          <w:sz w:val="28"/>
          <w:szCs w:val="24"/>
          <w:lang w:val="zxx" w:eastAsia="zxx" w:bidi="zxx"/>
        </w:rPr>
        <w:t xml:space="preserve">подробное описание того, как она развёрнута; </w:t>
      </w:r>
      <w:r>
        <w:rPr>
          <w:rFonts w:eastAsia="Noto Serif CJK SC" w:cs="Lohit Devanagari" w:ascii="Arial" w:hAnsi="Arial"/>
          <w:kern w:val="2"/>
          <w:sz w:val="28"/>
          <w:szCs w:val="24"/>
          <w:lang w:val="zxx" w:eastAsia="zxx" w:bidi="zxx"/>
        </w:rPr>
        <w:t>описание модели; тексты SQL-скриптов согласно заданию; разработанные диаграммы.</w:t>
      </w:r>
    </w:p>
    <w:p>
      <w:pPr>
        <w:pStyle w:val="Normal"/>
        <w:numPr>
          <w:ilvl w:val="0"/>
          <w:numId w:val="5"/>
        </w:numPr>
        <w:bidi w:val="0"/>
        <w:jc w:val="start"/>
        <w:rPr>
          <w:lang w:val="zxx" w:eastAsia="zxx" w:bidi="zxx"/>
        </w:rPr>
      </w:pPr>
      <w:r>
        <w:rPr>
          <w:rFonts w:eastAsia="Noto Serif CJK SC" w:cs="Lohit Devanagari" w:ascii="Arial" w:hAnsi="Arial"/>
          <w:kern w:val="2"/>
          <w:sz w:val="28"/>
          <w:szCs w:val="24"/>
          <w:lang w:val="zxx" w:eastAsia="zxx" w:bidi="zxx"/>
        </w:rPr>
        <w:t>Выводы по работе.</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ymbol">
    <w:charset w:val="01" w:characterSet="utf-8"/>
    <w:family w:val="roman"/>
    <w:pitch w:val="variable"/>
  </w:font>
  <w:font w:name="Courier New">
    <w:charset w:val="01" w:characterSet="utf-8"/>
    <w:family w:val="roman"/>
    <w:pitch w:val="variable"/>
  </w:font>
  <w:font w:name="Wingdings">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Normal"/>
    <w:semiHidden/>
    <w:qFormat/>
    <w:pPr>
      <w:spacing w:beforeAutospacing="1" w:afterAutospacing="1"/>
      <w:outlineLvl w:val="2"/>
    </w:pPr>
    <w:rPr>
      <w:sz w:val="28"/>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Hyper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lang w:val="zxx" w:eastAsia="zxx" w:bidi="zxx"/>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subtitle">
    <w:name w:val="subtitle"/>
    <w:basedOn w:val="Normal"/>
    <w:next w:val="Normal"/>
    <w:qFormat/>
    <w:pPr>
      <w:spacing w:before="0" w:afterAutospacing="1"/>
    </w:pPr>
    <w:rPr>
      <w:color w:val="808080"/>
      <w:sz w:val="30"/>
    </w:rPr>
  </w:style>
  <w:style w:type="paragraph" w:styleId="title">
    <w:name w:val="title"/>
    <w:basedOn w:val="Normal"/>
    <w:next w:val="Normal"/>
    <w:qFormat/>
    <w:pPr>
      <w:spacing w:before="0" w:afterAutospacing="1"/>
    </w:pPr>
    <w:rPr>
      <w:sz w:val="52"/>
    </w:rPr>
  </w:style>
  <w:style w:type="paragraph" w:styleId="text">
    <w:name w:val="text"/>
    <w:basedOn w:val="Normal"/>
    <w:qFormat/>
    <w:pPr>
      <w:spacing w:lineRule="auto" w:line="240" w:before="280" w:after="280"/>
    </w:pPr>
    <w:rPr>
      <w:rFonts w:ascii="Times New Roman" w:hAnsi="Times New Roman" w:eastAsia="Times New Roman" w:cs="Times New Roman"/>
      <w:sz w:val="24"/>
      <w:szCs w:val="2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ocker.com/products/docker-desktop/" TargetMode="External"/><Relationship Id="rId3" Type="http://schemas.openxmlformats.org/officeDocument/2006/relationships/hyperlink" Target="https://proghunter.ru/articles/running-postgresql-and-pgadmin-in-docker" TargetMode="External"/><Relationship Id="rId4" Type="http://schemas.openxmlformats.org/officeDocument/2006/relationships/hyperlink" Target="https://habr.com/ru/companies/first/articles/683874/" TargetMode="External"/><Relationship Id="rId5" Type="http://schemas.openxmlformats.org/officeDocument/2006/relationships/hyperlink" Target="https://www.docker.com/blog/how-to-use-the-postgres-docker-official-image/" TargetMode="External"/><Relationship Id="rId6" Type="http://schemas.openxmlformats.org/officeDocument/2006/relationships/hyperlink" Target="https://postgrespro.ru/docs/postgresql/14/sql-droptable" TargetMode="External"/><Relationship Id="rId7" Type="http://schemas.openxmlformats.org/officeDocument/2006/relationships/hyperlink" Target="https://postgrespro.ru/docs/postgresql/14/sql-droptable" TargetMode="External"/><Relationship Id="rId8" Type="http://schemas.openxmlformats.org/officeDocument/2006/relationships/hyperlink" Target="https://postgrespro.ru/docs/postgresql/14/sql-altertable" TargetMode="External"/><Relationship Id="rId9" Type="http://schemas.openxmlformats.org/officeDocument/2006/relationships/hyperlink" Target="https://www.postgresql.org/docs/current/sql-altertable.html" TargetMode="External"/><Relationship Id="rId10" Type="http://schemas.openxmlformats.org/officeDocument/2006/relationships/hyperlink" Target="https://www.sqlstyle.guide/ru/" TargetMode="External"/><Relationship Id="rId11" Type="http://schemas.openxmlformats.org/officeDocument/2006/relationships/hyperlink" Target="https://learnsql.com/blog/24-rules-sql-code-formatting-standard/" TargetMode="External"/><Relationship Id="rId12" Type="http://schemas.openxmlformats.org/officeDocument/2006/relationships/hyperlink" Target="https://doc.lagout.org/programmation/Databases/mssql/SQL%20Programming%20Style%20-%20Apr%202005.pdf" TargetMode="External"/><Relationship Id="rId13" Type="http://schemas.openxmlformats.org/officeDocument/2006/relationships/image" Target="media/image1.png"/><Relationship Id="rId14" Type="http://schemas.openxmlformats.org/officeDocument/2006/relationships/hyperlink" Target="https://app.quickdatabasediagrams.com/" TargetMode="External"/><Relationship Id="rId15" Type="http://schemas.openxmlformats.org/officeDocument/2006/relationships/image" Target="media/image2.png"/><Relationship Id="rId16" Type="http://schemas.openxmlformats.org/officeDocument/2006/relationships/hyperlink" Target="https://app.diagrams.net/"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gitmind.com/" TargetMode="External"/><Relationship Id="rId21" Type="http://schemas.openxmlformats.org/officeDocument/2006/relationships/hyperlink" Target="https://staruml.io/"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LibreOffice/24.2.7.2$Linux_X86_64 LibreOffice_project/420$Build-2</Application>
  <AppVersion>15.0000</AppVersion>
  <Pages>11</Pages>
  <Words>2017</Words>
  <Characters>13955</Characters>
  <CharactersWithSpaces>15930</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2022-09-11T21:42:56Z</dcterms:created>
  <dc:creator/>
  <dc:description/>
  <dc:language>en-US</dc:language>
  <cp:lastModifiedBy/>
  <dcterms:modified xsi:type="dcterms:W3CDTF">2026-03-26T10:55:18Z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