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D5D3" w14:textId="77777777" w:rsidR="001B507C" w:rsidRPr="001B507C" w:rsidRDefault="001B507C" w:rsidP="001B507C">
      <w:pPr>
        <w:jc w:val="center"/>
        <w:rPr>
          <w:rFonts w:ascii="Consolas" w:hAnsi="Consolas"/>
          <w:spacing w:val="36"/>
          <w:sz w:val="24"/>
          <w:szCs w:val="24"/>
        </w:rPr>
      </w:pPr>
      <w:r w:rsidRPr="001B507C">
        <w:rPr>
          <w:rFonts w:ascii="Consolas" w:hAnsi="Consolas"/>
          <w:spacing w:val="36"/>
          <w:sz w:val="24"/>
          <w:szCs w:val="24"/>
        </w:rPr>
        <w:t>Технология разработки программного обеспечения</w:t>
      </w:r>
    </w:p>
    <w:p w14:paraId="131609C0" w14:textId="1DEE851C" w:rsidR="001B507C" w:rsidRPr="001B507C" w:rsidRDefault="001B507C" w:rsidP="001B507C">
      <w:pPr>
        <w:spacing w:after="300" w:line="240" w:lineRule="auto"/>
        <w:contextualSpacing/>
        <w:jc w:val="center"/>
        <w:rPr>
          <w:rFonts w:ascii="Arial" w:eastAsiaTheme="majorEastAsia" w:hAnsi="Arial" w:cs="Arial"/>
          <w:b/>
          <w:bCs/>
          <w:color w:val="323E4F" w:themeColor="text2" w:themeShade="BF"/>
          <w:spacing w:val="5"/>
          <w:kern w:val="28"/>
          <w:sz w:val="40"/>
          <w:szCs w:val="40"/>
          <w14:ligatures w14:val="none"/>
        </w:rPr>
      </w:pPr>
      <w:r>
        <w:rPr>
          <w:rFonts w:ascii="Arial" w:eastAsiaTheme="majorEastAsia" w:hAnsi="Arial" w:cs="Arial"/>
          <w:b/>
          <w:bCs/>
          <w:color w:val="323E4F" w:themeColor="text2" w:themeShade="BF"/>
          <w:spacing w:val="5"/>
          <w:kern w:val="28"/>
          <w:sz w:val="40"/>
          <w:szCs w:val="40"/>
          <w14:ligatures w14:val="none"/>
        </w:rPr>
        <w:t>Унифицированный язык п</w:t>
      </w:r>
      <w:r w:rsidRPr="001B507C">
        <w:rPr>
          <w:rFonts w:ascii="Arial" w:eastAsiaTheme="majorEastAsia" w:hAnsi="Arial" w:cs="Arial"/>
          <w:b/>
          <w:bCs/>
          <w:color w:val="323E4F" w:themeColor="text2" w:themeShade="BF"/>
          <w:spacing w:val="5"/>
          <w:kern w:val="28"/>
          <w:sz w:val="40"/>
          <w:szCs w:val="40"/>
          <w14:ligatures w14:val="none"/>
        </w:rPr>
        <w:t>роектировани</w:t>
      </w:r>
      <w:r>
        <w:rPr>
          <w:rFonts w:ascii="Arial" w:eastAsiaTheme="majorEastAsia" w:hAnsi="Arial" w:cs="Arial"/>
          <w:b/>
          <w:bCs/>
          <w:color w:val="323E4F" w:themeColor="text2" w:themeShade="BF"/>
          <w:spacing w:val="5"/>
          <w:kern w:val="28"/>
          <w:sz w:val="40"/>
          <w:szCs w:val="40"/>
          <w14:ligatures w14:val="none"/>
        </w:rPr>
        <w:t>я</w:t>
      </w:r>
      <w:r w:rsidRPr="001B507C">
        <w:rPr>
          <w:rFonts w:ascii="Arial" w:eastAsiaTheme="majorEastAsia" w:hAnsi="Arial" w:cs="Arial"/>
          <w:b/>
          <w:bCs/>
          <w:color w:val="323E4F" w:themeColor="text2" w:themeShade="BF"/>
          <w:spacing w:val="5"/>
          <w:kern w:val="28"/>
          <w:sz w:val="40"/>
          <w:szCs w:val="40"/>
          <w14:ligatures w14:val="none"/>
        </w:rPr>
        <w:t xml:space="preserve"> </w:t>
      </w:r>
      <w:r w:rsidRPr="001B507C">
        <w:rPr>
          <w:rFonts w:ascii="Arial" w:eastAsiaTheme="majorEastAsia" w:hAnsi="Arial" w:cs="Arial"/>
          <w:b/>
          <w:bCs/>
          <w:color w:val="323E4F" w:themeColor="text2" w:themeShade="BF"/>
          <w:spacing w:val="5"/>
          <w:kern w:val="28"/>
          <w:sz w:val="40"/>
          <w:szCs w:val="40"/>
          <w:lang w:val="en-US"/>
          <w14:ligatures w14:val="none"/>
        </w:rPr>
        <w:t>UML</w:t>
      </w:r>
    </w:p>
    <w:p w14:paraId="4F80B53C" w14:textId="77777777" w:rsidR="001B507C" w:rsidRPr="001B507C" w:rsidRDefault="001B507C" w:rsidP="001B507C">
      <w:pPr>
        <w:keepNext/>
        <w:keepLines/>
        <w:pBdr>
          <w:bottom w:val="single" w:sz="24" w:space="1" w:color="657C9C" w:themeColor="text2" w:themeTint="BF"/>
        </w:pBdr>
        <w:spacing w:before="480" w:after="0" w:line="276" w:lineRule="auto"/>
        <w:jc w:val="center"/>
        <w:outlineLvl w:val="0"/>
        <w:rPr>
          <w:rFonts w:asciiTheme="majorHAnsi" w:eastAsia="Times New Roman" w:hAnsiTheme="majorHAnsi" w:cstheme="majorBidi"/>
          <w:b/>
          <w:bCs/>
          <w:color w:val="2F5496" w:themeColor="accent1" w:themeShade="BF"/>
          <w:kern w:val="0"/>
          <w:sz w:val="40"/>
          <w:szCs w:val="40"/>
          <w:lang w:eastAsia="ru-RU"/>
          <w14:ligatures w14:val="none"/>
        </w:rPr>
      </w:pPr>
      <w:bookmarkStart w:id="0" w:name="_Hlk171266109"/>
      <w:r w:rsidRPr="001B507C">
        <w:rPr>
          <w:rFonts w:asciiTheme="majorHAnsi" w:eastAsia="Times New Roman" w:hAnsiTheme="majorHAnsi" w:cstheme="majorBidi"/>
          <w:b/>
          <w:bCs/>
          <w:color w:val="2F5496" w:themeColor="accent1" w:themeShade="BF"/>
          <w:kern w:val="0"/>
          <w:sz w:val="40"/>
          <w:szCs w:val="40"/>
          <w:lang w:eastAsia="ru-RU"/>
          <w14:ligatures w14:val="none"/>
        </w:rPr>
        <w:t>ЗАНЯТИЕ 1</w:t>
      </w:r>
    </w:p>
    <w:bookmarkEnd w:id="0"/>
    <w:p w14:paraId="33E1125B" w14:textId="6E0AB396" w:rsidR="004B1EA1" w:rsidRDefault="004B1EA1" w:rsidP="004B1EA1">
      <w:pPr>
        <w:spacing w:before="360" w:after="120"/>
        <w:jc w:val="both"/>
      </w:pPr>
      <w:r w:rsidRPr="004B1EA1">
        <w:rPr>
          <w:b/>
          <w:bCs/>
          <w:sz w:val="24"/>
          <w:szCs w:val="24"/>
        </w:rPr>
        <w:t>Цель.</w:t>
      </w:r>
      <w:r w:rsidRPr="004B1EA1">
        <w:rPr>
          <w:sz w:val="24"/>
          <w:szCs w:val="24"/>
        </w:rPr>
        <w:t xml:space="preserve"> </w:t>
      </w:r>
      <w:r>
        <w:t>Получить навыки разработки диаграмм деятельности</w:t>
      </w:r>
      <w:r w:rsidR="00766277">
        <w:t xml:space="preserve"> и вариантов использования</w:t>
      </w:r>
    </w:p>
    <w:p w14:paraId="401AE81F" w14:textId="79AB18BD" w:rsidR="001B507C" w:rsidRDefault="00736E8A" w:rsidP="004B1EA1">
      <w:pPr>
        <w:spacing w:before="360" w:after="120"/>
        <w:jc w:val="both"/>
      </w:pPr>
      <w:r w:rsidRPr="00ED651E">
        <w:t>Рассмотрим разработку диаграмм вариантов использования на примере</w:t>
      </w:r>
      <w:r w:rsidR="001B507C">
        <w:t>.</w:t>
      </w:r>
    </w:p>
    <w:p w14:paraId="2978C4B7" w14:textId="4E55794A" w:rsidR="00736E8A" w:rsidRPr="00ED651E" w:rsidRDefault="00736E8A" w:rsidP="00736E8A">
      <w:pPr>
        <w:spacing w:before="120" w:after="120"/>
        <w:jc w:val="both"/>
      </w:pPr>
      <w:r w:rsidRPr="00ED651E">
        <w:t xml:space="preserve"> </w:t>
      </w:r>
      <w:r w:rsidR="001B507C">
        <w:t>П</w:t>
      </w:r>
      <w:r w:rsidRPr="00ED651E">
        <w:t>усть заказчик дал нам следующее техническое задание:</w:t>
      </w:r>
    </w:p>
    <w:p w14:paraId="191F621F" w14:textId="77777777" w:rsidR="00736E8A" w:rsidRPr="00322FF9" w:rsidRDefault="00736E8A" w:rsidP="00736E8A">
      <w:pPr>
        <w:spacing w:before="120" w:after="120"/>
        <w:rPr>
          <w:rFonts w:ascii="Arial" w:eastAsia="Times New Roman" w:hAnsi="Arial" w:cs="Arial"/>
          <w:i/>
          <w:iCs/>
          <w:color w:val="444444"/>
          <w:sz w:val="27"/>
          <w:szCs w:val="27"/>
          <w:lang w:eastAsia="ru-RU"/>
        </w:rPr>
      </w:pPr>
      <w:r w:rsidRPr="00ED651E">
        <w:rPr>
          <w:b/>
        </w:rPr>
        <w:t>Цель</w:t>
      </w:r>
      <w:r w:rsidRPr="00ED651E">
        <w:t xml:space="preserve"> – развитие у детей математических навыков.</w:t>
      </w:r>
      <w:r w:rsidRPr="00ED651E">
        <w:br/>
      </w:r>
      <w:r w:rsidRPr="00ED651E">
        <w:rPr>
          <w:b/>
        </w:rPr>
        <w:t>Платформа</w:t>
      </w:r>
      <w:r w:rsidRPr="00ED651E">
        <w:t>: Linux, Windows, Android.</w:t>
      </w:r>
      <w:r w:rsidRPr="00322FF9">
        <w:rPr>
          <w:rFonts w:ascii="Arial" w:eastAsia="Times New Roman" w:hAnsi="Arial" w:cs="Arial"/>
          <w:i/>
          <w:iCs/>
          <w:color w:val="444444"/>
          <w:sz w:val="27"/>
          <w:szCs w:val="27"/>
          <w:lang w:eastAsia="ru-RU"/>
        </w:rPr>
        <w:br/>
      </w:r>
      <w:r w:rsidRPr="008F651D">
        <w:rPr>
          <w:b/>
        </w:rPr>
        <w:t>Функциональность</w:t>
      </w:r>
      <w:r w:rsidRPr="00322FF9">
        <w:rPr>
          <w:rFonts w:ascii="Arial" w:eastAsia="Times New Roman" w:hAnsi="Arial" w:cs="Arial"/>
          <w:i/>
          <w:iCs/>
          <w:color w:val="444444"/>
          <w:sz w:val="27"/>
          <w:szCs w:val="27"/>
          <w:lang w:eastAsia="ru-RU"/>
        </w:rPr>
        <w:t>:</w:t>
      </w:r>
    </w:p>
    <w:p w14:paraId="6403F73B" w14:textId="77777777" w:rsidR="00736E8A" w:rsidRPr="008F651D" w:rsidRDefault="00736E8A" w:rsidP="00736E8A">
      <w:pPr>
        <w:shd w:val="clear" w:color="auto" w:fill="FFFFFF"/>
        <w:spacing w:before="120" w:after="120" w:line="240" w:lineRule="auto"/>
        <w:ind w:left="1077"/>
        <w:textAlignment w:val="baseline"/>
        <w:rPr>
          <w:rFonts w:ascii="Arial" w:eastAsia="Times New Roman" w:hAnsi="Arial" w:cs="Arial"/>
          <w:iCs/>
          <w:color w:val="444444"/>
          <w:szCs w:val="27"/>
          <w:u w:val="single"/>
          <w:lang w:eastAsia="ru-RU"/>
        </w:rPr>
      </w:pPr>
      <w:r w:rsidRPr="008F651D">
        <w:rPr>
          <w:rFonts w:ascii="Arial" w:eastAsia="Times New Roman" w:hAnsi="Arial" w:cs="Arial"/>
          <w:iCs/>
          <w:color w:val="444444"/>
          <w:szCs w:val="27"/>
          <w:u w:val="single"/>
          <w:lang w:eastAsia="ru-RU"/>
        </w:rPr>
        <w:t>для учеников:</w:t>
      </w:r>
    </w:p>
    <w:p w14:paraId="07308694" w14:textId="77777777" w:rsidR="00736E8A" w:rsidRPr="008F651D" w:rsidRDefault="00736E8A" w:rsidP="00736E8A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444444"/>
          <w:szCs w:val="27"/>
          <w:lang w:eastAsia="ru-RU"/>
        </w:rPr>
      </w:pPr>
      <w:r w:rsidRPr="008F651D">
        <w:rPr>
          <w:rFonts w:ascii="Arial" w:eastAsia="Times New Roman" w:hAnsi="Arial" w:cs="Arial"/>
          <w:i/>
          <w:iCs/>
          <w:color w:val="444444"/>
          <w:szCs w:val="27"/>
          <w:lang w:eastAsia="ru-RU"/>
        </w:rPr>
        <w:t>выбор подготовленного учителем блока заданий;</w:t>
      </w:r>
    </w:p>
    <w:p w14:paraId="6BA77DB5" w14:textId="77777777" w:rsidR="00736E8A" w:rsidRPr="008F651D" w:rsidRDefault="00736E8A" w:rsidP="00736E8A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iCs/>
          <w:color w:val="444444"/>
          <w:szCs w:val="27"/>
          <w:lang w:eastAsia="ru-RU"/>
        </w:rPr>
      </w:pPr>
      <w:r w:rsidRPr="008F651D">
        <w:rPr>
          <w:rFonts w:ascii="Arial" w:eastAsia="Times New Roman" w:hAnsi="Arial" w:cs="Arial"/>
          <w:i/>
          <w:iCs/>
          <w:color w:val="444444"/>
          <w:szCs w:val="27"/>
          <w:lang w:eastAsia="ru-RU"/>
        </w:rPr>
        <w:t>выполнение заданий</w:t>
      </w:r>
      <w:r w:rsidRPr="008F651D">
        <w:rPr>
          <w:rFonts w:ascii="Arial" w:eastAsia="Times New Roman" w:hAnsi="Arial" w:cs="Arial"/>
          <w:iCs/>
          <w:color w:val="444444"/>
          <w:szCs w:val="27"/>
          <w:lang w:eastAsia="ru-RU"/>
        </w:rPr>
        <w:t>;</w:t>
      </w:r>
    </w:p>
    <w:p w14:paraId="138E6D76" w14:textId="77777777" w:rsidR="00736E8A" w:rsidRPr="008F651D" w:rsidRDefault="00736E8A" w:rsidP="00736E8A">
      <w:pPr>
        <w:shd w:val="clear" w:color="auto" w:fill="FFFFFF"/>
        <w:spacing w:before="120" w:after="120" w:line="240" w:lineRule="auto"/>
        <w:ind w:left="1077"/>
        <w:textAlignment w:val="baseline"/>
        <w:rPr>
          <w:rFonts w:ascii="Arial" w:eastAsia="Times New Roman" w:hAnsi="Arial" w:cs="Arial"/>
          <w:iCs/>
          <w:color w:val="444444"/>
          <w:szCs w:val="27"/>
          <w:u w:val="single"/>
          <w:lang w:eastAsia="ru-RU"/>
        </w:rPr>
      </w:pPr>
      <w:r w:rsidRPr="008F651D">
        <w:rPr>
          <w:rFonts w:ascii="Arial" w:eastAsia="Times New Roman" w:hAnsi="Arial" w:cs="Arial"/>
          <w:iCs/>
          <w:color w:val="444444"/>
          <w:szCs w:val="27"/>
          <w:u w:val="single"/>
          <w:lang w:eastAsia="ru-RU"/>
        </w:rPr>
        <w:t>для учителя:</w:t>
      </w:r>
    </w:p>
    <w:p w14:paraId="5A0A0023" w14:textId="77777777" w:rsidR="00736E8A" w:rsidRPr="008F651D" w:rsidRDefault="00736E8A" w:rsidP="00736E8A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444444"/>
          <w:szCs w:val="27"/>
          <w:lang w:eastAsia="ru-RU"/>
        </w:rPr>
      </w:pPr>
      <w:r w:rsidRPr="008F651D">
        <w:rPr>
          <w:rFonts w:ascii="Arial" w:eastAsia="Times New Roman" w:hAnsi="Arial" w:cs="Arial"/>
          <w:i/>
          <w:iCs/>
          <w:color w:val="444444"/>
          <w:szCs w:val="27"/>
          <w:lang w:eastAsia="ru-RU"/>
        </w:rPr>
        <w:t>подготовка для учеников блоков заданий;</w:t>
      </w:r>
    </w:p>
    <w:p w14:paraId="4CB4285D" w14:textId="77777777" w:rsidR="00736E8A" w:rsidRPr="008F651D" w:rsidRDefault="00736E8A" w:rsidP="00736E8A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444444"/>
          <w:szCs w:val="27"/>
          <w:lang w:eastAsia="ru-RU"/>
        </w:rPr>
      </w:pPr>
      <w:r w:rsidRPr="008F651D">
        <w:rPr>
          <w:rFonts w:ascii="Arial" w:eastAsia="Times New Roman" w:hAnsi="Arial" w:cs="Arial"/>
          <w:i/>
          <w:iCs/>
          <w:color w:val="444444"/>
          <w:szCs w:val="27"/>
          <w:lang w:eastAsia="ru-RU"/>
        </w:rPr>
        <w:t>добавление в систему ученика;</w:t>
      </w:r>
    </w:p>
    <w:p w14:paraId="367D55F9" w14:textId="77777777" w:rsidR="00736E8A" w:rsidRPr="008F651D" w:rsidRDefault="00736E8A" w:rsidP="00736E8A">
      <w:pPr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444444"/>
          <w:szCs w:val="27"/>
          <w:lang w:eastAsia="ru-RU"/>
        </w:rPr>
      </w:pPr>
      <w:r w:rsidRPr="008F651D">
        <w:rPr>
          <w:rFonts w:ascii="Arial" w:eastAsia="Times New Roman" w:hAnsi="Arial" w:cs="Arial"/>
          <w:i/>
          <w:iCs/>
          <w:color w:val="444444"/>
          <w:szCs w:val="27"/>
          <w:lang w:eastAsia="ru-RU"/>
        </w:rPr>
        <w:t>просмотр отчетов.</w:t>
      </w:r>
    </w:p>
    <w:p w14:paraId="0157F14D" w14:textId="77777777" w:rsidR="00736E8A" w:rsidRPr="00ED651E" w:rsidRDefault="00736E8A" w:rsidP="00736E8A">
      <w:pPr>
        <w:spacing w:before="120" w:after="120"/>
        <w:jc w:val="both"/>
      </w:pPr>
      <w:r w:rsidRPr="00ED651E">
        <w:t>При первом запуске система должна позволять ввести пароль учителя. Задания представляют собой математические задачи на сложение, вычитание, умножение и деление. В блоке задач могут быть задачи различных типов (указывается количество). Помимо ввода типа выполняемой в примере операции необходимо указывать допустимые диапазоны чисел (или даже отдельные числа, т.к. при изучении таблицы умножения часто сначала учат умножение на 2, затем на 5, а только потом все остальное). Кроме того, для операции вычитания необходимо иметь возможность установить вычитаемое меньше уменьшаемого (т.к. в противном случае результат будет отрицательным, а отрицательные числа в школе проходят гораздо позже).</w:t>
      </w:r>
    </w:p>
    <w:p w14:paraId="2428EB23" w14:textId="6347B7BD" w:rsidR="00736E8A" w:rsidRDefault="00336C91">
      <w:pPr>
        <w:rPr>
          <w:b/>
          <w:bCs/>
          <w:sz w:val="24"/>
          <w:szCs w:val="24"/>
        </w:rPr>
      </w:pPr>
      <w:r w:rsidRPr="00336C91">
        <w:rPr>
          <w:b/>
          <w:bCs/>
          <w:sz w:val="24"/>
          <w:szCs w:val="24"/>
        </w:rPr>
        <w:t>Задание</w:t>
      </w:r>
      <w:r w:rsidR="001B507C">
        <w:rPr>
          <w:b/>
          <w:bCs/>
          <w:sz w:val="24"/>
          <w:szCs w:val="24"/>
        </w:rPr>
        <w:t xml:space="preserve"> </w:t>
      </w:r>
    </w:p>
    <w:p w14:paraId="3423DEF4" w14:textId="421DF878" w:rsidR="00D57B05" w:rsidRDefault="00B136A3" w:rsidP="00B136A3">
      <w:pPr>
        <w:pStyle w:val="a5"/>
        <w:numPr>
          <w:ilvl w:val="0"/>
          <w:numId w:val="3"/>
        </w:numPr>
      </w:pPr>
      <w:r w:rsidRPr="00B136A3">
        <w:t xml:space="preserve">Разработать </w:t>
      </w:r>
      <w:r>
        <w:t>диаграмму прецедентов</w:t>
      </w:r>
    </w:p>
    <w:p w14:paraId="1CEA31D7" w14:textId="288B1258" w:rsidR="00B136A3" w:rsidRDefault="00B136A3" w:rsidP="00B136A3">
      <w:pPr>
        <w:pStyle w:val="a5"/>
        <w:numPr>
          <w:ilvl w:val="0"/>
          <w:numId w:val="3"/>
        </w:numPr>
      </w:pPr>
      <w:r>
        <w:t>Составить сценарий одного из прецедентов</w:t>
      </w:r>
    </w:p>
    <w:p w14:paraId="1F7CA277" w14:textId="76285278" w:rsidR="00B136A3" w:rsidRDefault="00B136A3" w:rsidP="00B136A3">
      <w:pPr>
        <w:pStyle w:val="a5"/>
        <w:numPr>
          <w:ilvl w:val="0"/>
          <w:numId w:val="3"/>
        </w:numPr>
      </w:pPr>
      <w:r>
        <w:t>Разработать диаграммы деятельности</w:t>
      </w:r>
    </w:p>
    <w:p w14:paraId="1324CD51" w14:textId="1F1D4D23" w:rsidR="00766277" w:rsidRPr="00B136A3" w:rsidRDefault="00766277" w:rsidP="00766277">
      <w:r w:rsidRPr="00766277">
        <w:t>Реализовать диаграмм</w:t>
      </w:r>
      <w:r>
        <w:t>ы</w:t>
      </w:r>
      <w:r w:rsidRPr="00766277">
        <w:t xml:space="preserve"> в среде PlantUML</w:t>
      </w:r>
      <w:r>
        <w:t>.</w:t>
      </w:r>
    </w:p>
    <w:p w14:paraId="3D94A45B" w14:textId="4E79A50F" w:rsidR="001B507C" w:rsidRPr="001B507C" w:rsidRDefault="001B507C" w:rsidP="004B1EA1">
      <w:pPr>
        <w:keepNext/>
        <w:keepLines/>
        <w:pBdr>
          <w:bottom w:val="single" w:sz="24" w:space="1" w:color="657C9C" w:themeColor="text2" w:themeTint="BF"/>
        </w:pBdr>
        <w:spacing w:before="480" w:after="360" w:line="276" w:lineRule="auto"/>
        <w:jc w:val="center"/>
        <w:outlineLvl w:val="0"/>
        <w:rPr>
          <w:rFonts w:asciiTheme="majorHAnsi" w:eastAsia="Times New Roman" w:hAnsiTheme="majorHAnsi" w:cstheme="majorBidi"/>
          <w:b/>
          <w:bCs/>
          <w:color w:val="2F5496" w:themeColor="accent1" w:themeShade="BF"/>
          <w:kern w:val="0"/>
          <w:sz w:val="40"/>
          <w:szCs w:val="40"/>
          <w:lang w:eastAsia="ru-RU"/>
          <w14:ligatures w14:val="none"/>
        </w:rPr>
      </w:pPr>
      <w:r w:rsidRPr="001B507C">
        <w:rPr>
          <w:rFonts w:asciiTheme="majorHAnsi" w:eastAsia="Times New Roman" w:hAnsiTheme="majorHAnsi" w:cstheme="majorBidi"/>
          <w:b/>
          <w:bCs/>
          <w:color w:val="2F5496" w:themeColor="accent1" w:themeShade="BF"/>
          <w:kern w:val="0"/>
          <w:sz w:val="40"/>
          <w:szCs w:val="40"/>
          <w:lang w:eastAsia="ru-RU"/>
          <w14:ligatures w14:val="none"/>
        </w:rPr>
        <w:t xml:space="preserve">ЗАНЯТИЕ </w:t>
      </w:r>
      <w:r>
        <w:rPr>
          <w:rFonts w:asciiTheme="majorHAnsi" w:eastAsia="Times New Roman" w:hAnsiTheme="majorHAnsi" w:cstheme="majorBidi"/>
          <w:b/>
          <w:bCs/>
          <w:color w:val="2F5496" w:themeColor="accent1" w:themeShade="BF"/>
          <w:kern w:val="0"/>
          <w:sz w:val="40"/>
          <w:szCs w:val="40"/>
          <w:lang w:eastAsia="ru-RU"/>
          <w14:ligatures w14:val="none"/>
        </w:rPr>
        <w:t>2</w:t>
      </w:r>
    </w:p>
    <w:p w14:paraId="5AC99796" w14:textId="7438BBEE" w:rsidR="003A5446" w:rsidRPr="003A5446" w:rsidRDefault="003A5446" w:rsidP="004B1EA1">
      <w:pPr>
        <w:jc w:val="both"/>
        <w:rPr>
          <w:sz w:val="24"/>
          <w:szCs w:val="24"/>
        </w:rPr>
      </w:pPr>
      <w:r w:rsidRPr="003A5446">
        <w:rPr>
          <w:b/>
          <w:bCs/>
          <w:sz w:val="24"/>
          <w:szCs w:val="24"/>
        </w:rPr>
        <w:t>Цель</w:t>
      </w:r>
      <w:r w:rsidRPr="003A5446">
        <w:rPr>
          <w:sz w:val="24"/>
          <w:szCs w:val="24"/>
        </w:rPr>
        <w:t>. Получить навыки разработки диаграмм</w:t>
      </w:r>
      <w:r>
        <w:rPr>
          <w:sz w:val="24"/>
          <w:szCs w:val="24"/>
        </w:rPr>
        <w:t xml:space="preserve"> последовательности</w:t>
      </w:r>
      <w:r w:rsidRPr="003A5446">
        <w:t xml:space="preserve"> </w:t>
      </w:r>
      <w:r w:rsidRPr="00766277">
        <w:t>в среде PlantUML</w:t>
      </w:r>
      <w:r>
        <w:t>.</w:t>
      </w:r>
    </w:p>
    <w:p w14:paraId="6D11AEC1" w14:textId="2D817747" w:rsidR="004B1EA1" w:rsidRPr="004B1EA1" w:rsidRDefault="004B1EA1" w:rsidP="004B1EA1">
      <w:pPr>
        <w:jc w:val="both"/>
        <w:rPr>
          <w:sz w:val="24"/>
          <w:szCs w:val="24"/>
        </w:rPr>
      </w:pPr>
      <w:r w:rsidRPr="004B1EA1">
        <w:rPr>
          <w:sz w:val="24"/>
          <w:szCs w:val="24"/>
        </w:rPr>
        <w:t xml:space="preserve">Постройте UML- диаграммы ПО, автоматизирующего процесс покупки товара в магазине отделочных материалов с отдельным складом. Этот процесс можно описать так. Продавец выписывает клиенту ордер, где указывает код товара, его наименование и количество. </w:t>
      </w:r>
      <w:r w:rsidRPr="004B1EA1">
        <w:rPr>
          <w:sz w:val="24"/>
          <w:szCs w:val="24"/>
        </w:rPr>
        <w:lastRenderedPageBreak/>
        <w:t>Клиент оплачивает стоимость товара в кассе. Для этого кассир должна найти в БД товар по его коду и подсчитать его стоимость. В результате клиент получает кассовый чек и накладную для получения товара на складе и едет на склад. Там он вручает накладную кладовщику, который отыскивает товар по его коду и отпускает клиенту нужное его количество. После этого кладовщик делает отметку в книге учета товаров о том, что товар отпущен и его количество соответственно уменьшилось.</w:t>
      </w:r>
    </w:p>
    <w:p w14:paraId="02E351E9" w14:textId="77777777" w:rsidR="00E83C09" w:rsidRDefault="00E83C09" w:rsidP="00E83C09">
      <w:pPr>
        <w:rPr>
          <w:b/>
          <w:bCs/>
          <w:sz w:val="24"/>
          <w:szCs w:val="24"/>
        </w:rPr>
      </w:pPr>
      <w:r w:rsidRPr="00336C91">
        <w:rPr>
          <w:b/>
          <w:bCs/>
          <w:sz w:val="24"/>
          <w:szCs w:val="24"/>
        </w:rPr>
        <w:t>Задание</w:t>
      </w:r>
      <w:r>
        <w:rPr>
          <w:b/>
          <w:bCs/>
          <w:sz w:val="24"/>
          <w:szCs w:val="24"/>
        </w:rPr>
        <w:t xml:space="preserve"> </w:t>
      </w:r>
    </w:p>
    <w:p w14:paraId="65CA177B" w14:textId="77777777" w:rsidR="00E83C09" w:rsidRDefault="00E83C09" w:rsidP="00E83C09">
      <w:pPr>
        <w:pStyle w:val="a5"/>
        <w:numPr>
          <w:ilvl w:val="0"/>
          <w:numId w:val="7"/>
        </w:numPr>
      </w:pPr>
      <w:r w:rsidRPr="00B136A3">
        <w:t xml:space="preserve">Разработать </w:t>
      </w:r>
      <w:r>
        <w:t>диаграмму прецедентов</w:t>
      </w:r>
    </w:p>
    <w:p w14:paraId="245FA0C1" w14:textId="62587044" w:rsidR="00445E5B" w:rsidRDefault="00445E5B" w:rsidP="00E83C09">
      <w:pPr>
        <w:pStyle w:val="a5"/>
        <w:numPr>
          <w:ilvl w:val="0"/>
          <w:numId w:val="7"/>
        </w:numPr>
      </w:pPr>
      <w:r>
        <w:t>Разработать диаграммы</w:t>
      </w:r>
      <w:r>
        <w:t xml:space="preserve"> последовательности</w:t>
      </w:r>
    </w:p>
    <w:p w14:paraId="6DFED4F5" w14:textId="77777777" w:rsidR="00E83C09" w:rsidRPr="00B136A3" w:rsidRDefault="00E83C09" w:rsidP="00E83C09">
      <w:r w:rsidRPr="00766277">
        <w:t>Реализовать диаграмм</w:t>
      </w:r>
      <w:r>
        <w:t>ы</w:t>
      </w:r>
      <w:r w:rsidRPr="00766277">
        <w:t xml:space="preserve"> в среде PlantUML</w:t>
      </w:r>
      <w:r>
        <w:t>.</w:t>
      </w:r>
    </w:p>
    <w:p w14:paraId="487EBA1F" w14:textId="77777777" w:rsidR="001B507C" w:rsidRPr="00607B74" w:rsidRDefault="001B507C" w:rsidP="00607B74">
      <w:pPr>
        <w:jc w:val="both"/>
        <w:rPr>
          <w:sz w:val="24"/>
          <w:szCs w:val="24"/>
        </w:rPr>
      </w:pPr>
    </w:p>
    <w:sectPr w:rsidR="001B507C" w:rsidRPr="00607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03426B" w14:textId="77777777" w:rsidR="00B560A2" w:rsidRDefault="00B560A2" w:rsidP="00736E8A">
      <w:pPr>
        <w:spacing w:after="0" w:line="240" w:lineRule="auto"/>
      </w:pPr>
      <w:r>
        <w:separator/>
      </w:r>
    </w:p>
  </w:endnote>
  <w:endnote w:type="continuationSeparator" w:id="0">
    <w:p w14:paraId="7E26CE10" w14:textId="77777777" w:rsidR="00B560A2" w:rsidRDefault="00B560A2" w:rsidP="00736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724307" w14:textId="77777777" w:rsidR="00B560A2" w:rsidRDefault="00B560A2" w:rsidP="00736E8A">
      <w:pPr>
        <w:spacing w:after="0" w:line="240" w:lineRule="auto"/>
      </w:pPr>
      <w:r>
        <w:separator/>
      </w:r>
    </w:p>
  </w:footnote>
  <w:footnote w:type="continuationSeparator" w:id="0">
    <w:p w14:paraId="059A796D" w14:textId="77777777" w:rsidR="00B560A2" w:rsidRDefault="00B560A2" w:rsidP="00736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1038EE"/>
    <w:multiLevelType w:val="hybridMultilevel"/>
    <w:tmpl w:val="881298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6173D"/>
    <w:multiLevelType w:val="hybridMultilevel"/>
    <w:tmpl w:val="0D4EEC70"/>
    <w:lvl w:ilvl="0" w:tplc="AB82370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253C4"/>
    <w:multiLevelType w:val="hybridMultilevel"/>
    <w:tmpl w:val="88129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D3358"/>
    <w:multiLevelType w:val="hybridMultilevel"/>
    <w:tmpl w:val="CF720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F501FC"/>
    <w:multiLevelType w:val="hybridMultilevel"/>
    <w:tmpl w:val="881298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F3B23"/>
    <w:multiLevelType w:val="hybridMultilevel"/>
    <w:tmpl w:val="F726F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57276"/>
    <w:multiLevelType w:val="multilevel"/>
    <w:tmpl w:val="D82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4410126">
    <w:abstractNumId w:val="6"/>
  </w:num>
  <w:num w:numId="2" w16cid:durableId="81612139">
    <w:abstractNumId w:val="5"/>
  </w:num>
  <w:num w:numId="3" w16cid:durableId="978614144">
    <w:abstractNumId w:val="2"/>
  </w:num>
  <w:num w:numId="4" w16cid:durableId="781919959">
    <w:abstractNumId w:val="0"/>
  </w:num>
  <w:num w:numId="5" w16cid:durableId="1321693276">
    <w:abstractNumId w:val="3"/>
  </w:num>
  <w:num w:numId="6" w16cid:durableId="1791628207">
    <w:abstractNumId w:val="1"/>
  </w:num>
  <w:num w:numId="7" w16cid:durableId="1429228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16"/>
    <w:rsid w:val="00152EA4"/>
    <w:rsid w:val="001A3416"/>
    <w:rsid w:val="001B507C"/>
    <w:rsid w:val="002177AF"/>
    <w:rsid w:val="002573B2"/>
    <w:rsid w:val="00286A2B"/>
    <w:rsid w:val="00336C91"/>
    <w:rsid w:val="00354C3D"/>
    <w:rsid w:val="003A5446"/>
    <w:rsid w:val="003D72A7"/>
    <w:rsid w:val="004105C0"/>
    <w:rsid w:val="00422B23"/>
    <w:rsid w:val="00445E5B"/>
    <w:rsid w:val="004B1EA1"/>
    <w:rsid w:val="004B5344"/>
    <w:rsid w:val="00510848"/>
    <w:rsid w:val="00583018"/>
    <w:rsid w:val="005F4029"/>
    <w:rsid w:val="006064C8"/>
    <w:rsid w:val="00607B74"/>
    <w:rsid w:val="006505EE"/>
    <w:rsid w:val="006770FE"/>
    <w:rsid w:val="00736E8A"/>
    <w:rsid w:val="00766277"/>
    <w:rsid w:val="007B0091"/>
    <w:rsid w:val="00820F68"/>
    <w:rsid w:val="008763C8"/>
    <w:rsid w:val="0089504F"/>
    <w:rsid w:val="009C348B"/>
    <w:rsid w:val="009D7AD1"/>
    <w:rsid w:val="00A1621E"/>
    <w:rsid w:val="00AA178A"/>
    <w:rsid w:val="00AD6AE7"/>
    <w:rsid w:val="00AE5736"/>
    <w:rsid w:val="00B136A3"/>
    <w:rsid w:val="00B560A2"/>
    <w:rsid w:val="00C20AED"/>
    <w:rsid w:val="00C245D5"/>
    <w:rsid w:val="00C36199"/>
    <w:rsid w:val="00D07250"/>
    <w:rsid w:val="00D35EE6"/>
    <w:rsid w:val="00D57B05"/>
    <w:rsid w:val="00DA42A0"/>
    <w:rsid w:val="00E83C09"/>
    <w:rsid w:val="00ED3221"/>
    <w:rsid w:val="00FB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8BB97"/>
  <w15:chartTrackingRefBased/>
  <w15:docId w15:val="{45F25680-162A-47CF-BEC6-45306BC1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C09"/>
  </w:style>
  <w:style w:type="paragraph" w:styleId="1">
    <w:name w:val="heading 1"/>
    <w:basedOn w:val="a"/>
    <w:next w:val="a"/>
    <w:link w:val="10"/>
    <w:uiPriority w:val="9"/>
    <w:qFormat/>
    <w:rsid w:val="00736E8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E8A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36E8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736E8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paragraph" w:styleId="a5">
    <w:name w:val="List Paragraph"/>
    <w:basedOn w:val="a"/>
    <w:uiPriority w:val="34"/>
    <w:qFormat/>
    <w:rsid w:val="00736E8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36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6E8A"/>
  </w:style>
  <w:style w:type="paragraph" w:styleId="a8">
    <w:name w:val="footer"/>
    <w:basedOn w:val="a"/>
    <w:link w:val="a9"/>
    <w:uiPriority w:val="99"/>
    <w:unhideWhenUsed/>
    <w:rsid w:val="00736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6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Ржавин</dc:creator>
  <cp:keywords/>
  <dc:description/>
  <cp:lastModifiedBy>Вячеслав Ржавин</cp:lastModifiedBy>
  <cp:revision>15</cp:revision>
  <dcterms:created xsi:type="dcterms:W3CDTF">2023-09-09T08:06:00Z</dcterms:created>
  <dcterms:modified xsi:type="dcterms:W3CDTF">2024-07-08T05:53:00Z</dcterms:modified>
</cp:coreProperties>
</file>