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ind w:start="-851" w:end="-284"/>
        <w:jc w:val="center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232629"/>
          <w:sz w:val="24"/>
          <w:szCs w:val="24"/>
        </w:rPr>
        <w:t xml:space="preserve">Федеральное государственное бюджетное учреждение высшего образования </w:t>
      </w:r>
    </w:p>
    <w:p>
      <w:pPr>
        <w:pStyle w:val="Normal"/>
        <w:bidi w:val="0"/>
        <w:ind w:start="-851" w:end="-284"/>
        <w:jc w:val="center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232629"/>
          <w:sz w:val="24"/>
          <w:szCs w:val="24"/>
        </w:rPr>
        <w:t>“</w:t>
      </w:r>
      <w:r>
        <w:rPr>
          <w:rFonts w:cs="Times New Roman" w:ascii="Times New Roman" w:hAnsi="Times New Roman"/>
          <w:color w:themeColor="text1" w:val="232629"/>
          <w:sz w:val="24"/>
          <w:szCs w:val="24"/>
        </w:rPr>
        <w:t>Чувашский государственный университет им И.Н. Ульянова”</w:t>
      </w:r>
    </w:p>
    <w:p>
      <w:pPr>
        <w:pStyle w:val="Normal"/>
        <w:bidi w:val="0"/>
        <w:ind w:start="-851" w:end="-284"/>
        <w:jc w:val="center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232629"/>
          <w:sz w:val="24"/>
          <w:szCs w:val="24"/>
        </w:rPr>
        <w:t>Кафедра вычислительной техники</w:t>
      </w:r>
    </w:p>
    <w:p>
      <w:pPr>
        <w:pStyle w:val="Normal"/>
        <w:bidi w:val="0"/>
        <w:ind w:start="-851" w:end="-284"/>
        <w:jc w:val="center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center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center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center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center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center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center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center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center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center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center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center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center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center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232629"/>
          <w:sz w:val="24"/>
          <w:szCs w:val="24"/>
        </w:rPr>
        <w:t>Лабораторная работа №3</w:t>
      </w:r>
    </w:p>
    <w:p>
      <w:pPr>
        <w:pStyle w:val="Normal"/>
        <w:bidi w:val="0"/>
        <w:ind w:start="-851" w:end="-284"/>
        <w:jc w:val="center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232629"/>
          <w:sz w:val="24"/>
          <w:szCs w:val="24"/>
        </w:rPr>
        <w:t xml:space="preserve">По дисциплине </w:t>
      </w:r>
      <w:r>
        <w:rPr>
          <w:rFonts w:cs="Times New Roman" w:ascii="Times New Roman" w:hAnsi="Times New Roman"/>
          <w:color w:themeColor="text1" w:val="232629"/>
          <w:sz w:val="24"/>
          <w:szCs w:val="24"/>
          <w:lang w:val="en-US"/>
        </w:rPr>
        <w:t>WEB</w:t>
      </w:r>
      <w:r>
        <w:rPr>
          <w:rFonts w:cs="Times New Roman" w:ascii="Times New Roman" w:hAnsi="Times New Roman"/>
          <w:color w:themeColor="text1" w:val="232629"/>
          <w:sz w:val="24"/>
          <w:szCs w:val="24"/>
        </w:rPr>
        <w:t>-Программирование</w:t>
      </w:r>
    </w:p>
    <w:p>
      <w:pPr>
        <w:pStyle w:val="Normal"/>
        <w:bidi w:val="0"/>
        <w:ind w:start="-851" w:end="-284"/>
        <w:jc w:val="center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232629"/>
          <w:sz w:val="24"/>
          <w:szCs w:val="24"/>
        </w:rPr>
        <w:t>“</w:t>
      </w:r>
      <w:r>
        <w:rPr>
          <w:rFonts w:cs="Times New Roman" w:ascii="Times New Roman" w:hAnsi="Times New Roman"/>
          <w:color w:themeColor="text1" w:val="232629"/>
          <w:sz w:val="28"/>
          <w:szCs w:val="28"/>
        </w:rPr>
        <w:t>Шаблоны Joomla. Использование Boobstrap</w:t>
      </w:r>
      <w:r>
        <w:rPr>
          <w:rFonts w:cs="Times New Roman" w:ascii="Times New Roman" w:hAnsi="Times New Roman"/>
          <w:color w:themeColor="text1" w:val="232629"/>
          <w:sz w:val="24"/>
          <w:szCs w:val="24"/>
        </w:rPr>
        <w:t>”</w:t>
      </w:r>
    </w:p>
    <w:p>
      <w:pPr>
        <w:pStyle w:val="Normal"/>
        <w:bidi w:val="0"/>
        <w:ind w:start="-851" w:end="-284"/>
        <w:jc w:val="center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232629"/>
          <w:sz w:val="24"/>
          <w:szCs w:val="24"/>
        </w:rPr>
        <w:t>В-13</w:t>
      </w:r>
    </w:p>
    <w:p>
      <w:pPr>
        <w:pStyle w:val="Normal"/>
        <w:bidi w:val="0"/>
        <w:ind w:start="-851" w:end="-284"/>
        <w:jc w:val="center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center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center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center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  <w:drawing>
          <wp:anchor behindDoc="0" distT="0" distB="0" distL="0" distR="0" simplePos="0" locked="0" layoutInCell="1" allowOverlap="1" relativeHeight="2">
            <wp:simplePos x="0" y="0"/>
            <wp:positionH relativeFrom="column">
              <wp:posOffset>5026660</wp:posOffset>
            </wp:positionH>
            <wp:positionV relativeFrom="paragraph">
              <wp:posOffset>283210</wp:posOffset>
            </wp:positionV>
            <wp:extent cx="18415" cy="18415"/>
            <wp:effectExtent l="0" t="0" r="0" b="0"/>
            <wp:wrapNone/>
            <wp:docPr id="1" name="Рукописный ввод 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укописный ввод 1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15" cy="184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ind w:start="-851" w:end="-284"/>
        <w:jc w:val="center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</w:r>
    </w:p>
    <w:p>
      <w:pPr>
        <w:pStyle w:val="Normal"/>
        <w:bidi w:val="0"/>
        <w:ind w:hanging="0" w:start="0" w:end="-284"/>
        <w:jc w:val="center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  <w:br/>
        <w:t>3)РГР — разметка — html — описание boobstrap классов</w:t>
      </w:r>
    </w:p>
    <w:p>
      <w:pPr>
        <w:pStyle w:val="Normal"/>
        <w:bidi w:val="0"/>
        <w:ind w:hanging="0" w:start="0" w:end="-284"/>
        <w:jc w:val="center"/>
        <w:rPr/>
      </w:pPr>
      <w:r>
        <w:rPr/>
      </w:r>
    </w:p>
    <w:p>
      <w:pPr>
        <w:pStyle w:val="Normal"/>
        <w:bidi w:val="0"/>
        <w:ind w:start="-851" w:end="-284"/>
        <w:jc w:val="center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center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center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center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center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center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center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center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center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center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center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center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center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center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center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center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end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232629"/>
          <w:sz w:val="24"/>
          <w:szCs w:val="24"/>
        </w:rPr>
        <w:t>Выполнил: Иванов И.Л.</w:t>
      </w:r>
    </w:p>
    <w:p>
      <w:pPr>
        <w:pStyle w:val="Normal"/>
        <w:bidi w:val="0"/>
        <w:ind w:start="-851" w:end="-284"/>
        <w:jc w:val="end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232629"/>
          <w:sz w:val="24"/>
          <w:szCs w:val="24"/>
        </w:rPr>
        <w:t>Студент группы ивт-42-23</w:t>
      </w:r>
    </w:p>
    <w:p>
      <w:pPr>
        <w:pStyle w:val="Normal"/>
        <w:bidi w:val="0"/>
        <w:ind w:start="-851" w:end="-284"/>
        <w:jc w:val="end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232629"/>
          <w:sz w:val="24"/>
          <w:szCs w:val="24"/>
        </w:rPr>
        <w:t>Проверила: ст. преп. Первова Н.В.</w:t>
      </w:r>
    </w:p>
    <w:p>
      <w:pPr>
        <w:pStyle w:val="Normal"/>
        <w:bidi w:val="0"/>
        <w:ind w:start="-851" w:end="-284"/>
        <w:jc w:val="end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end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end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end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center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center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center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center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232629"/>
          <w:sz w:val="24"/>
          <w:szCs w:val="24"/>
        </w:rPr>
        <w:t>Чебоксары, 2025</w:t>
      </w:r>
    </w:p>
    <w:p>
      <w:pPr>
        <w:pStyle w:val="Style15"/>
        <w:numPr>
          <w:ilvl w:val="0"/>
          <w:numId w:val="1"/>
        </w:numPr>
        <w:bidi w:val="0"/>
        <w:ind w:firstLine="360" w:start="0" w:end="0"/>
        <w:rPr>
          <w:b/>
          <w:bCs/>
          <w:lang w:val="en-US"/>
        </w:rPr>
      </w:pPr>
      <w:r>
        <w:rPr>
          <w:b/>
          <w:bCs/>
          <w:lang w:val="en-US"/>
        </w:rPr>
        <w:t>Индивидуальное задание.</w:t>
      </w:r>
    </w:p>
    <w:p>
      <w:pPr>
        <w:pStyle w:val="Style15"/>
        <w:numPr>
          <w:ilvl w:val="0"/>
          <w:numId w:val="0"/>
        </w:numPr>
        <w:bidi w:val="0"/>
        <w:ind w:hanging="0" w:start="0" w:end="0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С использование разметки Bootstrap разработать структуру страниц сайта на Joomla!.</w:t>
      </w:r>
    </w:p>
    <w:p>
      <w:pPr>
        <w:pStyle w:val="Style15"/>
        <w:bidi w:val="0"/>
        <w:ind w:hanging="0" w:start="0" w:end="0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Предусмотреть размещение на странице следующих элементов: 1. баннер и форму поиска в заголовке страницы (блок header) 2. меню сайта (блок topMenu); 3. модули сайта по бокам от основного содержимого страницы (блоки left и right); 4. основное содержимое страницы; 5. раздел для отображения модуля, разработанного в л.р. №2 (раздел myModule); 6. дополнительное содержимое, размещаемое, как правило, в «подвале» страницы (блок footer).</w:t>
      </w:r>
    </w:p>
    <w:p>
      <w:pPr>
        <w:pStyle w:val="Style15"/>
        <w:numPr>
          <w:ilvl w:val="0"/>
          <w:numId w:val="1"/>
        </w:numPr>
        <w:bidi w:val="0"/>
        <w:ind w:firstLine="360" w:start="0" w:end="0"/>
        <w:rPr>
          <w:b/>
          <w:bCs/>
          <w:lang w:val="en-US"/>
        </w:rPr>
      </w:pPr>
      <w:r>
        <w:rPr>
          <w:b/>
          <w:bCs/>
          <w:lang w:val="en-US"/>
        </w:rPr>
        <w:t xml:space="preserve">Схема страниц шаблона </w:t>
      </w:r>
      <w:r>
        <w:rPr>
          <w:b/>
          <w:bCs/>
          <w:shd w:fill="FFFF00" w:val="clear"/>
          <w:lang w:val="en-US"/>
        </w:rPr>
        <w:t>В РГР</w:t>
      </w:r>
    </w:p>
    <w:p>
      <w:pPr>
        <w:pStyle w:val="Normal"/>
        <w:numPr>
          <w:ilvl w:val="0"/>
          <w:numId w:val="0"/>
        </w:numPr>
        <w:bidi w:val="0"/>
        <w:ind w:hanging="0" w:start="0"/>
        <w:jc w:val="start"/>
        <w:rPr/>
      </w:pP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531995" cy="4182110"/>
            <wp:effectExtent l="0" t="0" r="0" b="0"/>
            <wp:wrapTopAndBottom/>
            <wp:docPr id="2" name="Изображение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3" descr="" title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1995" cy="41821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что может быть в каждой части</w:t>
      </w:r>
    </w:p>
    <w:p>
      <w:pPr>
        <w:pStyle w:val="Normal"/>
        <w:numPr>
          <w:ilvl w:val="0"/>
          <w:numId w:val="0"/>
        </w:numPr>
        <w:bidi w:val="0"/>
        <w:ind w:hanging="0" w:start="0"/>
        <w:jc w:val="start"/>
        <w:rPr/>
      </w:pPr>
      <w:r>
        <w:rPr/>
      </w:r>
    </w:p>
    <w:p>
      <w:pPr>
        <w:pStyle w:val="Style15"/>
        <w:numPr>
          <w:ilvl w:val="0"/>
          <w:numId w:val="1"/>
        </w:numPr>
        <w:bidi w:val="0"/>
        <w:ind w:firstLine="360" w:start="0" w:end="0"/>
        <w:rPr>
          <w:b/>
          <w:bCs/>
        </w:rPr>
      </w:pPr>
      <w:r>
        <w:rPr>
          <w:b/>
          <w:bCs/>
        </w:rPr>
        <w:t>Реализация схемы страниц с помощью разметки Bootstrap.(только часть описание)</w:t>
      </w:r>
    </w:p>
    <w:p>
      <w:pPr>
        <w:pStyle w:val="Normal"/>
        <w:bidi w:val="0"/>
        <w:jc w:val="start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&lt;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body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id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>"body"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&lt;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div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class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>"container"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id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>"body-container"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i/>
          <w:i/>
          <w:color w:val="A0A1A7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i/>
          <w:color w:val="A0A1A7"/>
          <w:sz w:val="20"/>
          <w:szCs w:val="20"/>
          <w:shd w:fill="FAFAFA" w:val="clear"/>
        </w:rPr>
        <w:t>&lt;!-- =================== HEADER =================== --&gt;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&lt;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header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&lt;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div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class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>"row"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id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>"header"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i/>
          <w:i/>
          <w:color w:val="A0A1A7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i/>
          <w:color w:val="A0A1A7"/>
          <w:sz w:val="20"/>
          <w:szCs w:val="20"/>
          <w:shd w:fill="FAFAFA" w:val="clear"/>
        </w:rPr>
        <w:t>&lt;!-- Логотип (3 колонки) --&gt;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&lt;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div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class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>"col-3"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id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>"header-logo"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CA1243"/>
          <w:sz w:val="20"/>
          <w:szCs w:val="20"/>
          <w:shd w:fill="FAFAFA" w:val="clear"/>
        </w:rPr>
        <w:t>&lt;?php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A626A4"/>
          <w:sz w:val="20"/>
          <w:szCs w:val="20"/>
          <w:shd w:fill="FAFAFA" w:val="clear"/>
        </w:rPr>
        <w:t>if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(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$logo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) : </w:t>
      </w:r>
      <w:r>
        <w:rPr>
          <w:rFonts w:ascii="Adwaita Mono" w:hAnsi="Adwaita Mono"/>
          <w:b w:val="false"/>
          <w:color w:val="CA1243"/>
          <w:sz w:val="20"/>
          <w:szCs w:val="20"/>
          <w:shd w:fill="FAFAFA" w:val="clear"/>
        </w:rPr>
        <w:t>?&gt;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&lt;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img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src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>"</w:t>
      </w:r>
      <w:r>
        <w:rPr>
          <w:rFonts w:ascii="Adwaita Mono" w:hAnsi="Adwaita Mono"/>
          <w:b w:val="false"/>
          <w:color w:val="CA1243"/>
          <w:sz w:val="20"/>
          <w:szCs w:val="20"/>
          <w:shd w:fill="FAFAFA" w:val="clear"/>
        </w:rPr>
        <w:t>&lt;?php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0184BC"/>
          <w:sz w:val="20"/>
          <w:szCs w:val="20"/>
          <w:shd w:fill="FAFAFA" w:val="clear"/>
        </w:rPr>
        <w:t>echo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0184BC"/>
          <w:sz w:val="20"/>
          <w:szCs w:val="20"/>
          <w:shd w:fill="FAFAFA" w:val="clear"/>
        </w:rPr>
        <w:t>htmlentities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>(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$logo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 xml:space="preserve">,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ENT_QUOTES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 xml:space="preserve">, 'UTF-8'); </w:t>
      </w:r>
      <w:r>
        <w:rPr>
          <w:rFonts w:ascii="Adwaita Mono" w:hAnsi="Adwaita Mono"/>
          <w:b w:val="false"/>
          <w:color w:val="CA1243"/>
          <w:sz w:val="20"/>
          <w:szCs w:val="20"/>
          <w:shd w:fill="FAFAFA" w:val="clear"/>
        </w:rPr>
        <w:t>?&gt;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>"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class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>"img-fluid"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CA1243"/>
          <w:sz w:val="20"/>
          <w:szCs w:val="20"/>
          <w:shd w:fill="FAFAFA" w:val="clear"/>
        </w:rPr>
        <w:t>&lt;?php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A626A4"/>
          <w:sz w:val="20"/>
          <w:szCs w:val="20"/>
          <w:shd w:fill="FAFAFA" w:val="clear"/>
        </w:rPr>
        <w:t>else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: </w:t>
      </w:r>
      <w:r>
        <w:rPr>
          <w:rFonts w:ascii="Adwaita Mono" w:hAnsi="Adwaita Mono"/>
          <w:b w:val="false"/>
          <w:color w:val="CA1243"/>
          <w:sz w:val="20"/>
          <w:szCs w:val="20"/>
          <w:shd w:fill="FAFAFA" w:val="clear"/>
        </w:rPr>
        <w:t>?&gt;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&lt;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h1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id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>"logo-text"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&gt;</w:t>
      </w:r>
      <w:r>
        <w:rPr>
          <w:rFonts w:ascii="Adwaita Mono" w:hAnsi="Adwaita Mono"/>
          <w:b w:val="false"/>
          <w:color w:val="CA1243"/>
          <w:sz w:val="20"/>
          <w:szCs w:val="20"/>
          <w:shd w:fill="FAFAFA" w:val="clear"/>
        </w:rPr>
        <w:t>&lt;?php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0184BC"/>
          <w:sz w:val="20"/>
          <w:szCs w:val="20"/>
          <w:shd w:fill="FAFAFA" w:val="clear"/>
        </w:rPr>
        <w:t>echo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$sitename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; </w:t>
      </w:r>
      <w:r>
        <w:rPr>
          <w:rFonts w:ascii="Adwaita Mono" w:hAnsi="Adwaita Mono"/>
          <w:b w:val="false"/>
          <w:color w:val="CA1243"/>
          <w:sz w:val="20"/>
          <w:szCs w:val="20"/>
          <w:shd w:fill="FAFAFA" w:val="clear"/>
        </w:rPr>
        <w:t>?&gt;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&lt;/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h1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CA1243"/>
          <w:sz w:val="20"/>
          <w:szCs w:val="20"/>
          <w:shd w:fill="FAFAFA" w:val="clear"/>
        </w:rPr>
        <w:t>&lt;?php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A626A4"/>
          <w:sz w:val="20"/>
          <w:szCs w:val="20"/>
          <w:shd w:fill="FAFAFA" w:val="clear"/>
        </w:rPr>
        <w:t>endif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; </w:t>
      </w:r>
      <w:r>
        <w:rPr>
          <w:rFonts w:ascii="Adwaita Mono" w:hAnsi="Adwaita Mono"/>
          <w:b w:val="false"/>
          <w:color w:val="CA1243"/>
          <w:sz w:val="20"/>
          <w:szCs w:val="20"/>
          <w:shd w:fill="FAFAFA" w:val="clear"/>
        </w:rPr>
        <w:t>?&gt;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&lt;/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div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i/>
          <w:i/>
          <w:color w:val="A0A1A7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i/>
          <w:color w:val="A0A1A7"/>
          <w:sz w:val="20"/>
          <w:szCs w:val="20"/>
          <w:shd w:fill="FAFAFA" w:val="clear"/>
        </w:rPr>
        <w:t>&lt;!-- Позиция header --&gt;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CA1243"/>
          <w:sz w:val="20"/>
          <w:szCs w:val="20"/>
          <w:shd w:fill="FAFAFA" w:val="clear"/>
        </w:rPr>
        <w:t>&lt;?php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A626A4"/>
          <w:sz w:val="20"/>
          <w:szCs w:val="20"/>
          <w:shd w:fill="FAFAFA" w:val="clear"/>
        </w:rPr>
        <w:t>if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(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$this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-&gt;</w:t>
      </w:r>
      <w:r>
        <w:rPr>
          <w:rFonts w:ascii="Adwaita Mono" w:hAnsi="Adwaita Mono"/>
          <w:b w:val="false"/>
          <w:color w:val="4078F2"/>
          <w:sz w:val="20"/>
          <w:szCs w:val="20"/>
          <w:shd w:fill="FAFAFA" w:val="clear"/>
        </w:rPr>
        <w:t>countModules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(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>'kukirmash-header'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)) : </w:t>
      </w:r>
      <w:r>
        <w:rPr>
          <w:rFonts w:ascii="Adwaita Mono" w:hAnsi="Adwaita Mono"/>
          <w:b w:val="false"/>
          <w:color w:val="CA1243"/>
          <w:sz w:val="20"/>
          <w:szCs w:val="20"/>
          <w:shd w:fill="FAFAFA" w:val="clear"/>
        </w:rPr>
        <w:t>?&gt;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&lt;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jdoc:include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type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>"modules"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name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>"kukirmash-header"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/&gt;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b w:val="false"/>
          <w:color w:val="CA1243"/>
          <w:sz w:val="20"/>
          <w:szCs w:val="20"/>
          <w:shd w:fill="FAFAFA" w:val="clear"/>
        </w:rPr>
        <w:t>&lt;?php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A626A4"/>
          <w:sz w:val="20"/>
          <w:szCs w:val="20"/>
          <w:shd w:fill="FAFAFA" w:val="clear"/>
        </w:rPr>
        <w:t>endif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; </w:t>
      </w:r>
      <w:r>
        <w:rPr>
          <w:rFonts w:ascii="Adwaita Mono" w:hAnsi="Adwaita Mono"/>
          <w:b w:val="false"/>
          <w:color w:val="CA1243"/>
          <w:sz w:val="20"/>
          <w:szCs w:val="20"/>
          <w:shd w:fill="FAFAFA" w:val="clear"/>
        </w:rPr>
        <w:t>?&gt;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&lt;/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div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&lt;/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header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i/>
          <w:i/>
          <w:color w:val="A0A1A7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i/>
          <w:color w:val="A0A1A7"/>
          <w:sz w:val="20"/>
          <w:szCs w:val="20"/>
          <w:shd w:fill="FAFAFA" w:val="clear"/>
        </w:rPr>
        <w:t>&lt;!-- =================== МЕНЮ =================== --&gt;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&lt;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div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class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>"row"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&lt;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section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class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>"col-12"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id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>"topmenu"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CA1243"/>
          <w:sz w:val="20"/>
          <w:szCs w:val="20"/>
          <w:shd w:fill="FAFAFA" w:val="clear"/>
        </w:rPr>
        <w:t>&lt;?php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A626A4"/>
          <w:sz w:val="20"/>
          <w:szCs w:val="20"/>
          <w:shd w:fill="FAFAFA" w:val="clear"/>
        </w:rPr>
        <w:t>if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(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$this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-&gt;</w:t>
      </w:r>
      <w:r>
        <w:rPr>
          <w:rFonts w:ascii="Adwaita Mono" w:hAnsi="Adwaita Mono"/>
          <w:b w:val="false"/>
          <w:color w:val="4078F2"/>
          <w:sz w:val="20"/>
          <w:szCs w:val="20"/>
          <w:shd w:fill="FAFAFA" w:val="clear"/>
        </w:rPr>
        <w:t>countModules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(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>'kukirmash-topmenu'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)) : </w:t>
      </w:r>
      <w:r>
        <w:rPr>
          <w:rFonts w:ascii="Adwaita Mono" w:hAnsi="Adwaita Mono"/>
          <w:b w:val="false"/>
          <w:color w:val="CA1243"/>
          <w:sz w:val="20"/>
          <w:szCs w:val="20"/>
          <w:shd w:fill="FAFAFA" w:val="clear"/>
        </w:rPr>
        <w:t>?&gt;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&lt;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jdoc:include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type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>"modules"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name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>"kukirmash-topmenu"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/&gt;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CA1243"/>
          <w:sz w:val="20"/>
          <w:szCs w:val="20"/>
          <w:shd w:fill="FAFAFA" w:val="clear"/>
        </w:rPr>
        <w:t>&lt;?php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A626A4"/>
          <w:sz w:val="20"/>
          <w:szCs w:val="20"/>
          <w:shd w:fill="FAFAFA" w:val="clear"/>
        </w:rPr>
        <w:t>endif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; </w:t>
      </w:r>
      <w:r>
        <w:rPr>
          <w:rFonts w:ascii="Adwaita Mono" w:hAnsi="Adwaita Mono"/>
          <w:b w:val="false"/>
          <w:color w:val="CA1243"/>
          <w:sz w:val="20"/>
          <w:szCs w:val="20"/>
          <w:shd w:fill="FAFAFA" w:val="clear"/>
        </w:rPr>
        <w:t>?&gt;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&lt;/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section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&lt;/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div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i/>
          <w:i/>
          <w:color w:val="A0A1A7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i/>
          <w:color w:val="A0A1A7"/>
          <w:sz w:val="20"/>
          <w:szCs w:val="20"/>
          <w:shd w:fill="FAFAFA" w:val="clear"/>
        </w:rPr>
        <w:t>&lt;!-- =================== ОСНОВНОЕ СОДЕРЖИМОЕ =================== --&gt;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&lt;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main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&lt;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div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class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>"row"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i/>
          <w:i/>
          <w:color w:val="A0A1A7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i/>
          <w:color w:val="A0A1A7"/>
          <w:sz w:val="20"/>
          <w:szCs w:val="20"/>
          <w:shd w:fill="FAFAFA" w:val="clear"/>
        </w:rPr>
        <w:t>&lt;!-- Левая колонка (3/12) --&gt;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&lt;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aside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class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>"col-3"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id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>"left-sidebar"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CA1243"/>
          <w:sz w:val="20"/>
          <w:szCs w:val="20"/>
          <w:shd w:fill="FAFAFA" w:val="clear"/>
        </w:rPr>
        <w:t>&lt;?php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A626A4"/>
          <w:sz w:val="20"/>
          <w:szCs w:val="20"/>
          <w:shd w:fill="FAFAFA" w:val="clear"/>
        </w:rPr>
        <w:t>if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(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$this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-&gt;</w:t>
      </w:r>
      <w:r>
        <w:rPr>
          <w:rFonts w:ascii="Adwaita Mono" w:hAnsi="Adwaita Mono"/>
          <w:b w:val="false"/>
          <w:color w:val="4078F2"/>
          <w:sz w:val="20"/>
          <w:szCs w:val="20"/>
          <w:shd w:fill="FAFAFA" w:val="clear"/>
        </w:rPr>
        <w:t>countModules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(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>'kukirmash-left'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)) : </w:t>
      </w:r>
      <w:r>
        <w:rPr>
          <w:rFonts w:ascii="Adwaita Mono" w:hAnsi="Adwaita Mono"/>
          <w:b w:val="false"/>
          <w:color w:val="CA1243"/>
          <w:sz w:val="20"/>
          <w:szCs w:val="20"/>
          <w:shd w:fill="FAFAFA" w:val="clear"/>
        </w:rPr>
        <w:t>?&gt;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&lt;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jdoc:include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type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>"modules"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name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>"kukirmash-left"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/&gt;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CA1243"/>
          <w:sz w:val="20"/>
          <w:szCs w:val="20"/>
          <w:shd w:fill="FAFAFA" w:val="clear"/>
        </w:rPr>
        <w:t>&lt;?php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A626A4"/>
          <w:sz w:val="20"/>
          <w:szCs w:val="20"/>
          <w:shd w:fill="FAFAFA" w:val="clear"/>
        </w:rPr>
        <w:t>endif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; </w:t>
      </w:r>
      <w:r>
        <w:rPr>
          <w:rFonts w:ascii="Adwaita Mono" w:hAnsi="Adwaita Mono"/>
          <w:b w:val="false"/>
          <w:color w:val="CA1243"/>
          <w:sz w:val="20"/>
          <w:szCs w:val="20"/>
          <w:shd w:fill="FAFAFA" w:val="clear"/>
        </w:rPr>
        <w:t>?&gt;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&lt;/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aside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i/>
          <w:i/>
          <w:color w:val="A0A1A7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i/>
          <w:color w:val="A0A1A7"/>
          <w:sz w:val="20"/>
          <w:szCs w:val="20"/>
          <w:shd w:fill="FAFAFA" w:val="clear"/>
        </w:rPr>
        <w:t>&lt;!-- Основное содержимое (6/12) --&gt;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&lt;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section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class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>"col-6"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id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>"main-content"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&lt;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jdoc:include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type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>"component"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/&gt;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&lt;/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section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i/>
          <w:i/>
          <w:color w:val="A0A1A7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i/>
          <w:color w:val="A0A1A7"/>
          <w:sz w:val="20"/>
          <w:szCs w:val="20"/>
          <w:shd w:fill="FAFAFA" w:val="clear"/>
        </w:rPr>
        <w:t>&lt;!-- Правая колонка (3/12) --&gt;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&lt;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aside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class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>"col-3"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id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>"right-sidebar"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CA1243"/>
          <w:sz w:val="20"/>
          <w:szCs w:val="20"/>
          <w:shd w:fill="FAFAFA" w:val="clear"/>
        </w:rPr>
        <w:t>&lt;?php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A626A4"/>
          <w:sz w:val="20"/>
          <w:szCs w:val="20"/>
          <w:shd w:fill="FAFAFA" w:val="clear"/>
        </w:rPr>
        <w:t>if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(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$this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-&gt;</w:t>
      </w:r>
      <w:r>
        <w:rPr>
          <w:rFonts w:ascii="Adwaita Mono" w:hAnsi="Adwaita Mono"/>
          <w:b w:val="false"/>
          <w:color w:val="4078F2"/>
          <w:sz w:val="20"/>
          <w:szCs w:val="20"/>
          <w:shd w:fill="FAFAFA" w:val="clear"/>
        </w:rPr>
        <w:t>countModules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(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>'kukirmash-right'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)) : </w:t>
      </w:r>
      <w:r>
        <w:rPr>
          <w:rFonts w:ascii="Adwaita Mono" w:hAnsi="Adwaita Mono"/>
          <w:b w:val="false"/>
          <w:color w:val="CA1243"/>
          <w:sz w:val="20"/>
          <w:szCs w:val="20"/>
          <w:shd w:fill="FAFAFA" w:val="clear"/>
        </w:rPr>
        <w:t>?&gt;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&lt;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jdoc:include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type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>"modules"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name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>"kukirmash-right"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/&gt;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CA1243"/>
          <w:sz w:val="20"/>
          <w:szCs w:val="20"/>
          <w:shd w:fill="FAFAFA" w:val="clear"/>
        </w:rPr>
        <w:t>&lt;?php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A626A4"/>
          <w:sz w:val="20"/>
          <w:szCs w:val="20"/>
          <w:shd w:fill="FAFAFA" w:val="clear"/>
        </w:rPr>
        <w:t>endif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; </w:t>
      </w:r>
      <w:r>
        <w:rPr>
          <w:rFonts w:ascii="Adwaita Mono" w:hAnsi="Adwaita Mono"/>
          <w:b w:val="false"/>
          <w:color w:val="CA1243"/>
          <w:sz w:val="20"/>
          <w:szCs w:val="20"/>
          <w:shd w:fill="FAFAFA" w:val="clear"/>
        </w:rPr>
        <w:t>?&gt;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&lt;/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aside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&lt;/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div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&lt;/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main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i/>
          <w:i/>
          <w:color w:val="A0A1A7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i/>
          <w:color w:val="A0A1A7"/>
          <w:sz w:val="20"/>
          <w:szCs w:val="20"/>
          <w:shd w:fill="FAFAFA" w:val="clear"/>
        </w:rPr>
        <w:t>&lt;!-- =============== БЛОК ДЛЯ МОДУЛЯ =============== --&gt;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&lt;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div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class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>"row"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&lt;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section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class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>"col-12"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id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>"module"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CA1243"/>
          <w:sz w:val="20"/>
          <w:szCs w:val="20"/>
          <w:shd w:fill="FAFAFA" w:val="clear"/>
        </w:rPr>
        <w:t>&lt;?php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A626A4"/>
          <w:sz w:val="20"/>
          <w:szCs w:val="20"/>
          <w:shd w:fill="FAFAFA" w:val="clear"/>
        </w:rPr>
        <w:t>if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(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$this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-&gt;</w:t>
      </w:r>
      <w:r>
        <w:rPr>
          <w:rFonts w:ascii="Adwaita Mono" w:hAnsi="Adwaita Mono"/>
          <w:b w:val="false"/>
          <w:color w:val="4078F2"/>
          <w:sz w:val="20"/>
          <w:szCs w:val="20"/>
          <w:shd w:fill="FAFAFA" w:val="clear"/>
        </w:rPr>
        <w:t>countModules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(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>'kukirmash-module'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)) : </w:t>
      </w:r>
      <w:r>
        <w:rPr>
          <w:rFonts w:ascii="Adwaita Mono" w:hAnsi="Adwaita Mono"/>
          <w:b w:val="false"/>
          <w:color w:val="CA1243"/>
          <w:sz w:val="20"/>
          <w:szCs w:val="20"/>
          <w:shd w:fill="FAFAFA" w:val="clear"/>
        </w:rPr>
        <w:t>?&gt;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&lt;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jdoc:include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type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>"modules"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name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>"kukirmash-module"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/&gt;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CA1243"/>
          <w:sz w:val="20"/>
          <w:szCs w:val="20"/>
          <w:shd w:fill="FAFAFA" w:val="clear"/>
        </w:rPr>
        <w:t>&lt;?php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A626A4"/>
          <w:sz w:val="20"/>
          <w:szCs w:val="20"/>
          <w:shd w:fill="FAFAFA" w:val="clear"/>
        </w:rPr>
        <w:t>endif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; </w:t>
      </w:r>
      <w:r>
        <w:rPr>
          <w:rFonts w:ascii="Adwaita Mono" w:hAnsi="Adwaita Mono"/>
          <w:b w:val="false"/>
          <w:color w:val="CA1243"/>
          <w:sz w:val="20"/>
          <w:szCs w:val="20"/>
          <w:shd w:fill="FAFAFA" w:val="clear"/>
        </w:rPr>
        <w:t>?&gt;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&lt;/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section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&lt;/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div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i/>
          <w:i/>
          <w:color w:val="A0A1A7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i/>
          <w:color w:val="A0A1A7"/>
          <w:sz w:val="20"/>
          <w:szCs w:val="20"/>
          <w:shd w:fill="FAFAFA" w:val="clear"/>
        </w:rPr>
        <w:t>&lt;!-- =============== ПОДВАЛ =============== --&gt;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&lt;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div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class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>"row"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&lt;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section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class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>"col-12"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id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>"footer"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&lt;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p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&gt;Подвал&lt;/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p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CA1243"/>
          <w:sz w:val="20"/>
          <w:szCs w:val="20"/>
          <w:shd w:fill="FAFAFA" w:val="clear"/>
        </w:rPr>
        <w:t>&lt;?php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A626A4"/>
          <w:sz w:val="20"/>
          <w:szCs w:val="20"/>
          <w:shd w:fill="FAFAFA" w:val="clear"/>
        </w:rPr>
        <w:t>if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(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$this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-&gt;</w:t>
      </w:r>
      <w:r>
        <w:rPr>
          <w:rFonts w:ascii="Adwaita Mono" w:hAnsi="Adwaita Mono"/>
          <w:b w:val="false"/>
          <w:color w:val="4078F2"/>
          <w:sz w:val="20"/>
          <w:szCs w:val="20"/>
          <w:shd w:fill="FAFAFA" w:val="clear"/>
        </w:rPr>
        <w:t>countModules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(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>'kukirmash-footer'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)) : </w:t>
      </w:r>
      <w:r>
        <w:rPr>
          <w:rFonts w:ascii="Adwaita Mono" w:hAnsi="Adwaita Mono"/>
          <w:b w:val="false"/>
          <w:color w:val="CA1243"/>
          <w:sz w:val="20"/>
          <w:szCs w:val="20"/>
          <w:shd w:fill="FAFAFA" w:val="clear"/>
        </w:rPr>
        <w:t>?&gt;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&lt;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jdoc:include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type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>"modules"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name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>"kukirmash-footer"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/&gt;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CA1243"/>
          <w:sz w:val="20"/>
          <w:szCs w:val="20"/>
          <w:shd w:fill="FAFAFA" w:val="clear"/>
        </w:rPr>
        <w:t>&lt;?php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A626A4"/>
          <w:sz w:val="20"/>
          <w:szCs w:val="20"/>
          <w:shd w:fill="FAFAFA" w:val="clear"/>
        </w:rPr>
        <w:t>endif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; </w:t>
      </w:r>
      <w:r>
        <w:rPr>
          <w:rFonts w:ascii="Adwaita Mono" w:hAnsi="Adwaita Mono"/>
          <w:b w:val="false"/>
          <w:color w:val="CA1243"/>
          <w:sz w:val="20"/>
          <w:szCs w:val="20"/>
          <w:shd w:fill="FAFAFA" w:val="clear"/>
        </w:rPr>
        <w:t>?&gt;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&lt;/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section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&lt;/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div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i/>
          <w:i/>
          <w:color w:val="A0A1A7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i/>
          <w:color w:val="A0A1A7"/>
          <w:sz w:val="20"/>
          <w:szCs w:val="20"/>
          <w:shd w:fill="FAFAFA" w:val="clear"/>
        </w:rPr>
        <w:t>&lt;!-- =============== =============== =============== --&gt;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&lt;/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div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&lt;/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body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&gt;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Style15"/>
        <w:numPr>
          <w:ilvl w:val="0"/>
          <w:numId w:val="1"/>
        </w:numPr>
        <w:bidi w:val="0"/>
        <w:ind w:firstLine="360" w:start="0" w:end="0"/>
        <w:rPr>
          <w:b/>
          <w:bCs/>
          <w:lang w:val="ru-RU"/>
        </w:rPr>
      </w:pPr>
      <w:r>
        <w:rPr>
          <w:b/>
          <w:bCs/>
          <w:lang w:val="ru-RU"/>
        </w:rPr>
        <w:t>Структура xml-файла шаблона.</w:t>
      </w:r>
    </w:p>
    <w:p>
      <w:pPr>
        <w:pStyle w:val="Normal"/>
        <w:bidi w:val="0"/>
        <w:ind w:hanging="0" w:start="0"/>
        <w:jc w:val="start"/>
        <w:rPr/>
      </w:pPr>
      <w:r>
        <w:rPr>
          <w:rStyle w:val="user"/>
          <w:rFonts w:ascii="Adwaita Mono" w:hAnsi="Adwaita Mono"/>
          <w:b w:val="false"/>
          <w:bCs w:val="false"/>
          <w:color w:val="383A42"/>
          <w:sz w:val="20"/>
          <w:szCs w:val="20"/>
          <w:shd w:fill="FAFAFA" w:val="clear"/>
          <w:lang w:val="ru-RU"/>
        </w:rPr>
        <w:t>&lt;</w:t>
      </w:r>
      <w:r>
        <w:rPr>
          <w:rStyle w:val="user"/>
          <w:rFonts w:ascii="Adwaita Mono" w:hAnsi="Adwaita Mono"/>
          <w:b w:val="false"/>
          <w:bCs w:val="false"/>
          <w:color w:val="E45649"/>
          <w:sz w:val="20"/>
          <w:szCs w:val="20"/>
          <w:shd w:fill="FAFAFA" w:val="clear"/>
          <w:lang w:val="ru-RU"/>
        </w:rPr>
        <w:t>positions</w:t>
      </w:r>
      <w:r>
        <w:rPr>
          <w:rStyle w:val="user"/>
          <w:rFonts w:ascii="Adwaita Mono" w:hAnsi="Adwaita Mono"/>
          <w:b w:val="false"/>
          <w:bCs w:val="false"/>
          <w:color w:val="383A42"/>
          <w:sz w:val="20"/>
          <w:szCs w:val="20"/>
          <w:shd w:fill="FAFAFA" w:val="clear"/>
          <w:lang w:val="ru-RU"/>
        </w:rPr>
        <w:t>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&lt;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position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&gt;kukirmash-header&lt;/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position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&lt;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position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&gt;kukirmash-topmenu&lt;/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position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&lt;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position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&gt;kukirmash-left&lt;/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position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&lt;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position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&gt;kukirmash-right&lt;/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position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&lt;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position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&gt;kukirmash-module&lt;/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position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&lt;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position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&gt;kukirmash-footer&lt;/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position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&lt;/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positions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&lt;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languages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&lt;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language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tag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>"en-GB"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&gt;language/en-GB/en-GB.tpl_kukirmash.ini&lt;/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language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&lt;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language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tag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>"en-GB"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&gt;language/en-GB/en-GB.tpl_kukirmash.sys.ini&lt;/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language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&lt;/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languages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&lt;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config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&lt;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fields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name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>"params"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&lt;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fieldset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name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>"advanced"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&lt;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field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name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>"logo"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type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>"media"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label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>"TPL_KUKIRMASH_FIELD_LOGO_LABEL"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description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>"TPL_KUKIRMASH_FIELD_LOGO_DESC"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/&gt;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&lt;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field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name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>"templatecolor"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type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>"list"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default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>"coffee"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label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>"TPL_KUKIRMASH_FIELD_TEMPLATECOLOR_LABEL"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description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>"TPL_KUKIRMASH_FIELD_TEMPLATECOLOR_DESC"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filter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>"word"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&lt;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option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value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>"christmas"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&gt;TPL_KUKIRMASH_OPTION_CHRISTMAS&lt;/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option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&lt;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option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value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>"bellflowers"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&gt;TPL_KUKIRMASH_OPTION_BELLFLOWERS&lt;/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option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&lt;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option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value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>"empty"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&gt;TPL_KUKIRMASH_OPTION_EMPTY&lt;/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option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&lt;/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field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&lt;/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fieldset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&gt;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&lt;/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fields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&gt;</w:t>
      </w:r>
    </w:p>
    <w:p>
      <w:pPr>
        <w:pStyle w:val="Normal"/>
        <w:spacing w:lineRule="atLeast" w:line="285"/>
        <w:ind w:hanging="0" w:start="0" w:end="0"/>
        <w:rPr/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&lt;/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config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&gt;</w:t>
      </w:r>
    </w:p>
    <w:p>
      <w:pPr>
        <w:pStyle w:val="Style15"/>
        <w:numPr>
          <w:ilvl w:val="0"/>
          <w:numId w:val="1"/>
        </w:numPr>
        <w:bidi w:val="0"/>
        <w:ind w:firstLine="360" w:start="0" w:end="0"/>
        <w:rPr>
          <w:lang w:val="ru-RU"/>
        </w:rPr>
      </w:pPr>
      <w:r>
        <w:rPr>
          <w:b/>
          <w:bCs/>
        </w:rPr>
        <w:t>Описание стилевого оформления</w:t>
      </w:r>
    </w:p>
    <w:p>
      <w:pPr>
        <w:pStyle w:val="Normal"/>
        <w:numPr>
          <w:ilvl w:val="0"/>
          <w:numId w:val="0"/>
        </w:numPr>
        <w:bidi w:val="0"/>
        <w:ind w:hanging="0" w:start="0"/>
        <w:jc w:val="start"/>
        <w:rPr>
          <w:rFonts w:ascii="Adwaita Mono" w:hAnsi="Adwaita Mono"/>
          <w:b w:val="false"/>
          <w:bCs/>
          <w:color w:val="383A42"/>
          <w:sz w:val="20"/>
          <w:szCs w:val="20"/>
          <w:shd w:fill="FAFAFA" w:val="clear"/>
          <w:lang w:val="ru-RU"/>
        </w:rPr>
      </w:pPr>
      <w:r>
        <w:rPr>
          <w:rFonts w:ascii="Adwaita Mono" w:hAnsi="Adwaita Mono"/>
          <w:b w:val="false"/>
          <w:bCs/>
          <w:color w:val="E45649"/>
          <w:sz w:val="20"/>
          <w:szCs w:val="20"/>
          <w:shd w:fill="FAFAFA" w:val="clear"/>
          <w:lang w:val="ru-RU"/>
        </w:rPr>
        <w:t>body</w:t>
      </w:r>
      <w:r>
        <w:rPr>
          <w:rFonts w:ascii="Adwaita Mono" w:hAnsi="Adwaita Mono"/>
          <w:b w:val="false"/>
          <w:bCs/>
          <w:color w:val="383A42"/>
          <w:sz w:val="20"/>
          <w:szCs w:val="20"/>
          <w:shd w:fill="FAFAFA" w:val="clear"/>
          <w:lang w:val="ru-RU"/>
        </w:rPr>
        <w:t xml:space="preserve"> {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font-size: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1rem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background-color: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#</w:t>
      </w:r>
      <w:r>
        <w:rPr>
          <w:rFonts w:ascii="Adwaita Mono" w:hAnsi="Adwaita Mono"/>
          <w:b w:val="false"/>
          <w:color w:val="0184BC"/>
          <w:sz w:val="20"/>
          <w:szCs w:val="20"/>
          <w:shd w:fill="FAFAFA" w:val="clear"/>
        </w:rPr>
        <w:t>bebebe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}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4078F2"/>
          <w:sz w:val="20"/>
          <w:szCs w:val="20"/>
          <w:shd w:fill="FAFAFA" w:val="clear"/>
        </w:rPr>
        <w:t>#header</w:t>
      </w:r>
      <w:r>
        <w:rPr>
          <w:rFonts w:ascii="Adwaita Mono" w:hAnsi="Adwaita Mono"/>
          <w:b w:val="false"/>
          <w:color w:val="A626A4"/>
          <w:sz w:val="20"/>
          <w:szCs w:val="20"/>
          <w:shd w:fill="FAFAFA" w:val="clear"/>
        </w:rPr>
        <w:t>,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4078F2"/>
          <w:sz w:val="20"/>
          <w:szCs w:val="20"/>
          <w:shd w:fill="FAFAFA" w:val="clear"/>
        </w:rPr>
        <w:t>#topmenu</w:t>
      </w:r>
      <w:r>
        <w:rPr>
          <w:rFonts w:ascii="Adwaita Mono" w:hAnsi="Adwaita Mono"/>
          <w:b w:val="false"/>
          <w:color w:val="A626A4"/>
          <w:sz w:val="20"/>
          <w:szCs w:val="20"/>
          <w:shd w:fill="FAFAFA" w:val="clear"/>
        </w:rPr>
        <w:t>,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4078F2"/>
          <w:sz w:val="20"/>
          <w:szCs w:val="20"/>
          <w:shd w:fill="FAFAFA" w:val="clear"/>
        </w:rPr>
        <w:t>#left-sidebar</w:t>
      </w:r>
      <w:r>
        <w:rPr>
          <w:rFonts w:ascii="Adwaita Mono" w:hAnsi="Adwaita Mono"/>
          <w:b w:val="false"/>
          <w:color w:val="A626A4"/>
          <w:sz w:val="20"/>
          <w:szCs w:val="20"/>
          <w:shd w:fill="FAFAFA" w:val="clear"/>
        </w:rPr>
        <w:t>,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4078F2"/>
          <w:sz w:val="20"/>
          <w:szCs w:val="20"/>
          <w:shd w:fill="FAFAFA" w:val="clear"/>
        </w:rPr>
        <w:t>#main-content</w:t>
      </w:r>
      <w:r>
        <w:rPr>
          <w:rFonts w:ascii="Adwaita Mono" w:hAnsi="Adwaita Mono"/>
          <w:b w:val="false"/>
          <w:color w:val="A626A4"/>
          <w:sz w:val="20"/>
          <w:szCs w:val="20"/>
          <w:shd w:fill="FAFAFA" w:val="clear"/>
        </w:rPr>
        <w:t>,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4078F2"/>
          <w:sz w:val="20"/>
          <w:szCs w:val="20"/>
          <w:shd w:fill="FAFAFA" w:val="clear"/>
        </w:rPr>
        <w:t>#right-sidebar</w:t>
      </w:r>
      <w:r>
        <w:rPr>
          <w:rFonts w:ascii="Adwaita Mono" w:hAnsi="Adwaita Mono"/>
          <w:b w:val="false"/>
          <w:color w:val="A626A4"/>
          <w:sz w:val="20"/>
          <w:szCs w:val="20"/>
          <w:shd w:fill="FAFAFA" w:val="clear"/>
        </w:rPr>
        <w:t>,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4078F2"/>
          <w:sz w:val="20"/>
          <w:szCs w:val="20"/>
          <w:shd w:fill="FAFAFA" w:val="clear"/>
        </w:rPr>
        <w:t>#module</w:t>
      </w:r>
      <w:r>
        <w:rPr>
          <w:rFonts w:ascii="Adwaita Mono" w:hAnsi="Adwaita Mono"/>
          <w:b w:val="false"/>
          <w:color w:val="A626A4"/>
          <w:sz w:val="20"/>
          <w:szCs w:val="20"/>
          <w:shd w:fill="FAFAFA" w:val="clear"/>
        </w:rPr>
        <w:t>,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4078F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4078F2"/>
          <w:sz w:val="20"/>
          <w:szCs w:val="20"/>
          <w:shd w:fill="FAFAFA" w:val="clear"/>
        </w:rPr>
        <w:t>#footer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{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padding: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20px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border-radius: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5px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border: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2px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solid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#</w:t>
      </w:r>
      <w:r>
        <w:rPr>
          <w:rFonts w:ascii="Adwaita Mono" w:hAnsi="Adwaita Mono"/>
          <w:b w:val="false"/>
          <w:color w:val="0184BC"/>
          <w:sz w:val="20"/>
          <w:szCs w:val="20"/>
          <w:shd w:fill="FAFAFA" w:val="clear"/>
        </w:rPr>
        <w:t>5f5f5f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background-color: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#</w:t>
      </w:r>
      <w:r>
        <w:rPr>
          <w:rFonts w:ascii="Adwaita Mono" w:hAnsi="Adwaita Mono"/>
          <w:b w:val="false"/>
          <w:color w:val="0184BC"/>
          <w:sz w:val="20"/>
          <w:szCs w:val="20"/>
          <w:shd w:fill="FAFAFA" w:val="clear"/>
        </w:rPr>
        <w:t>fff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}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.mod-menu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{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padding: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10px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border-radius: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5px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border: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1px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solid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#</w:t>
      </w:r>
      <w:r>
        <w:rPr>
          <w:rFonts w:ascii="Adwaita Mono" w:hAnsi="Adwaita Mono"/>
          <w:b w:val="false"/>
          <w:color w:val="0184BC"/>
          <w:sz w:val="20"/>
          <w:szCs w:val="20"/>
          <w:shd w:fill="FAFAFA" w:val="clear"/>
        </w:rPr>
        <w:t>5f5f5f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width: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100%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}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.mod-menu</w:t>
      </w:r>
      <w:r>
        <w:rPr>
          <w:rFonts w:ascii="Adwaita Mono" w:hAnsi="Adwaita Mono"/>
          <w:b w:val="false"/>
          <w:color w:val="A626A4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li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{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padding: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5px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width: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100%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}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.mod-menu</w:t>
      </w:r>
      <w:r>
        <w:rPr>
          <w:rFonts w:ascii="Adwaita Mono" w:hAnsi="Adwaita Mono"/>
          <w:b w:val="false"/>
          <w:color w:val="A626A4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li</w:t>
      </w:r>
      <w:r>
        <w:rPr>
          <w:rFonts w:ascii="Adwaita Mono" w:hAnsi="Adwaita Mono"/>
          <w:b w:val="false"/>
          <w:color w:val="A626A4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ul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{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padding-left: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20px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margin-top: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10px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font-size: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16px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}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.mod-menu</w:t>
      </w:r>
      <w:r>
        <w:rPr>
          <w:rFonts w:ascii="Adwaita Mono" w:hAnsi="Adwaita Mono"/>
          <w:b w:val="false"/>
          <w:color w:val="A626A4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li</w:t>
      </w:r>
      <w:r>
        <w:rPr>
          <w:rFonts w:ascii="Adwaita Mono" w:hAnsi="Adwaita Mono"/>
          <w:b w:val="false"/>
          <w:color w:val="A626A4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button</w:t>
      </w:r>
      <w:r>
        <w:rPr>
          <w:rFonts w:ascii="Adwaita Mono" w:hAnsi="Adwaita Mono"/>
          <w:b w:val="false"/>
          <w:color w:val="A626A4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.icon-chevron-down:after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{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content: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>"▼"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font-size: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12px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}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.mod-menu</w:t>
      </w:r>
      <w:r>
        <w:rPr>
          <w:rFonts w:ascii="Adwaita Mono" w:hAnsi="Adwaita Mono"/>
          <w:b w:val="false"/>
          <w:color w:val="A626A4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li</w:t>
      </w:r>
      <w:r>
        <w:rPr>
          <w:rFonts w:ascii="Adwaita Mono" w:hAnsi="Adwaita Mono"/>
          <w:b w:val="false"/>
          <w:color w:val="A626A4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button</w:t>
      </w:r>
      <w:r>
        <w:rPr>
          <w:rFonts w:ascii="Adwaita Mono" w:hAnsi="Adwaita Mono"/>
          <w:b w:val="false"/>
          <w:color w:val="A626A4"/>
          <w:sz w:val="20"/>
          <w:szCs w:val="20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.icon-chevron-down:after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{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content:</w:t>
      </w:r>
      <w:r>
        <w:rPr>
          <w:rFonts w:ascii="Adwaita Mono" w:hAnsi="Adwaita Mono"/>
          <w:b w:val="false"/>
          <w:color w:val="50A14F"/>
          <w:sz w:val="20"/>
          <w:szCs w:val="20"/>
          <w:shd w:fill="FAFAFA" w:val="clear"/>
        </w:rPr>
        <w:t>"▲"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font-size: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12px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}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.mod-login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{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padding: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10px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border-radius: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5px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border: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1px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 solid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#</w:t>
      </w:r>
      <w:r>
        <w:rPr>
          <w:rFonts w:ascii="Adwaita Mono" w:hAnsi="Adwaita Mono"/>
          <w:b w:val="false"/>
          <w:color w:val="0184BC"/>
          <w:sz w:val="20"/>
          <w:szCs w:val="20"/>
          <w:shd w:fill="FAFAFA" w:val="clear"/>
        </w:rPr>
        <w:t>5f5f5f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width: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100%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}</w:t>
      </w:r>
    </w:p>
    <w:p>
      <w:pPr>
        <w:pStyle w:val="Style15"/>
        <w:bidi w:val="0"/>
        <w:ind w:hanging="0" w:start="0" w:end="0"/>
        <w:rPr>
          <w:lang w:val="ru-RU"/>
        </w:rPr>
      </w:pPr>
      <w:r>
        <w:rPr>
          <w:lang w:val="ru-RU"/>
        </w:rPr>
      </w:r>
    </w:p>
    <w:p>
      <w:pPr>
        <w:pStyle w:val="Style15"/>
        <w:numPr>
          <w:ilvl w:val="0"/>
          <w:numId w:val="1"/>
        </w:numPr>
        <w:bidi w:val="0"/>
        <w:ind w:firstLine="360" w:start="0" w:end="0"/>
        <w:rPr>
          <w:b/>
          <w:bCs/>
        </w:rPr>
      </w:pPr>
      <w:r>
        <w:rPr>
          <w:b/>
          <w:bCs/>
        </w:rPr>
        <w:t>Описание стилевых правил для каждой цветовой схемы: реализованные эффекты, изменяемые элементы и т. д.(описание)</w:t>
      </w:r>
    </w:p>
    <w:p>
      <w:pPr>
        <w:pStyle w:val="Style15"/>
        <w:numPr>
          <w:ilvl w:val="0"/>
          <w:numId w:val="0"/>
        </w:numPr>
        <w:bidi w:val="0"/>
        <w:ind w:hanging="0" w:start="0" w:end="0"/>
        <w:rPr>
          <w:b w:val="false"/>
          <w:bCs w:val="false"/>
        </w:rPr>
      </w:pPr>
      <w:r>
        <w:rPr>
          <w:b w:val="false"/>
          <w:bCs w:val="false"/>
        </w:rPr>
        <w:t>chrristmas.css</w:t>
      </w:r>
    </w:p>
    <w:p>
      <w:pPr>
        <w:pStyle w:val="Normal"/>
        <w:bidi w:val="0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1"/>
          <w:shd w:fill="FAFAFA" w:val="clear"/>
        </w:rPr>
      </w:pPr>
      <w:r>
        <w:rPr>
          <w:rFonts w:ascii="Adwaita Mono" w:hAnsi="Adwaita Mono"/>
          <w:b w:val="false"/>
          <w:color w:val="986801"/>
          <w:sz w:val="21"/>
          <w:shd w:fill="FAFAFA" w:val="clear"/>
        </w:rPr>
        <w:t>:root</w:t>
      </w:r>
      <w:r>
        <w:rPr>
          <w:rFonts w:ascii="Adwaita Mono" w:hAnsi="Adwaita Mono"/>
          <w:b w:val="false"/>
          <w:color w:val="383A42"/>
          <w:sz w:val="21"/>
          <w:shd w:fill="FAFAFA" w:val="clear"/>
        </w:rPr>
        <w:t xml:space="preserve"> {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1"/>
          <w:shd w:fill="FAFAFA" w:val="clear"/>
        </w:rPr>
      </w:pPr>
      <w:r>
        <w:rPr>
          <w:rFonts w:ascii="Adwaita Mono" w:hAnsi="Adwaita Mono"/>
          <w:b w:val="false"/>
          <w:color w:val="E45649"/>
          <w:sz w:val="21"/>
          <w:shd w:fill="FAFAFA" w:val="clear"/>
        </w:rPr>
        <w:t>--c1</w:t>
      </w:r>
      <w:r>
        <w:rPr>
          <w:rFonts w:ascii="Adwaita Mono" w:hAnsi="Adwaita Mono"/>
          <w:b w:val="false"/>
          <w:color w:val="383A42"/>
          <w:sz w:val="21"/>
          <w:shd w:fill="FAFAFA" w:val="clear"/>
        </w:rPr>
        <w:t xml:space="preserve">: </w:t>
      </w:r>
      <w:r>
        <w:rPr>
          <w:rFonts w:ascii="Adwaita Mono" w:hAnsi="Adwaita Mono"/>
          <w:b w:val="false"/>
          <w:color w:val="986801"/>
          <w:sz w:val="21"/>
          <w:shd w:fill="FAFAFA" w:val="clear"/>
        </w:rPr>
        <w:t>#</w:t>
      </w:r>
      <w:r>
        <w:rPr>
          <w:rFonts w:ascii="Adwaita Mono" w:hAnsi="Adwaita Mono"/>
          <w:b w:val="false"/>
          <w:color w:val="0184BC"/>
          <w:sz w:val="21"/>
          <w:shd w:fill="FAFAFA" w:val="clear"/>
        </w:rPr>
        <w:t>9e5127</w:t>
      </w:r>
      <w:r>
        <w:rPr>
          <w:rFonts w:ascii="Adwaita Mono" w:hAnsi="Adwaita Mono"/>
          <w:b w:val="false"/>
          <w:color w:val="383A42"/>
          <w:sz w:val="21"/>
          <w:shd w:fill="FAFAFA" w:val="clear"/>
        </w:rPr>
        <w:t>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1"/>
          <w:shd w:fill="FAFAFA" w:val="clear"/>
        </w:rPr>
      </w:pPr>
      <w:r>
        <w:rPr>
          <w:rFonts w:ascii="Adwaita Mono" w:hAnsi="Adwaita Mono"/>
          <w:b w:val="false"/>
          <w:color w:val="E45649"/>
          <w:sz w:val="21"/>
          <w:shd w:fill="FAFAFA" w:val="clear"/>
        </w:rPr>
        <w:t>--c2</w:t>
      </w:r>
      <w:r>
        <w:rPr>
          <w:rFonts w:ascii="Adwaita Mono" w:hAnsi="Adwaita Mono"/>
          <w:b w:val="false"/>
          <w:color w:val="383A42"/>
          <w:sz w:val="21"/>
          <w:shd w:fill="FAFAFA" w:val="clear"/>
        </w:rPr>
        <w:t xml:space="preserve">: </w:t>
      </w:r>
      <w:r>
        <w:rPr>
          <w:rFonts w:ascii="Adwaita Mono" w:hAnsi="Adwaita Mono"/>
          <w:b w:val="false"/>
          <w:color w:val="986801"/>
          <w:sz w:val="21"/>
          <w:shd w:fill="FAFAFA" w:val="clear"/>
        </w:rPr>
        <w:t>#</w:t>
      </w:r>
      <w:r>
        <w:rPr>
          <w:rFonts w:ascii="Adwaita Mono" w:hAnsi="Adwaita Mono"/>
          <w:b w:val="false"/>
          <w:color w:val="0184BC"/>
          <w:sz w:val="21"/>
          <w:shd w:fill="FAFAFA" w:val="clear"/>
        </w:rPr>
        <w:t>dcab69</w:t>
      </w:r>
      <w:r>
        <w:rPr>
          <w:rFonts w:ascii="Adwaita Mono" w:hAnsi="Adwaita Mono"/>
          <w:b w:val="false"/>
          <w:color w:val="383A42"/>
          <w:sz w:val="21"/>
          <w:shd w:fill="FAFAFA" w:val="clear"/>
        </w:rPr>
        <w:t>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1"/>
          <w:shd w:fill="FAFAFA" w:val="clear"/>
        </w:rPr>
      </w:pPr>
      <w:r>
        <w:rPr>
          <w:rFonts w:ascii="Adwaita Mono" w:hAnsi="Adwaita Mono"/>
          <w:b w:val="false"/>
          <w:color w:val="E45649"/>
          <w:sz w:val="21"/>
          <w:shd w:fill="FAFAFA" w:val="clear"/>
        </w:rPr>
        <w:t>--c3</w:t>
      </w:r>
      <w:r>
        <w:rPr>
          <w:rFonts w:ascii="Adwaita Mono" w:hAnsi="Adwaita Mono"/>
          <w:b w:val="false"/>
          <w:color w:val="383A42"/>
          <w:sz w:val="21"/>
          <w:shd w:fill="FAFAFA" w:val="clear"/>
        </w:rPr>
        <w:t xml:space="preserve">: </w:t>
      </w:r>
      <w:r>
        <w:rPr>
          <w:rFonts w:ascii="Adwaita Mono" w:hAnsi="Adwaita Mono"/>
          <w:b w:val="false"/>
          <w:color w:val="986801"/>
          <w:sz w:val="21"/>
          <w:shd w:fill="FAFAFA" w:val="clear"/>
        </w:rPr>
        <w:t>#</w:t>
      </w:r>
      <w:r>
        <w:rPr>
          <w:rFonts w:ascii="Adwaita Mono" w:hAnsi="Adwaita Mono"/>
          <w:b w:val="false"/>
          <w:color w:val="0184BC"/>
          <w:sz w:val="21"/>
          <w:shd w:fill="FAFAFA" w:val="clear"/>
        </w:rPr>
        <w:t>ecc359</w:t>
      </w:r>
      <w:r>
        <w:rPr>
          <w:rFonts w:ascii="Adwaita Mono" w:hAnsi="Adwaita Mono"/>
          <w:b w:val="false"/>
          <w:color w:val="383A42"/>
          <w:sz w:val="21"/>
          <w:shd w:fill="FAFAFA" w:val="clear"/>
        </w:rPr>
        <w:t>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1"/>
          <w:shd w:fill="FAFAFA" w:val="clear"/>
        </w:rPr>
      </w:pPr>
      <w:r>
        <w:rPr>
          <w:rFonts w:ascii="Adwaita Mono" w:hAnsi="Adwaita Mono"/>
          <w:b w:val="false"/>
          <w:color w:val="E45649"/>
          <w:sz w:val="21"/>
          <w:shd w:fill="FAFAFA" w:val="clear"/>
        </w:rPr>
        <w:t>--c4</w:t>
      </w:r>
      <w:r>
        <w:rPr>
          <w:rFonts w:ascii="Adwaita Mono" w:hAnsi="Adwaita Mono"/>
          <w:b w:val="false"/>
          <w:color w:val="383A42"/>
          <w:sz w:val="21"/>
          <w:shd w:fill="FAFAFA" w:val="clear"/>
        </w:rPr>
        <w:t xml:space="preserve">: </w:t>
      </w:r>
      <w:r>
        <w:rPr>
          <w:rFonts w:ascii="Adwaita Mono" w:hAnsi="Adwaita Mono"/>
          <w:b w:val="false"/>
          <w:color w:val="986801"/>
          <w:sz w:val="21"/>
          <w:shd w:fill="FAFAFA" w:val="clear"/>
        </w:rPr>
        <w:t>#</w:t>
      </w:r>
      <w:r>
        <w:rPr>
          <w:rFonts w:ascii="Adwaita Mono" w:hAnsi="Adwaita Mono"/>
          <w:b w:val="false"/>
          <w:color w:val="0184BC"/>
          <w:sz w:val="21"/>
          <w:shd w:fill="FAFAFA" w:val="clear"/>
        </w:rPr>
        <w:t>bb0915</w:t>
      </w:r>
      <w:r>
        <w:rPr>
          <w:rFonts w:ascii="Adwaita Mono" w:hAnsi="Adwaita Mono"/>
          <w:b w:val="false"/>
          <w:color w:val="383A42"/>
          <w:sz w:val="21"/>
          <w:shd w:fill="FAFAFA" w:val="clear"/>
        </w:rPr>
        <w:t>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1"/>
          <w:shd w:fill="FAFAFA" w:val="clear"/>
        </w:rPr>
      </w:pPr>
      <w:r>
        <w:rPr>
          <w:rFonts w:ascii="Adwaita Mono" w:hAnsi="Adwaita Mono"/>
          <w:b w:val="false"/>
          <w:color w:val="E45649"/>
          <w:sz w:val="21"/>
          <w:shd w:fill="FAFAFA" w:val="clear"/>
        </w:rPr>
        <w:t>--c5</w:t>
      </w:r>
      <w:r>
        <w:rPr>
          <w:rFonts w:ascii="Adwaita Mono" w:hAnsi="Adwaita Mono"/>
          <w:b w:val="false"/>
          <w:color w:val="383A42"/>
          <w:sz w:val="21"/>
          <w:shd w:fill="FAFAFA" w:val="clear"/>
        </w:rPr>
        <w:t xml:space="preserve">: </w:t>
      </w:r>
      <w:r>
        <w:rPr>
          <w:rFonts w:ascii="Adwaita Mono" w:hAnsi="Adwaita Mono"/>
          <w:b w:val="false"/>
          <w:color w:val="986801"/>
          <w:sz w:val="21"/>
          <w:shd w:fill="FAFAFA" w:val="clear"/>
        </w:rPr>
        <w:t>#</w:t>
      </w:r>
      <w:r>
        <w:rPr>
          <w:rFonts w:ascii="Adwaita Mono" w:hAnsi="Adwaita Mono"/>
          <w:b w:val="false"/>
          <w:color w:val="0184BC"/>
          <w:sz w:val="21"/>
          <w:shd w:fill="FAFAFA" w:val="clear"/>
        </w:rPr>
        <w:t>760203</w:t>
      </w:r>
      <w:r>
        <w:rPr>
          <w:rFonts w:ascii="Adwaita Mono" w:hAnsi="Adwaita Mono"/>
          <w:b w:val="false"/>
          <w:color w:val="383A42"/>
          <w:sz w:val="21"/>
          <w:shd w:fill="FAFAFA" w:val="clear"/>
        </w:rPr>
        <w:t>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</w:rPr>
      </w:pPr>
      <w:r>
        <w:rPr>
          <w:rFonts w:ascii="Adwaita Mono" w:hAnsi="Adwaita Mono"/>
          <w:b w:val="false"/>
          <w:color w:val="383A42"/>
          <w:sz w:val="21"/>
          <w:shd w:fill="FAFAFA" w:val="clear"/>
        </w:rPr>
        <w:t>}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1"/>
          <w:shd w:fill="FAFAFA" w:val="clear"/>
        </w:rPr>
      </w:pPr>
      <w:r>
        <w:rPr>
          <w:rFonts w:ascii="Adwaita Mono" w:hAnsi="Adwaita Mono"/>
          <w:b w:val="false"/>
          <w:color w:val="E45649"/>
          <w:sz w:val="21"/>
          <w:shd w:fill="FAFAFA" w:val="clear"/>
        </w:rPr>
        <w:t>body</w:t>
      </w:r>
      <w:r>
        <w:rPr>
          <w:rFonts w:ascii="Adwaita Mono" w:hAnsi="Adwaita Mono"/>
          <w:b w:val="false"/>
          <w:color w:val="383A42"/>
          <w:sz w:val="21"/>
          <w:shd w:fill="FAFAFA" w:val="clear"/>
        </w:rPr>
        <w:t xml:space="preserve"> {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1"/>
          <w:shd w:fill="FAFAFA" w:val="clear"/>
        </w:rPr>
      </w:pPr>
      <w:r>
        <w:rPr>
          <w:rFonts w:ascii="Adwaita Mono" w:hAnsi="Adwaita Mono"/>
          <w:b w:val="false"/>
          <w:color w:val="383A42"/>
          <w:sz w:val="21"/>
          <w:shd w:fill="FAFAFA" w:val="clear"/>
        </w:rPr>
        <w:t xml:space="preserve">background-color: </w:t>
      </w:r>
      <w:r>
        <w:rPr>
          <w:rFonts w:ascii="Adwaita Mono" w:hAnsi="Adwaita Mono"/>
          <w:b w:val="false"/>
          <w:color w:val="0184BC"/>
          <w:sz w:val="21"/>
          <w:shd w:fill="FAFAFA" w:val="clear"/>
        </w:rPr>
        <w:t>var</w:t>
      </w:r>
      <w:r>
        <w:rPr>
          <w:rFonts w:ascii="Adwaita Mono" w:hAnsi="Adwaita Mono"/>
          <w:b w:val="false"/>
          <w:color w:val="383A42"/>
          <w:sz w:val="21"/>
          <w:shd w:fill="FAFAFA" w:val="clear"/>
        </w:rPr>
        <w:t>(</w:t>
      </w:r>
      <w:r>
        <w:rPr>
          <w:rFonts w:ascii="Adwaita Mono" w:hAnsi="Adwaita Mono"/>
          <w:b w:val="false"/>
          <w:color w:val="E45649"/>
          <w:sz w:val="21"/>
          <w:shd w:fill="FAFAFA" w:val="clear"/>
        </w:rPr>
        <w:t>--c3</w:t>
      </w:r>
      <w:r>
        <w:rPr>
          <w:rFonts w:ascii="Adwaita Mono" w:hAnsi="Adwaita Mono"/>
          <w:b w:val="false"/>
          <w:color w:val="383A42"/>
          <w:sz w:val="21"/>
          <w:shd w:fill="FAFAFA" w:val="clear"/>
        </w:rPr>
        <w:t>);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1"/>
          <w:shd w:fill="FAFAFA" w:val="clear"/>
        </w:rPr>
      </w:pPr>
      <w:r>
        <w:rPr>
          <w:rFonts w:ascii="Adwaita Mono" w:hAnsi="Adwaita Mono"/>
          <w:b w:val="false"/>
          <w:color w:val="383A42"/>
          <w:sz w:val="21"/>
          <w:shd w:fill="FAFAFA" w:val="clear"/>
        </w:rPr>
        <w:t xml:space="preserve">color: </w:t>
      </w:r>
      <w:r>
        <w:rPr>
          <w:rFonts w:ascii="Adwaita Mono" w:hAnsi="Adwaita Mono"/>
          <w:b w:val="false"/>
          <w:color w:val="0184BC"/>
          <w:sz w:val="21"/>
          <w:shd w:fill="FAFAFA" w:val="clear"/>
        </w:rPr>
        <w:t>var</w:t>
      </w:r>
      <w:r>
        <w:rPr>
          <w:rFonts w:ascii="Adwaita Mono" w:hAnsi="Adwaita Mono"/>
          <w:b w:val="false"/>
          <w:color w:val="383A42"/>
          <w:sz w:val="21"/>
          <w:shd w:fill="FAFAFA" w:val="clear"/>
        </w:rPr>
        <w:t>(</w:t>
      </w:r>
      <w:r>
        <w:rPr>
          <w:rFonts w:ascii="Adwaita Mono" w:hAnsi="Adwaita Mono"/>
          <w:b w:val="false"/>
          <w:color w:val="E45649"/>
          <w:sz w:val="21"/>
          <w:shd w:fill="FAFAFA" w:val="clear"/>
        </w:rPr>
        <w:t>--c5</w:t>
      </w:r>
      <w:r>
        <w:rPr>
          <w:rFonts w:ascii="Adwaita Mono" w:hAnsi="Adwaita Mono"/>
          <w:b w:val="false"/>
          <w:color w:val="383A42"/>
          <w:sz w:val="21"/>
          <w:shd w:fill="FAFAFA" w:val="clear"/>
        </w:rPr>
        <w:t>);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</w:rPr>
      </w:pPr>
      <w:r>
        <w:rPr>
          <w:rFonts w:ascii="Adwaita Mono" w:hAnsi="Adwaita Mono"/>
          <w:b w:val="false"/>
          <w:color w:val="383A42"/>
          <w:sz w:val="21"/>
          <w:shd w:fill="FAFAFA" w:val="clear"/>
        </w:rPr>
        <w:t>}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1"/>
          <w:shd w:fill="FAFAFA" w:val="clear"/>
        </w:rPr>
      </w:pPr>
      <w:r>
        <w:rPr>
          <w:rFonts w:ascii="Adwaita Mono" w:hAnsi="Adwaita Mono"/>
          <w:b w:val="false"/>
          <w:color w:val="4078F2"/>
          <w:sz w:val="21"/>
          <w:shd w:fill="FAFAFA" w:val="clear"/>
        </w:rPr>
        <w:t>#header</w:t>
      </w:r>
      <w:r>
        <w:rPr>
          <w:rFonts w:ascii="Adwaita Mono" w:hAnsi="Adwaita Mono"/>
          <w:b w:val="false"/>
          <w:color w:val="A626A4"/>
          <w:sz w:val="21"/>
          <w:shd w:fill="FAFAFA" w:val="clear"/>
        </w:rPr>
        <w:t>,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1"/>
          <w:shd w:fill="FAFAFA" w:val="clear"/>
        </w:rPr>
      </w:pPr>
      <w:r>
        <w:rPr>
          <w:rFonts w:ascii="Adwaita Mono" w:hAnsi="Adwaita Mono"/>
          <w:b w:val="false"/>
          <w:color w:val="4078F2"/>
          <w:sz w:val="21"/>
          <w:shd w:fill="FAFAFA" w:val="clear"/>
        </w:rPr>
        <w:t>#topmenu</w:t>
      </w:r>
      <w:r>
        <w:rPr>
          <w:rFonts w:ascii="Adwaita Mono" w:hAnsi="Adwaita Mono"/>
          <w:b w:val="false"/>
          <w:color w:val="A626A4"/>
          <w:sz w:val="21"/>
          <w:shd w:fill="FAFAFA" w:val="clear"/>
        </w:rPr>
        <w:t>,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1"/>
          <w:shd w:fill="FAFAFA" w:val="clear"/>
        </w:rPr>
      </w:pPr>
      <w:r>
        <w:rPr>
          <w:rFonts w:ascii="Adwaita Mono" w:hAnsi="Adwaita Mono"/>
          <w:b w:val="false"/>
          <w:color w:val="4078F2"/>
          <w:sz w:val="21"/>
          <w:shd w:fill="FAFAFA" w:val="clear"/>
        </w:rPr>
        <w:t>#left-sidebar</w:t>
      </w:r>
      <w:r>
        <w:rPr>
          <w:rFonts w:ascii="Adwaita Mono" w:hAnsi="Adwaita Mono"/>
          <w:b w:val="false"/>
          <w:color w:val="A626A4"/>
          <w:sz w:val="21"/>
          <w:shd w:fill="FAFAFA" w:val="clear"/>
        </w:rPr>
        <w:t>,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1"/>
          <w:shd w:fill="FAFAFA" w:val="clear"/>
        </w:rPr>
      </w:pPr>
      <w:r>
        <w:rPr>
          <w:rFonts w:ascii="Adwaita Mono" w:hAnsi="Adwaita Mono"/>
          <w:b w:val="false"/>
          <w:color w:val="4078F2"/>
          <w:sz w:val="21"/>
          <w:shd w:fill="FAFAFA" w:val="clear"/>
        </w:rPr>
        <w:t>#main-content</w:t>
      </w:r>
      <w:r>
        <w:rPr>
          <w:rFonts w:ascii="Adwaita Mono" w:hAnsi="Adwaita Mono"/>
          <w:b w:val="false"/>
          <w:color w:val="A626A4"/>
          <w:sz w:val="21"/>
          <w:shd w:fill="FAFAFA" w:val="clear"/>
        </w:rPr>
        <w:t>,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1"/>
          <w:shd w:fill="FAFAFA" w:val="clear"/>
        </w:rPr>
      </w:pPr>
      <w:r>
        <w:rPr>
          <w:rFonts w:ascii="Adwaita Mono" w:hAnsi="Adwaita Mono"/>
          <w:b w:val="false"/>
          <w:color w:val="4078F2"/>
          <w:sz w:val="21"/>
          <w:shd w:fill="FAFAFA" w:val="clear"/>
        </w:rPr>
        <w:t>#right-sidebar</w:t>
      </w:r>
      <w:r>
        <w:rPr>
          <w:rFonts w:ascii="Adwaita Mono" w:hAnsi="Adwaita Mono"/>
          <w:b w:val="false"/>
          <w:color w:val="A626A4"/>
          <w:sz w:val="21"/>
          <w:shd w:fill="FAFAFA" w:val="clear"/>
        </w:rPr>
        <w:t>,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1"/>
          <w:shd w:fill="FAFAFA" w:val="clear"/>
        </w:rPr>
      </w:pPr>
      <w:r>
        <w:rPr>
          <w:rFonts w:ascii="Adwaita Mono" w:hAnsi="Adwaita Mono"/>
          <w:b w:val="false"/>
          <w:color w:val="4078F2"/>
          <w:sz w:val="21"/>
          <w:shd w:fill="FAFAFA" w:val="clear"/>
        </w:rPr>
        <w:t>#module</w:t>
      </w:r>
      <w:r>
        <w:rPr>
          <w:rFonts w:ascii="Adwaita Mono" w:hAnsi="Adwaita Mono"/>
          <w:b w:val="false"/>
          <w:color w:val="A626A4"/>
          <w:sz w:val="21"/>
          <w:shd w:fill="FAFAFA" w:val="clear"/>
        </w:rPr>
        <w:t>,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1"/>
          <w:shd w:fill="FAFAFA" w:val="clear"/>
        </w:rPr>
      </w:pPr>
      <w:r>
        <w:rPr>
          <w:rFonts w:ascii="Adwaita Mono" w:hAnsi="Adwaita Mono"/>
          <w:b w:val="false"/>
          <w:color w:val="4078F2"/>
          <w:sz w:val="21"/>
          <w:shd w:fill="FAFAFA" w:val="clear"/>
        </w:rPr>
        <w:t>#footer</w:t>
      </w:r>
      <w:r>
        <w:rPr>
          <w:rFonts w:ascii="Adwaita Mono" w:hAnsi="Adwaita Mono"/>
          <w:b w:val="false"/>
          <w:color w:val="383A42"/>
          <w:sz w:val="21"/>
          <w:shd w:fill="FAFAFA" w:val="clear"/>
        </w:rPr>
        <w:t>{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1"/>
          <w:shd w:fill="FAFAFA" w:val="clear"/>
        </w:rPr>
      </w:pPr>
      <w:r>
        <w:rPr>
          <w:rFonts w:ascii="Adwaita Mono" w:hAnsi="Adwaita Mono"/>
          <w:b w:val="false"/>
          <w:color w:val="383A42"/>
          <w:sz w:val="21"/>
          <w:shd w:fill="FAFAFA" w:val="clear"/>
        </w:rPr>
        <w:t xml:space="preserve">background-color: </w:t>
      </w:r>
      <w:r>
        <w:rPr>
          <w:rFonts w:ascii="Adwaita Mono" w:hAnsi="Adwaita Mono"/>
          <w:b w:val="false"/>
          <w:color w:val="0184BC"/>
          <w:sz w:val="21"/>
          <w:shd w:fill="FAFAFA" w:val="clear"/>
        </w:rPr>
        <w:t>var</w:t>
      </w:r>
      <w:r>
        <w:rPr>
          <w:rFonts w:ascii="Adwaita Mono" w:hAnsi="Adwaita Mono"/>
          <w:b w:val="false"/>
          <w:color w:val="383A42"/>
          <w:sz w:val="21"/>
          <w:shd w:fill="FAFAFA" w:val="clear"/>
        </w:rPr>
        <w:t>(</w:t>
      </w:r>
      <w:r>
        <w:rPr>
          <w:rFonts w:ascii="Adwaita Mono" w:hAnsi="Adwaita Mono"/>
          <w:b w:val="false"/>
          <w:color w:val="E45649"/>
          <w:sz w:val="21"/>
          <w:shd w:fill="FAFAFA" w:val="clear"/>
        </w:rPr>
        <w:t>--c1</w:t>
      </w:r>
      <w:r>
        <w:rPr>
          <w:rFonts w:ascii="Adwaita Mono" w:hAnsi="Adwaita Mono"/>
          <w:b w:val="false"/>
          <w:color w:val="383A42"/>
          <w:sz w:val="21"/>
          <w:shd w:fill="FAFAFA" w:val="clear"/>
        </w:rPr>
        <w:t>);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1"/>
          <w:shd w:fill="FAFAFA" w:val="clear"/>
        </w:rPr>
      </w:pPr>
      <w:r>
        <w:rPr>
          <w:rFonts w:ascii="Adwaita Mono" w:hAnsi="Adwaita Mono"/>
          <w:b w:val="false"/>
          <w:color w:val="383A42"/>
          <w:sz w:val="21"/>
          <w:shd w:fill="FAFAFA" w:val="clear"/>
        </w:rPr>
        <w:t xml:space="preserve">border-color: </w:t>
      </w:r>
      <w:r>
        <w:rPr>
          <w:rFonts w:ascii="Adwaita Mono" w:hAnsi="Adwaita Mono"/>
          <w:b w:val="false"/>
          <w:color w:val="0184BC"/>
          <w:sz w:val="21"/>
          <w:shd w:fill="FAFAFA" w:val="clear"/>
        </w:rPr>
        <w:t>var</w:t>
      </w:r>
      <w:r>
        <w:rPr>
          <w:rFonts w:ascii="Adwaita Mono" w:hAnsi="Adwaita Mono"/>
          <w:b w:val="false"/>
          <w:color w:val="383A42"/>
          <w:sz w:val="21"/>
          <w:shd w:fill="FAFAFA" w:val="clear"/>
        </w:rPr>
        <w:t>(</w:t>
      </w:r>
      <w:r>
        <w:rPr>
          <w:rFonts w:ascii="Adwaita Mono" w:hAnsi="Adwaita Mono"/>
          <w:b w:val="false"/>
          <w:color w:val="E45649"/>
          <w:sz w:val="21"/>
          <w:shd w:fill="FAFAFA" w:val="clear"/>
        </w:rPr>
        <w:t>--c4</w:t>
      </w:r>
      <w:r>
        <w:rPr>
          <w:rFonts w:ascii="Adwaita Mono" w:hAnsi="Adwaita Mono"/>
          <w:b w:val="false"/>
          <w:color w:val="383A42"/>
          <w:sz w:val="21"/>
          <w:shd w:fill="FAFAFA" w:val="clear"/>
        </w:rPr>
        <w:t>);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</w:rPr>
      </w:pPr>
      <w:r>
        <w:rPr>
          <w:rFonts w:ascii="Adwaita Mono" w:hAnsi="Adwaita Mono"/>
          <w:b w:val="false"/>
          <w:color w:val="383A42"/>
          <w:sz w:val="21"/>
          <w:shd w:fill="FAFAFA" w:val="clear"/>
        </w:rPr>
        <w:t>}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1"/>
          <w:shd w:fill="FAFAFA" w:val="clear"/>
        </w:rPr>
      </w:pPr>
      <w:r>
        <w:rPr>
          <w:rFonts w:ascii="Adwaita Mono" w:hAnsi="Adwaita Mono"/>
          <w:b w:val="false"/>
          <w:color w:val="E45649"/>
          <w:sz w:val="21"/>
          <w:shd w:fill="FAFAFA" w:val="clear"/>
        </w:rPr>
        <w:t>a</w:t>
      </w:r>
      <w:r>
        <w:rPr>
          <w:rFonts w:ascii="Adwaita Mono" w:hAnsi="Adwaita Mono"/>
          <w:b w:val="false"/>
          <w:color w:val="383A42"/>
          <w:sz w:val="21"/>
          <w:shd w:fill="FAFAFA" w:val="clear"/>
        </w:rPr>
        <w:t>{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1"/>
          <w:shd w:fill="FAFAFA" w:val="clear"/>
        </w:rPr>
      </w:pPr>
      <w:r>
        <w:rPr>
          <w:rFonts w:ascii="Adwaita Mono" w:hAnsi="Adwaita Mono"/>
          <w:b w:val="false"/>
          <w:color w:val="383A42"/>
          <w:sz w:val="21"/>
          <w:shd w:fill="FAFAFA" w:val="clear"/>
        </w:rPr>
        <w:t xml:space="preserve">color: </w:t>
      </w:r>
      <w:r>
        <w:rPr>
          <w:rFonts w:ascii="Adwaita Mono" w:hAnsi="Adwaita Mono"/>
          <w:b w:val="false"/>
          <w:color w:val="0184BC"/>
          <w:sz w:val="21"/>
          <w:shd w:fill="FAFAFA" w:val="clear"/>
        </w:rPr>
        <w:t>var</w:t>
      </w:r>
      <w:r>
        <w:rPr>
          <w:rFonts w:ascii="Adwaita Mono" w:hAnsi="Adwaita Mono"/>
          <w:b w:val="false"/>
          <w:color w:val="383A42"/>
          <w:sz w:val="21"/>
          <w:shd w:fill="FAFAFA" w:val="clear"/>
        </w:rPr>
        <w:t>(</w:t>
      </w:r>
      <w:r>
        <w:rPr>
          <w:rFonts w:ascii="Adwaita Mono" w:hAnsi="Adwaita Mono"/>
          <w:b w:val="false"/>
          <w:color w:val="E45649"/>
          <w:sz w:val="21"/>
          <w:shd w:fill="FAFAFA" w:val="clear"/>
        </w:rPr>
        <w:t>--c4</w:t>
      </w:r>
      <w:r>
        <w:rPr>
          <w:rFonts w:ascii="Adwaita Mono" w:hAnsi="Adwaita Mono"/>
          <w:b w:val="false"/>
          <w:color w:val="383A42"/>
          <w:sz w:val="21"/>
          <w:shd w:fill="FAFAFA" w:val="clear"/>
        </w:rPr>
        <w:t>)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</w:rPr>
      </w:pPr>
      <w:r>
        <w:rPr>
          <w:rFonts w:ascii="Adwaita Mono" w:hAnsi="Adwaita Mono"/>
          <w:b w:val="false"/>
          <w:color w:val="383A42"/>
          <w:sz w:val="21"/>
          <w:shd w:fill="FAFAFA" w:val="clear"/>
        </w:rPr>
        <w:t>}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1"/>
          <w:shd w:fill="FAFAFA" w:val="clear"/>
        </w:rPr>
      </w:pPr>
      <w:r>
        <w:rPr>
          <w:rFonts w:ascii="Adwaita Mono" w:hAnsi="Adwaita Mono"/>
          <w:b w:val="false"/>
          <w:color w:val="986801"/>
          <w:sz w:val="21"/>
          <w:shd w:fill="FAFAFA" w:val="clear"/>
        </w:rPr>
        <w:t>.mod-menu</w:t>
      </w:r>
      <w:r>
        <w:rPr>
          <w:rFonts w:ascii="Adwaita Mono" w:hAnsi="Adwaita Mono"/>
          <w:b w:val="false"/>
          <w:color w:val="383A42"/>
          <w:sz w:val="21"/>
          <w:shd w:fill="FAFAFA" w:val="clear"/>
        </w:rPr>
        <w:t>{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1"/>
          <w:shd w:fill="FAFAFA" w:val="clear"/>
        </w:rPr>
      </w:pPr>
      <w:r>
        <w:rPr>
          <w:rFonts w:ascii="Adwaita Mono" w:hAnsi="Adwaita Mono"/>
          <w:b w:val="false"/>
          <w:color w:val="383A42"/>
          <w:sz w:val="21"/>
          <w:shd w:fill="FAFAFA" w:val="clear"/>
        </w:rPr>
        <w:t xml:space="preserve">border-color: </w:t>
      </w:r>
      <w:r>
        <w:rPr>
          <w:rFonts w:ascii="Adwaita Mono" w:hAnsi="Adwaita Mono"/>
          <w:b w:val="false"/>
          <w:color w:val="0184BC"/>
          <w:sz w:val="21"/>
          <w:shd w:fill="FAFAFA" w:val="clear"/>
        </w:rPr>
        <w:t>var</w:t>
      </w:r>
      <w:r>
        <w:rPr>
          <w:rFonts w:ascii="Adwaita Mono" w:hAnsi="Adwaita Mono"/>
          <w:b w:val="false"/>
          <w:color w:val="383A42"/>
          <w:sz w:val="21"/>
          <w:shd w:fill="FAFAFA" w:val="clear"/>
        </w:rPr>
        <w:t>(</w:t>
      </w:r>
      <w:r>
        <w:rPr>
          <w:rFonts w:ascii="Adwaita Mono" w:hAnsi="Adwaita Mono"/>
          <w:b w:val="false"/>
          <w:color w:val="E45649"/>
          <w:sz w:val="21"/>
          <w:shd w:fill="FAFAFA" w:val="clear"/>
        </w:rPr>
        <w:t>--c2</w:t>
      </w:r>
      <w:r>
        <w:rPr>
          <w:rFonts w:ascii="Adwaita Mono" w:hAnsi="Adwaita Mono"/>
          <w:b w:val="false"/>
          <w:color w:val="383A42"/>
          <w:sz w:val="21"/>
          <w:shd w:fill="FAFAFA" w:val="clear"/>
        </w:rPr>
        <w:t>);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</w:rPr>
      </w:pPr>
      <w:r>
        <w:rPr>
          <w:rFonts w:ascii="Adwaita Mono" w:hAnsi="Adwaita Mono"/>
          <w:b w:val="false"/>
          <w:color w:val="383A42"/>
          <w:sz w:val="21"/>
          <w:shd w:fill="FAFAFA" w:val="clear"/>
        </w:rPr>
        <w:t>}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1"/>
          <w:shd w:fill="FAFAFA" w:val="clear"/>
        </w:rPr>
      </w:pPr>
      <w:r>
        <w:rPr>
          <w:rFonts w:ascii="Adwaita Mono" w:hAnsi="Adwaita Mono"/>
          <w:b w:val="false"/>
          <w:color w:val="986801"/>
          <w:sz w:val="21"/>
          <w:shd w:fill="FAFAFA" w:val="clear"/>
        </w:rPr>
        <w:t>.mod-login</w:t>
      </w:r>
      <w:r>
        <w:rPr>
          <w:rFonts w:ascii="Adwaita Mono" w:hAnsi="Adwaita Mono"/>
          <w:b w:val="false"/>
          <w:color w:val="383A42"/>
          <w:sz w:val="21"/>
          <w:shd w:fill="FAFAFA" w:val="clear"/>
        </w:rPr>
        <w:t>{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1"/>
          <w:shd w:fill="FAFAFA" w:val="clear"/>
        </w:rPr>
      </w:pPr>
      <w:r>
        <w:rPr>
          <w:rFonts w:ascii="Adwaita Mono" w:hAnsi="Adwaita Mono"/>
          <w:b w:val="false"/>
          <w:color w:val="383A42"/>
          <w:sz w:val="21"/>
          <w:shd w:fill="FAFAFA" w:val="clear"/>
        </w:rPr>
        <w:t xml:space="preserve">border-color: </w:t>
      </w:r>
      <w:r>
        <w:rPr>
          <w:rFonts w:ascii="Adwaita Mono" w:hAnsi="Adwaita Mono"/>
          <w:b w:val="false"/>
          <w:color w:val="0184BC"/>
          <w:sz w:val="21"/>
          <w:shd w:fill="FAFAFA" w:val="clear"/>
        </w:rPr>
        <w:t>var</w:t>
      </w:r>
      <w:r>
        <w:rPr>
          <w:rFonts w:ascii="Adwaita Mono" w:hAnsi="Adwaita Mono"/>
          <w:b w:val="false"/>
          <w:color w:val="383A42"/>
          <w:sz w:val="21"/>
          <w:shd w:fill="FAFAFA" w:val="clear"/>
        </w:rPr>
        <w:t>(</w:t>
      </w:r>
      <w:r>
        <w:rPr>
          <w:rFonts w:ascii="Adwaita Mono" w:hAnsi="Adwaita Mono"/>
          <w:b w:val="false"/>
          <w:color w:val="E45649"/>
          <w:sz w:val="21"/>
          <w:shd w:fill="FAFAFA" w:val="clear"/>
        </w:rPr>
        <w:t>--c2</w:t>
      </w:r>
      <w:r>
        <w:rPr>
          <w:rFonts w:ascii="Adwaita Mono" w:hAnsi="Adwaita Mono"/>
          <w:b w:val="false"/>
          <w:color w:val="383A42"/>
          <w:sz w:val="21"/>
          <w:shd w:fill="FAFAFA" w:val="clear"/>
        </w:rPr>
        <w:t>);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1"/>
          <w:shd w:fill="FAFAFA" w:val="clear"/>
        </w:rPr>
      </w:pPr>
      <w:r>
        <w:rPr>
          <w:rFonts w:ascii="Adwaita Mono" w:hAnsi="Adwaita Mono"/>
          <w:b w:val="false"/>
          <w:color w:val="383A42"/>
          <w:sz w:val="21"/>
          <w:shd w:fill="FAFAFA" w:val="clear"/>
        </w:rPr>
        <w:t>}</w:t>
      </w:r>
    </w:p>
    <w:p>
      <w:pPr>
        <w:pStyle w:val="Style15"/>
        <w:numPr>
          <w:ilvl w:val="0"/>
          <w:numId w:val="0"/>
        </w:numPr>
        <w:bidi w:val="0"/>
        <w:ind w:hanging="0" w:start="0" w:end="0"/>
        <w:rPr>
          <w:b w:val="false"/>
          <w:bCs w:val="false"/>
        </w:rPr>
      </w:pPr>
      <w:r>
        <w:rPr>
          <w:b w:val="false"/>
          <w:bCs w:val="false"/>
        </w:rPr>
        <w:t>bellflowers.css</w:t>
      </w:r>
    </w:p>
    <w:p>
      <w:pPr>
        <w:pStyle w:val="Normal"/>
        <w:numPr>
          <w:ilvl w:val="0"/>
          <w:numId w:val="0"/>
        </w:numPr>
        <w:bidi w:val="0"/>
        <w:ind w:hanging="0" w:start="0" w:end="0"/>
        <w:rPr>
          <w:rFonts w:ascii="Adwaita Mono" w:hAnsi="Adwaita Mono"/>
          <w:b w:val="false"/>
          <w:bCs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bCs w:val="false"/>
          <w:color w:val="986801"/>
          <w:sz w:val="20"/>
          <w:szCs w:val="20"/>
          <w:shd w:fill="FAFAFA" w:val="clear"/>
        </w:rPr>
        <w:t>:root</w:t>
      </w:r>
      <w:r>
        <w:rPr>
          <w:rFonts w:ascii="Adwaita Mono" w:hAnsi="Adwaita Mono"/>
          <w:b w:val="false"/>
          <w:bCs w:val="false"/>
          <w:color w:val="383A42"/>
          <w:sz w:val="20"/>
          <w:szCs w:val="20"/>
          <w:shd w:fill="FAFAFA" w:val="clear"/>
        </w:rPr>
        <w:t xml:space="preserve"> {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--c1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: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#</w:t>
      </w:r>
      <w:r>
        <w:rPr>
          <w:rFonts w:ascii="Adwaita Mono" w:hAnsi="Adwaita Mono"/>
          <w:b w:val="false"/>
          <w:color w:val="0184BC"/>
          <w:sz w:val="20"/>
          <w:szCs w:val="20"/>
          <w:shd w:fill="FAFAFA" w:val="clear"/>
        </w:rPr>
        <w:t>343829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--c2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: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#</w:t>
      </w:r>
      <w:r>
        <w:rPr>
          <w:rFonts w:ascii="Adwaita Mono" w:hAnsi="Adwaita Mono"/>
          <w:b w:val="false"/>
          <w:color w:val="0184BC"/>
          <w:sz w:val="20"/>
          <w:szCs w:val="20"/>
          <w:shd w:fill="FAFAFA" w:val="clear"/>
        </w:rPr>
        <w:t>3a6b02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--c3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: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#</w:t>
      </w:r>
      <w:r>
        <w:rPr>
          <w:rFonts w:ascii="Adwaita Mono" w:hAnsi="Adwaita Mono"/>
          <w:b w:val="false"/>
          <w:color w:val="0184BC"/>
          <w:sz w:val="20"/>
          <w:szCs w:val="20"/>
          <w:shd w:fill="FAFAFA" w:val="clear"/>
        </w:rPr>
        <w:t>97b725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--c4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: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#</w:t>
      </w:r>
      <w:r>
        <w:rPr>
          <w:rFonts w:ascii="Adwaita Mono" w:hAnsi="Adwaita Mono"/>
          <w:b w:val="false"/>
          <w:color w:val="0184BC"/>
          <w:sz w:val="20"/>
          <w:szCs w:val="20"/>
          <w:shd w:fill="FAFAFA" w:val="clear"/>
        </w:rPr>
        <w:t>afcae8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E45649"/>
          <w:sz w:val="20"/>
          <w:szCs w:val="20"/>
          <w:shd w:fill="FAFAFA" w:val="clear"/>
        </w:rPr>
        <w:t>--c5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 xml:space="preserve">: </w:t>
      </w:r>
      <w:r>
        <w:rPr>
          <w:rFonts w:ascii="Adwaita Mono" w:hAnsi="Adwaita Mono"/>
          <w:b w:val="false"/>
          <w:color w:val="986801"/>
          <w:sz w:val="20"/>
          <w:szCs w:val="20"/>
          <w:shd w:fill="FAFAFA" w:val="clear"/>
        </w:rPr>
        <w:t>#</w:t>
      </w:r>
      <w:r>
        <w:rPr>
          <w:rFonts w:ascii="Adwaita Mono" w:hAnsi="Adwaita Mono"/>
          <w:b w:val="false"/>
          <w:color w:val="0184BC"/>
          <w:sz w:val="20"/>
          <w:szCs w:val="20"/>
          <w:shd w:fill="FAFAFA" w:val="clear"/>
        </w:rPr>
        <w:t>2444ab</w:t>
      </w: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;</w:t>
      </w:r>
    </w:p>
    <w:p>
      <w:pPr>
        <w:pStyle w:val="Normal"/>
        <w:spacing w:lineRule="atLeast" w:line="285"/>
        <w:ind w:hanging="0" w:start="0" w:end="0"/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</w:pPr>
      <w:r>
        <w:rPr>
          <w:rFonts w:ascii="Adwaita Mono" w:hAnsi="Adwaita Mono"/>
          <w:b w:val="false"/>
          <w:color w:val="383A42"/>
          <w:sz w:val="20"/>
          <w:szCs w:val="20"/>
          <w:shd w:fill="FAFAFA" w:val="clear"/>
        </w:rPr>
        <w:t>}</w:t>
      </w:r>
    </w:p>
    <w:p>
      <w:pPr>
        <w:pStyle w:val="Style15"/>
        <w:numPr>
          <w:ilvl w:val="0"/>
          <w:numId w:val="1"/>
        </w:numPr>
        <w:bidi w:val="0"/>
        <w:ind w:firstLine="360" w:start="0" w:end="0"/>
        <w:rPr>
          <w:b/>
          <w:bCs/>
        </w:rPr>
      </w:pPr>
      <w:r>
        <w:rPr>
          <w:b/>
          <w:bCs/>
        </w:rPr>
        <w:t>Описание и содержимое вспомогательных файлов шаблона: превью, языковые файлы перевода</w:t>
      </w:r>
    </w:p>
    <w:p>
      <w:pPr>
        <w:pStyle w:val="Style15"/>
        <w:bidi w:val="0"/>
        <w:ind w:firstLine="360" w:start="0" w:end="0"/>
        <w:rPr>
          <w:b w:val="false"/>
          <w:bCs w:val="false"/>
        </w:rPr>
      </w:pPr>
      <w:r>
        <w:rPr>
          <w:b w:val="false"/>
          <w:bCs w:val="false"/>
        </w:rPr>
        <w:t>template_preview.png — макет страницы</w:t>
      </w:r>
    </w:p>
    <w:p>
      <w:pPr>
        <w:pStyle w:val="Style15"/>
        <w:bidi w:val="0"/>
        <w:ind w:firstLine="360" w:start="0" w:end="0"/>
        <w:rPr>
          <w:b w:val="false"/>
          <w:bCs w:val="false"/>
        </w:rPr>
      </w:pPr>
      <w:r>
        <w:rPr>
          <w:b w:val="false"/>
          <w:bCs w:val="false"/>
        </w:rPr>
        <w:t>template_thumbnail.png — макет страницы</w:t>
      </w:r>
    </w:p>
    <w:p>
      <w:pPr>
        <w:pStyle w:val="Style15"/>
        <w:bidi w:val="0"/>
        <w:ind w:firstLine="360" w:start="0" w:end="0"/>
        <w:rPr>
          <w:b w:val="false"/>
          <w:bCs w:val="false"/>
        </w:rPr>
      </w:pPr>
      <w:r>
        <w:rPr>
          <w:b w:val="false"/>
          <w:bCs w:val="false"/>
        </w:rPr>
        <w:t>en-GB/tpl_kukirmash.ini — языковые переменные</w:t>
      </w:r>
    </w:p>
    <w:p>
      <w:pPr>
        <w:pStyle w:val="Style15"/>
        <w:bidi w:val="0"/>
        <w:ind w:firstLine="360" w:start="0" w:end="0"/>
        <w:rPr>
          <w:b w:val="false"/>
          <w:bCs w:val="false"/>
        </w:rPr>
      </w:pPr>
      <w:r>
        <w:rPr>
          <w:b w:val="false"/>
          <w:bCs w:val="false"/>
        </w:rPr>
        <w:t>css/christmas.css — стилевое оформление «новый год»</w:t>
      </w:r>
    </w:p>
    <w:p>
      <w:pPr>
        <w:pStyle w:val="Style15"/>
        <w:bidi w:val="0"/>
        <w:ind w:firstLine="360" w:start="0" w:end="0"/>
        <w:rPr>
          <w:b w:val="false"/>
          <w:bCs w:val="false"/>
        </w:rPr>
      </w:pPr>
      <w:r>
        <w:rPr>
          <w:b w:val="false"/>
          <w:bCs w:val="false"/>
        </w:rPr>
        <w:t>css/bellflowers.css — стилевое оформление «колокольчики»</w:t>
      </w:r>
    </w:p>
    <w:p>
      <w:pPr>
        <w:pStyle w:val="Style15"/>
        <w:numPr>
          <w:ilvl w:val="0"/>
          <w:numId w:val="1"/>
        </w:numPr>
        <w:bidi w:val="0"/>
        <w:ind w:firstLine="360" w:start="0" w:end="0"/>
        <w:rPr>
          <w:b/>
          <w:bCs/>
        </w:rPr>
      </w:pPr>
      <w:r>
        <w:rPr>
          <w:b/>
          <w:bCs/>
        </w:rPr>
        <w:t xml:space="preserve">Скриншоты шаблона в административной и пользовательской частях сайта (для </w:t>
      </w:r>
      <w: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9525</wp:posOffset>
            </wp:positionH>
            <wp:positionV relativeFrom="paragraph">
              <wp:posOffset>496570</wp:posOffset>
            </wp:positionV>
            <wp:extent cx="6120130" cy="3425190"/>
            <wp:effectExtent l="0" t="0" r="0" b="0"/>
            <wp:wrapTopAndBottom/>
            <wp:docPr id="3" name="Изображение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1" descr="" title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251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</w:rPr>
        <w:t>трёх цветовых схем).</w:t>
      </w:r>
    </w:p>
    <w:p>
      <w:pPr>
        <w:pStyle w:val="Style15"/>
        <w:bidi w:val="0"/>
        <w:ind w:hanging="0" w:start="0" w:end="0"/>
        <w:rPr>
          <w:b/>
          <w:bCs/>
        </w:rPr>
      </w:pPr>
      <w:r>
        <w:rPr>
          <w:b/>
          <w:bCs/>
        </w:rPr>
      </w:r>
    </w:p>
    <w:p>
      <w:pPr>
        <w:pStyle w:val="Style15"/>
        <w:numPr>
          <w:ilvl w:val="0"/>
          <w:numId w:val="0"/>
        </w:numPr>
        <w:bidi w:val="0"/>
        <w:ind w:hanging="0" w:start="0" w:end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Style15"/>
        <w:numPr>
          <w:ilvl w:val="0"/>
          <w:numId w:val="1"/>
        </w:numPr>
        <w:bidi w:val="0"/>
        <w:ind w:firstLine="360" w:start="0" w:end="0"/>
        <w:jc w:val="start"/>
        <w:rPr>
          <w:b w:val="false"/>
          <w:bCs w:val="false"/>
        </w:rPr>
      </w:pPr>
      <w:r>
        <w:rPr>
          <w:b/>
          <w:bCs/>
        </w:rPr>
        <w:t>Выводы по проделанной лабораторной работе.</w:t>
        <w:br/>
      </w:r>
      <w:r>
        <w:rPr>
          <w:b w:val="false"/>
          <w:bCs w:val="false"/>
        </w:rPr>
        <w:t>В данной работе я познакомился с модулями Joomla, научился создавать собственные модули, получил практические навыки по работе с ними.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Symbol">
    <w:charset w:val="01" w:characterSet="utf-8"/>
    <w:family w:val="roman"/>
    <w:pitch w:val="variable"/>
  </w:font>
  <w:font w:name="Courier New">
    <w:charset w:val="01" w:characterSet="utf-8"/>
    <w:family w:val="roman"/>
    <w:pitch w:val="variable"/>
  </w:font>
  <w:font w:name="Wingdings">
    <w:charset w:val="01" w:characterSet="utf-8"/>
    <w:family w:val="roman"/>
    <w:pitch w:val="variable"/>
  </w:font>
  <w:font w:name="Liberation Mono">
    <w:altName w:val="Courier New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  <w:font w:name="Adwaita Mono">
    <w:charset w:val="01" w:characterSet="utf-8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0" w:firstLine="360"/>
      </w:pPr>
      <w:rPr>
        <w:b/>
        <w:bCs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1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ru-RU" w:eastAsia="zh-CN" w:bidi="hi-IN"/>
    </w:rPr>
  </w:style>
  <w:style w:type="paragraph" w:styleId="Heading3">
    <w:name w:val="heading 3"/>
    <w:basedOn w:val="user2"/>
    <w:next w:val="BodyText"/>
    <w:qFormat/>
    <w:pPr>
      <w:spacing w:before="140" w:after="120"/>
      <w:outlineLvl w:val="2"/>
    </w:pPr>
    <w:rPr>
      <w:rFonts w:ascii="Liberation Serif" w:hAnsi="Liberation Serif" w:eastAsia="Noto Serif CJK SC" w:cs="Noto Sans Devanagari"/>
      <w:b/>
      <w:bCs/>
      <w:sz w:val="28"/>
      <w:szCs w:val="28"/>
    </w:rPr>
  </w:style>
  <w:style w:type="character" w:styleId="WW8Num2z0">
    <w:name w:val="WW8Num2z0"/>
    <w:qFormat/>
    <w:rPr/>
  </w:style>
  <w:style w:type="character" w:styleId="WW8Num5z0">
    <w:name w:val="WW8Num5z0"/>
    <w:qFormat/>
    <w:rPr>
      <w:rFonts w:ascii="Symbol" w:hAnsi="Symbol" w:cs="Symbol"/>
    </w:rPr>
  </w:style>
  <w:style w:type="character" w:styleId="WW8Num5z1">
    <w:name w:val="WW8Num5z1"/>
    <w:qFormat/>
    <w:rPr>
      <w:rFonts w:ascii="Courier New" w:hAnsi="Courier New" w:cs="Courier New"/>
    </w:rPr>
  </w:style>
  <w:style w:type="character" w:styleId="WW8Num5z2">
    <w:name w:val="WW8Num5z2"/>
    <w:qFormat/>
    <w:rPr>
      <w:rFonts w:ascii="Wingdings" w:hAnsi="Wingdings" w:cs="Wingdings"/>
    </w:rPr>
  </w:style>
  <w:style w:type="character" w:styleId="Strong">
    <w:name w:val="Strong"/>
    <w:qFormat/>
    <w:rPr>
      <w:b/>
      <w:bCs/>
    </w:rPr>
  </w:style>
  <w:style w:type="character" w:styleId="user">
    <w:name w:val="Исходный текст (user)"/>
    <w:qFormat/>
    <w:rPr>
      <w:rFonts w:ascii="Liberation Mono" w:hAnsi="Liberation Mono" w:eastAsia="Noto Sans Mono CJK SC" w:cs="Liberation Mono"/>
    </w:rPr>
  </w:style>
  <w:style w:type="character" w:styleId="user1">
    <w:name w:val="Маркеры (user)"/>
    <w:qFormat/>
    <w:rPr>
      <w:rFonts w:ascii="OpenSymbol" w:hAnsi="OpenSymbol" w:eastAsia="OpenSymbol" w:cs="OpenSymbol"/>
    </w:rPr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4">
    <w:name w:val="Указатель"/>
    <w:basedOn w:val="Normal"/>
    <w:qFormat/>
    <w:pPr>
      <w:suppressLineNumbers/>
    </w:pPr>
    <w:rPr>
      <w:rFonts w:cs="Noto Sans Devanagari"/>
    </w:rPr>
  </w:style>
  <w:style w:type="paragraph" w:styleId="user2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user3">
    <w:name w:val="Указатель (user)"/>
    <w:basedOn w:val="Normal"/>
    <w:qFormat/>
    <w:pPr>
      <w:suppressLineNumbers/>
    </w:pPr>
    <w:rPr>
      <w:rFonts w:cs="Noto Sans Devanagari"/>
    </w:rPr>
  </w:style>
  <w:style w:type="paragraph" w:styleId="Style15">
    <w:name w:val="Основной для текста"/>
    <w:basedOn w:val="BodyText"/>
    <w:qFormat/>
    <w:pPr>
      <w:spacing w:before="0" w:after="0"/>
      <w:ind w:firstLine="567" w:start="0" w:end="0"/>
      <w:jc w:val="both"/>
    </w:pPr>
    <w:rPr/>
  </w:style>
  <w:style w:type="paragraph" w:styleId="user4">
    <w:name w:val="Текст в заданном формате (user)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user5">
    <w:name w:val="Горизонтальная линия (user)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user6">
    <w:name w:val="Содержимое таблицы (user)"/>
    <w:basedOn w:val="Normal"/>
    <w:qFormat/>
    <w:pPr>
      <w:widowControl w:val="false"/>
      <w:suppressLineNumbers/>
    </w:pPr>
    <w:rPr/>
  </w:style>
  <w:style w:type="paragraph" w:styleId="user7">
    <w:name w:val="Заголовок таблицы (user)"/>
    <w:basedOn w:val="user6"/>
    <w:qFormat/>
    <w:pPr>
      <w:suppressLineNumbers/>
      <w:jc w:val="center"/>
    </w:pPr>
    <w:rPr>
      <w:b/>
      <w:bCs/>
    </w:rPr>
  </w:style>
  <w:style w:type="numbering" w:styleId="WW8Num2">
    <w:name w:val="WW8Num2"/>
    <w:qFormat/>
  </w:style>
  <w:style w:type="numbering" w:styleId="WW8Num11">
    <w:name w:val="WW8Num11"/>
    <w:qFormat/>
  </w:style>
  <w:style w:type="numbering" w:styleId="WW8Num5">
    <w:name w:val="WW8Num5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154</TotalTime>
  <Application>LibreOffice/25.2.7.2$Linux_X86_64 LibreOffice_project/520$Build-2</Application>
  <AppVersion>15.0000</AppVersion>
  <Pages>7</Pages>
  <Words>656</Words>
  <Characters>5502</Characters>
  <CharactersWithSpaces>5919</CharactersWithSpaces>
  <Paragraphs>212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2025-11-16T17:37:39Z</dcterms:created>
  <dc:creator/>
  <dc:description/>
  <dc:language>ru-RU</dc:language>
  <cp:lastModifiedBy/>
  <dcterms:modified xsi:type="dcterms:W3CDTF">2025-11-25T16:04:42Z</dcterms:modified>
  <cp:revision>61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