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0E81A" w14:textId="77777777" w:rsidR="00343FC4" w:rsidRDefault="00343FC4">
      <w:pPr>
        <w:spacing w:before="2000"/>
      </w:pPr>
    </w:p>
    <w:p w14:paraId="41E5038A" w14:textId="77777777" w:rsidR="00343FC4" w:rsidRDefault="00000000">
      <w:pPr>
        <w:pStyle w:val="Title"/>
      </w:pPr>
      <w:proofErr w:type="spellStart"/>
      <w:r>
        <w:rPr>
          <w:sz w:val="72"/>
          <w:szCs w:val="72"/>
        </w:rPr>
        <w:t>TraderAI</w:t>
      </w:r>
      <w:proofErr w:type="spellEnd"/>
      <w:r>
        <w:rPr>
          <w:sz w:val="72"/>
          <w:szCs w:val="72"/>
        </w:rPr>
        <w:t xml:space="preserve"> Pro</w:t>
      </w:r>
    </w:p>
    <w:p w14:paraId="09C593A9" w14:textId="77777777" w:rsidR="00343FC4" w:rsidRDefault="00000000">
      <w:pPr>
        <w:spacing w:after="400"/>
        <w:jc w:val="center"/>
      </w:pPr>
      <w:r>
        <w:rPr>
          <w:i/>
          <w:iCs/>
          <w:color w:val="2E5A8F"/>
          <w:sz w:val="28"/>
          <w:szCs w:val="28"/>
        </w:rPr>
        <w:t>AI-Powered Trading Dashboard for Day Traders</w:t>
      </w:r>
    </w:p>
    <w:p w14:paraId="7BBE7BA7" w14:textId="77777777" w:rsidR="00343FC4" w:rsidRDefault="00000000">
      <w:pPr>
        <w:jc w:val="center"/>
      </w:pPr>
      <w:r>
        <w:rPr>
          <w:color w:val="666666"/>
          <w:sz w:val="24"/>
          <w:szCs w:val="24"/>
        </w:rPr>
        <w:t>Database and GenAI-Powered Visualization Tool</w:t>
      </w:r>
    </w:p>
    <w:p w14:paraId="559ABDE3" w14:textId="77777777" w:rsidR="00343FC4" w:rsidRDefault="00000000">
      <w:pPr>
        <w:jc w:val="center"/>
      </w:pPr>
      <w:r>
        <w:rPr>
          <w:color w:val="666666"/>
          <w:sz w:val="24"/>
          <w:szCs w:val="24"/>
        </w:rPr>
        <w:t>Financial Services Domain</w:t>
      </w:r>
    </w:p>
    <w:p w14:paraId="2C738FD9" w14:textId="77777777" w:rsidR="00343FC4" w:rsidRDefault="00343FC4">
      <w:pPr>
        <w:spacing w:before="1000"/>
      </w:pPr>
    </w:p>
    <w:p w14:paraId="68623E43" w14:textId="77777777" w:rsidR="00343FC4" w:rsidRDefault="00000000">
      <w:pPr>
        <w:jc w:val="center"/>
      </w:pPr>
      <w:proofErr w:type="spellStart"/>
      <w:r>
        <w:rPr>
          <w:b/>
          <w:bCs/>
          <w:color w:val="1E3A5F"/>
          <w:sz w:val="26"/>
          <w:szCs w:val="26"/>
        </w:rPr>
        <w:t>TalentSprint</w:t>
      </w:r>
      <w:proofErr w:type="spellEnd"/>
      <w:r>
        <w:rPr>
          <w:b/>
          <w:bCs/>
          <w:color w:val="1E3A5F"/>
          <w:sz w:val="26"/>
          <w:szCs w:val="26"/>
        </w:rPr>
        <w:t xml:space="preserve"> AIML Program</w:t>
      </w:r>
    </w:p>
    <w:p w14:paraId="1BFB86A7" w14:textId="77777777" w:rsidR="00343FC4" w:rsidRDefault="00000000">
      <w:pPr>
        <w:jc w:val="center"/>
      </w:pPr>
      <w:r>
        <w:rPr>
          <w:color w:val="666666"/>
          <w:sz w:val="24"/>
          <w:szCs w:val="24"/>
        </w:rPr>
        <w:t>Stage 2 - Final Project Submission</w:t>
      </w:r>
    </w:p>
    <w:p w14:paraId="1B69873E" w14:textId="77777777" w:rsidR="00343FC4" w:rsidRDefault="00343FC4">
      <w:pPr>
        <w:spacing w:before="800"/>
      </w:pPr>
    </w:p>
    <w:p w14:paraId="3A760F72" w14:textId="77777777" w:rsidR="00343FC4" w:rsidRDefault="00000000">
      <w:pPr>
        <w:jc w:val="center"/>
      </w:pPr>
      <w:r>
        <w:rPr>
          <w:b/>
          <w:bCs/>
          <w:sz w:val="24"/>
          <w:szCs w:val="24"/>
        </w:rPr>
        <w:t>Submitted by: Rishi Kukreti</w:t>
      </w:r>
    </w:p>
    <w:p w14:paraId="5E3B4B8C" w14:textId="60B14F6C" w:rsidR="00343FC4" w:rsidRDefault="00F36DE2">
      <w:pPr>
        <w:jc w:val="center"/>
      </w:pPr>
      <w:r>
        <w:rPr>
          <w:color w:val="666666"/>
        </w:rPr>
        <w:t>January 2026</w:t>
      </w:r>
    </w:p>
    <w:p w14:paraId="23CE3079" w14:textId="77777777" w:rsidR="00343FC4" w:rsidRDefault="00000000">
      <w:r>
        <w:br w:type="page"/>
      </w:r>
    </w:p>
    <w:p w14:paraId="38265A0A" w14:textId="77777777" w:rsidR="00343FC4" w:rsidRDefault="00000000">
      <w:pPr>
        <w:pStyle w:val="Heading1"/>
      </w:pPr>
      <w:bookmarkStart w:id="0" w:name="_Toc218112939"/>
      <w:r>
        <w:lastRenderedPageBreak/>
        <w:t>Table of Contents</w:t>
      </w:r>
      <w:bookmarkEnd w:id="0"/>
    </w:p>
    <w:sdt>
      <w:sdtPr>
        <w:alias w:val="Table of Contents"/>
        <w:id w:val="-210107364"/>
      </w:sdtPr>
      <w:sdtContent>
        <w:p w14:paraId="3259016F" w14:textId="77777777" w:rsidR="00F36DE2" w:rsidRDefault="00000000">
          <w:pPr>
            <w:pStyle w:val="TOC1"/>
            <w:tabs>
              <w:tab w:val="right" w:leader="dot" w:pos="9016"/>
            </w:tabs>
            <w:rPr>
              <w:noProof/>
            </w:rPr>
          </w:pPr>
          <w:r>
            <w:fldChar w:fldCharType="begin"/>
          </w:r>
          <w:r>
            <w:instrText>TOC \h \o "1-3"</w:instrText>
          </w:r>
          <w:r>
            <w:fldChar w:fldCharType="separate"/>
          </w:r>
          <w:hyperlink w:anchor="_Toc218112939" w:history="1">
            <w:r w:rsidR="00F36DE2" w:rsidRPr="00125ADD">
              <w:rPr>
                <w:rStyle w:val="Hyperlink"/>
                <w:noProof/>
              </w:rPr>
              <w:t>Table of Contents</w:t>
            </w:r>
            <w:r w:rsidR="00F36DE2">
              <w:rPr>
                <w:noProof/>
              </w:rPr>
              <w:tab/>
            </w:r>
            <w:r w:rsidR="00F36DE2">
              <w:rPr>
                <w:noProof/>
              </w:rPr>
              <w:fldChar w:fldCharType="begin"/>
            </w:r>
            <w:r w:rsidR="00F36DE2">
              <w:rPr>
                <w:noProof/>
              </w:rPr>
              <w:instrText xml:space="preserve"> PAGEREF _Toc218112939 \h </w:instrText>
            </w:r>
            <w:r w:rsidR="00F36DE2">
              <w:rPr>
                <w:noProof/>
              </w:rPr>
            </w:r>
            <w:r w:rsidR="00F36DE2">
              <w:rPr>
                <w:noProof/>
              </w:rPr>
              <w:fldChar w:fldCharType="separate"/>
            </w:r>
            <w:r w:rsidR="00F36DE2">
              <w:rPr>
                <w:noProof/>
              </w:rPr>
              <w:t>2</w:t>
            </w:r>
            <w:r w:rsidR="00F36DE2">
              <w:rPr>
                <w:noProof/>
              </w:rPr>
              <w:fldChar w:fldCharType="end"/>
            </w:r>
          </w:hyperlink>
        </w:p>
        <w:p w14:paraId="1B98C3F6" w14:textId="77777777" w:rsidR="00F36DE2" w:rsidRDefault="00F36DE2">
          <w:pPr>
            <w:pStyle w:val="TOC1"/>
            <w:tabs>
              <w:tab w:val="right" w:leader="dot" w:pos="9016"/>
            </w:tabs>
            <w:rPr>
              <w:noProof/>
            </w:rPr>
          </w:pPr>
          <w:hyperlink w:anchor="_Toc218112940" w:history="1">
            <w:r w:rsidRPr="00125ADD">
              <w:rPr>
                <w:rStyle w:val="Hyperlink"/>
                <w:noProof/>
              </w:rPr>
              <w:t>1. Executive Summary</w:t>
            </w:r>
            <w:r>
              <w:rPr>
                <w:noProof/>
              </w:rPr>
              <w:tab/>
            </w:r>
            <w:r>
              <w:rPr>
                <w:noProof/>
              </w:rPr>
              <w:fldChar w:fldCharType="begin"/>
            </w:r>
            <w:r>
              <w:rPr>
                <w:noProof/>
              </w:rPr>
              <w:instrText xml:space="preserve"> PAGEREF _Toc218112940 \h </w:instrText>
            </w:r>
            <w:r>
              <w:rPr>
                <w:noProof/>
              </w:rPr>
            </w:r>
            <w:r>
              <w:rPr>
                <w:noProof/>
              </w:rPr>
              <w:fldChar w:fldCharType="separate"/>
            </w:r>
            <w:r>
              <w:rPr>
                <w:noProof/>
              </w:rPr>
              <w:t>3</w:t>
            </w:r>
            <w:r>
              <w:rPr>
                <w:noProof/>
              </w:rPr>
              <w:fldChar w:fldCharType="end"/>
            </w:r>
          </w:hyperlink>
        </w:p>
        <w:p w14:paraId="4EA27687" w14:textId="77777777" w:rsidR="00F36DE2" w:rsidRDefault="00F36DE2">
          <w:pPr>
            <w:pStyle w:val="TOC1"/>
            <w:tabs>
              <w:tab w:val="right" w:leader="dot" w:pos="9016"/>
            </w:tabs>
            <w:rPr>
              <w:noProof/>
            </w:rPr>
          </w:pPr>
          <w:hyperlink w:anchor="_Toc218112941" w:history="1">
            <w:r w:rsidRPr="00125ADD">
              <w:rPr>
                <w:rStyle w:val="Hyperlink"/>
                <w:noProof/>
              </w:rPr>
              <w:t>2. Problem Statement</w:t>
            </w:r>
            <w:r>
              <w:rPr>
                <w:noProof/>
              </w:rPr>
              <w:tab/>
            </w:r>
            <w:r>
              <w:rPr>
                <w:noProof/>
              </w:rPr>
              <w:fldChar w:fldCharType="begin"/>
            </w:r>
            <w:r>
              <w:rPr>
                <w:noProof/>
              </w:rPr>
              <w:instrText xml:space="preserve"> PAGEREF _Toc218112941 \h </w:instrText>
            </w:r>
            <w:r>
              <w:rPr>
                <w:noProof/>
              </w:rPr>
            </w:r>
            <w:r>
              <w:rPr>
                <w:noProof/>
              </w:rPr>
              <w:fldChar w:fldCharType="separate"/>
            </w:r>
            <w:r>
              <w:rPr>
                <w:noProof/>
              </w:rPr>
              <w:t>4</w:t>
            </w:r>
            <w:r>
              <w:rPr>
                <w:noProof/>
              </w:rPr>
              <w:fldChar w:fldCharType="end"/>
            </w:r>
          </w:hyperlink>
        </w:p>
        <w:p w14:paraId="49AA01CB" w14:textId="77777777" w:rsidR="00F36DE2" w:rsidRDefault="00F36DE2">
          <w:pPr>
            <w:pStyle w:val="TOC2"/>
            <w:tabs>
              <w:tab w:val="right" w:leader="dot" w:pos="9016"/>
            </w:tabs>
            <w:rPr>
              <w:noProof/>
            </w:rPr>
          </w:pPr>
          <w:hyperlink w:anchor="_Toc218112942" w:history="1">
            <w:r w:rsidRPr="00125ADD">
              <w:rPr>
                <w:rStyle w:val="Hyperlink"/>
                <w:noProof/>
              </w:rPr>
              <w:t>2.1 Business Context</w:t>
            </w:r>
            <w:r>
              <w:rPr>
                <w:noProof/>
              </w:rPr>
              <w:tab/>
            </w:r>
            <w:r>
              <w:rPr>
                <w:noProof/>
              </w:rPr>
              <w:fldChar w:fldCharType="begin"/>
            </w:r>
            <w:r>
              <w:rPr>
                <w:noProof/>
              </w:rPr>
              <w:instrText xml:space="preserve"> PAGEREF _Toc218112942 \h </w:instrText>
            </w:r>
            <w:r>
              <w:rPr>
                <w:noProof/>
              </w:rPr>
            </w:r>
            <w:r>
              <w:rPr>
                <w:noProof/>
              </w:rPr>
              <w:fldChar w:fldCharType="separate"/>
            </w:r>
            <w:r>
              <w:rPr>
                <w:noProof/>
              </w:rPr>
              <w:t>4</w:t>
            </w:r>
            <w:r>
              <w:rPr>
                <w:noProof/>
              </w:rPr>
              <w:fldChar w:fldCharType="end"/>
            </w:r>
          </w:hyperlink>
        </w:p>
        <w:p w14:paraId="1A13A00A" w14:textId="77777777" w:rsidR="00F36DE2" w:rsidRDefault="00F36DE2">
          <w:pPr>
            <w:pStyle w:val="TOC2"/>
            <w:tabs>
              <w:tab w:val="right" w:leader="dot" w:pos="9016"/>
            </w:tabs>
            <w:rPr>
              <w:noProof/>
            </w:rPr>
          </w:pPr>
          <w:hyperlink w:anchor="_Toc218112943" w:history="1">
            <w:r w:rsidRPr="00125ADD">
              <w:rPr>
                <w:rStyle w:val="Hyperlink"/>
                <w:noProof/>
              </w:rPr>
              <w:t>2.2 Problem Definition</w:t>
            </w:r>
            <w:r>
              <w:rPr>
                <w:noProof/>
              </w:rPr>
              <w:tab/>
            </w:r>
            <w:r>
              <w:rPr>
                <w:noProof/>
              </w:rPr>
              <w:fldChar w:fldCharType="begin"/>
            </w:r>
            <w:r>
              <w:rPr>
                <w:noProof/>
              </w:rPr>
              <w:instrText xml:space="preserve"> PAGEREF _Toc218112943 \h </w:instrText>
            </w:r>
            <w:r>
              <w:rPr>
                <w:noProof/>
              </w:rPr>
            </w:r>
            <w:r>
              <w:rPr>
                <w:noProof/>
              </w:rPr>
              <w:fldChar w:fldCharType="separate"/>
            </w:r>
            <w:r>
              <w:rPr>
                <w:noProof/>
              </w:rPr>
              <w:t>4</w:t>
            </w:r>
            <w:r>
              <w:rPr>
                <w:noProof/>
              </w:rPr>
              <w:fldChar w:fldCharType="end"/>
            </w:r>
          </w:hyperlink>
        </w:p>
        <w:p w14:paraId="7DEF6A8F" w14:textId="77777777" w:rsidR="00F36DE2" w:rsidRDefault="00F36DE2">
          <w:pPr>
            <w:pStyle w:val="TOC2"/>
            <w:tabs>
              <w:tab w:val="right" w:leader="dot" w:pos="9016"/>
            </w:tabs>
            <w:rPr>
              <w:noProof/>
            </w:rPr>
          </w:pPr>
          <w:hyperlink w:anchor="_Toc218112944" w:history="1">
            <w:r w:rsidRPr="00125ADD">
              <w:rPr>
                <w:rStyle w:val="Hyperlink"/>
                <w:noProof/>
              </w:rPr>
              <w:t>2.3 Target Users</w:t>
            </w:r>
            <w:r>
              <w:rPr>
                <w:noProof/>
              </w:rPr>
              <w:tab/>
            </w:r>
            <w:r>
              <w:rPr>
                <w:noProof/>
              </w:rPr>
              <w:fldChar w:fldCharType="begin"/>
            </w:r>
            <w:r>
              <w:rPr>
                <w:noProof/>
              </w:rPr>
              <w:instrText xml:space="preserve"> PAGEREF _Toc218112944 \h </w:instrText>
            </w:r>
            <w:r>
              <w:rPr>
                <w:noProof/>
              </w:rPr>
            </w:r>
            <w:r>
              <w:rPr>
                <w:noProof/>
              </w:rPr>
              <w:fldChar w:fldCharType="separate"/>
            </w:r>
            <w:r>
              <w:rPr>
                <w:noProof/>
              </w:rPr>
              <w:t>4</w:t>
            </w:r>
            <w:r>
              <w:rPr>
                <w:noProof/>
              </w:rPr>
              <w:fldChar w:fldCharType="end"/>
            </w:r>
          </w:hyperlink>
        </w:p>
        <w:p w14:paraId="64D7E25D" w14:textId="77777777" w:rsidR="00F36DE2" w:rsidRDefault="00F36DE2">
          <w:pPr>
            <w:pStyle w:val="TOC1"/>
            <w:tabs>
              <w:tab w:val="right" w:leader="dot" w:pos="9016"/>
            </w:tabs>
            <w:rPr>
              <w:noProof/>
            </w:rPr>
          </w:pPr>
          <w:hyperlink w:anchor="_Toc218112945" w:history="1">
            <w:r w:rsidRPr="00125ADD">
              <w:rPr>
                <w:rStyle w:val="Hyperlink"/>
                <w:noProof/>
              </w:rPr>
              <w:t>3. System Architecture</w:t>
            </w:r>
            <w:r>
              <w:rPr>
                <w:noProof/>
              </w:rPr>
              <w:tab/>
            </w:r>
            <w:r>
              <w:rPr>
                <w:noProof/>
              </w:rPr>
              <w:fldChar w:fldCharType="begin"/>
            </w:r>
            <w:r>
              <w:rPr>
                <w:noProof/>
              </w:rPr>
              <w:instrText xml:space="preserve"> PAGEREF _Toc218112945 \h </w:instrText>
            </w:r>
            <w:r>
              <w:rPr>
                <w:noProof/>
              </w:rPr>
            </w:r>
            <w:r>
              <w:rPr>
                <w:noProof/>
              </w:rPr>
              <w:fldChar w:fldCharType="separate"/>
            </w:r>
            <w:r>
              <w:rPr>
                <w:noProof/>
              </w:rPr>
              <w:t>5</w:t>
            </w:r>
            <w:r>
              <w:rPr>
                <w:noProof/>
              </w:rPr>
              <w:fldChar w:fldCharType="end"/>
            </w:r>
          </w:hyperlink>
        </w:p>
        <w:p w14:paraId="4913F1B6" w14:textId="77777777" w:rsidR="00F36DE2" w:rsidRDefault="00F36DE2">
          <w:pPr>
            <w:pStyle w:val="TOC2"/>
            <w:tabs>
              <w:tab w:val="right" w:leader="dot" w:pos="9016"/>
            </w:tabs>
            <w:rPr>
              <w:noProof/>
            </w:rPr>
          </w:pPr>
          <w:hyperlink w:anchor="_Toc218112946" w:history="1">
            <w:r w:rsidRPr="00125ADD">
              <w:rPr>
                <w:rStyle w:val="Hyperlink"/>
                <w:noProof/>
              </w:rPr>
              <w:t>3.1 Architecture Overview</w:t>
            </w:r>
            <w:r>
              <w:rPr>
                <w:noProof/>
              </w:rPr>
              <w:tab/>
            </w:r>
            <w:r>
              <w:rPr>
                <w:noProof/>
              </w:rPr>
              <w:fldChar w:fldCharType="begin"/>
            </w:r>
            <w:r>
              <w:rPr>
                <w:noProof/>
              </w:rPr>
              <w:instrText xml:space="preserve"> PAGEREF _Toc218112946 \h </w:instrText>
            </w:r>
            <w:r>
              <w:rPr>
                <w:noProof/>
              </w:rPr>
            </w:r>
            <w:r>
              <w:rPr>
                <w:noProof/>
              </w:rPr>
              <w:fldChar w:fldCharType="separate"/>
            </w:r>
            <w:r>
              <w:rPr>
                <w:noProof/>
              </w:rPr>
              <w:t>5</w:t>
            </w:r>
            <w:r>
              <w:rPr>
                <w:noProof/>
              </w:rPr>
              <w:fldChar w:fldCharType="end"/>
            </w:r>
          </w:hyperlink>
        </w:p>
        <w:p w14:paraId="1D2CAA7C" w14:textId="77777777" w:rsidR="00F36DE2" w:rsidRDefault="00F36DE2">
          <w:pPr>
            <w:pStyle w:val="TOC2"/>
            <w:tabs>
              <w:tab w:val="right" w:leader="dot" w:pos="9016"/>
            </w:tabs>
            <w:rPr>
              <w:noProof/>
            </w:rPr>
          </w:pPr>
          <w:hyperlink w:anchor="_Toc218112947" w:history="1">
            <w:r w:rsidRPr="00125ADD">
              <w:rPr>
                <w:rStyle w:val="Hyperlink"/>
                <w:noProof/>
              </w:rPr>
              <w:t>3.2 Technology Stack</w:t>
            </w:r>
            <w:r>
              <w:rPr>
                <w:noProof/>
              </w:rPr>
              <w:tab/>
            </w:r>
            <w:r>
              <w:rPr>
                <w:noProof/>
              </w:rPr>
              <w:fldChar w:fldCharType="begin"/>
            </w:r>
            <w:r>
              <w:rPr>
                <w:noProof/>
              </w:rPr>
              <w:instrText xml:space="preserve"> PAGEREF _Toc218112947 \h </w:instrText>
            </w:r>
            <w:r>
              <w:rPr>
                <w:noProof/>
              </w:rPr>
            </w:r>
            <w:r>
              <w:rPr>
                <w:noProof/>
              </w:rPr>
              <w:fldChar w:fldCharType="separate"/>
            </w:r>
            <w:r>
              <w:rPr>
                <w:noProof/>
              </w:rPr>
              <w:t>5</w:t>
            </w:r>
            <w:r>
              <w:rPr>
                <w:noProof/>
              </w:rPr>
              <w:fldChar w:fldCharType="end"/>
            </w:r>
          </w:hyperlink>
        </w:p>
        <w:p w14:paraId="559528F1" w14:textId="77777777" w:rsidR="00F36DE2" w:rsidRDefault="00F36DE2">
          <w:pPr>
            <w:pStyle w:val="TOC2"/>
            <w:tabs>
              <w:tab w:val="right" w:leader="dot" w:pos="9016"/>
            </w:tabs>
            <w:rPr>
              <w:noProof/>
            </w:rPr>
          </w:pPr>
          <w:hyperlink w:anchor="_Toc218112948" w:history="1">
            <w:r w:rsidRPr="00125ADD">
              <w:rPr>
                <w:rStyle w:val="Hyperlink"/>
                <w:noProof/>
              </w:rPr>
              <w:t>3.3 Technical Deep Dive: Data Acquisition Strategy</w:t>
            </w:r>
            <w:r>
              <w:rPr>
                <w:noProof/>
              </w:rPr>
              <w:tab/>
            </w:r>
            <w:r>
              <w:rPr>
                <w:noProof/>
              </w:rPr>
              <w:fldChar w:fldCharType="begin"/>
            </w:r>
            <w:r>
              <w:rPr>
                <w:noProof/>
              </w:rPr>
              <w:instrText xml:space="preserve"> PAGEREF _Toc218112948 \h </w:instrText>
            </w:r>
            <w:r>
              <w:rPr>
                <w:noProof/>
              </w:rPr>
            </w:r>
            <w:r>
              <w:rPr>
                <w:noProof/>
              </w:rPr>
              <w:fldChar w:fldCharType="separate"/>
            </w:r>
            <w:r>
              <w:rPr>
                <w:noProof/>
              </w:rPr>
              <w:t>5</w:t>
            </w:r>
            <w:r>
              <w:rPr>
                <w:noProof/>
              </w:rPr>
              <w:fldChar w:fldCharType="end"/>
            </w:r>
          </w:hyperlink>
        </w:p>
        <w:p w14:paraId="565093D8" w14:textId="77777777" w:rsidR="00F36DE2" w:rsidRDefault="00F36DE2">
          <w:pPr>
            <w:pStyle w:val="TOC1"/>
            <w:tabs>
              <w:tab w:val="right" w:leader="dot" w:pos="9016"/>
            </w:tabs>
            <w:rPr>
              <w:noProof/>
            </w:rPr>
          </w:pPr>
          <w:hyperlink w:anchor="_Toc218112949" w:history="1">
            <w:r w:rsidRPr="00125ADD">
              <w:rPr>
                <w:rStyle w:val="Hyperlink"/>
                <w:noProof/>
              </w:rPr>
              <w:t>4. Data Sources &amp; Processing</w:t>
            </w:r>
            <w:r>
              <w:rPr>
                <w:noProof/>
              </w:rPr>
              <w:tab/>
            </w:r>
            <w:r>
              <w:rPr>
                <w:noProof/>
              </w:rPr>
              <w:fldChar w:fldCharType="begin"/>
            </w:r>
            <w:r>
              <w:rPr>
                <w:noProof/>
              </w:rPr>
              <w:instrText xml:space="preserve"> PAGEREF _Toc218112949 \h </w:instrText>
            </w:r>
            <w:r>
              <w:rPr>
                <w:noProof/>
              </w:rPr>
            </w:r>
            <w:r>
              <w:rPr>
                <w:noProof/>
              </w:rPr>
              <w:fldChar w:fldCharType="separate"/>
            </w:r>
            <w:r>
              <w:rPr>
                <w:noProof/>
              </w:rPr>
              <w:t>7</w:t>
            </w:r>
            <w:r>
              <w:rPr>
                <w:noProof/>
              </w:rPr>
              <w:fldChar w:fldCharType="end"/>
            </w:r>
          </w:hyperlink>
        </w:p>
        <w:p w14:paraId="6C44ADB1" w14:textId="77777777" w:rsidR="00F36DE2" w:rsidRDefault="00F36DE2">
          <w:pPr>
            <w:pStyle w:val="TOC2"/>
            <w:tabs>
              <w:tab w:val="right" w:leader="dot" w:pos="9016"/>
            </w:tabs>
            <w:rPr>
              <w:noProof/>
            </w:rPr>
          </w:pPr>
          <w:hyperlink w:anchor="_Toc218112950" w:history="1">
            <w:r w:rsidRPr="00125ADD">
              <w:rPr>
                <w:rStyle w:val="Hyperlink"/>
                <w:noProof/>
              </w:rPr>
              <w:t>4.1 Market Data Pipeline</w:t>
            </w:r>
            <w:r>
              <w:rPr>
                <w:noProof/>
              </w:rPr>
              <w:tab/>
            </w:r>
            <w:r>
              <w:rPr>
                <w:noProof/>
              </w:rPr>
              <w:fldChar w:fldCharType="begin"/>
            </w:r>
            <w:r>
              <w:rPr>
                <w:noProof/>
              </w:rPr>
              <w:instrText xml:space="preserve"> PAGEREF _Toc218112950 \h </w:instrText>
            </w:r>
            <w:r>
              <w:rPr>
                <w:noProof/>
              </w:rPr>
            </w:r>
            <w:r>
              <w:rPr>
                <w:noProof/>
              </w:rPr>
              <w:fldChar w:fldCharType="separate"/>
            </w:r>
            <w:r>
              <w:rPr>
                <w:noProof/>
              </w:rPr>
              <w:t>7</w:t>
            </w:r>
            <w:r>
              <w:rPr>
                <w:noProof/>
              </w:rPr>
              <w:fldChar w:fldCharType="end"/>
            </w:r>
          </w:hyperlink>
        </w:p>
        <w:p w14:paraId="21C8528B" w14:textId="77777777" w:rsidR="00F36DE2" w:rsidRDefault="00F36DE2">
          <w:pPr>
            <w:pStyle w:val="TOC2"/>
            <w:tabs>
              <w:tab w:val="right" w:leader="dot" w:pos="9016"/>
            </w:tabs>
            <w:rPr>
              <w:noProof/>
            </w:rPr>
          </w:pPr>
          <w:hyperlink w:anchor="_Toc218112951" w:history="1">
            <w:r w:rsidRPr="00125ADD">
              <w:rPr>
                <w:rStyle w:val="Hyperlink"/>
                <w:noProof/>
              </w:rPr>
              <w:t>4.2 Supported Markets (22 Regions)</w:t>
            </w:r>
            <w:r>
              <w:rPr>
                <w:noProof/>
              </w:rPr>
              <w:tab/>
            </w:r>
            <w:r>
              <w:rPr>
                <w:noProof/>
              </w:rPr>
              <w:fldChar w:fldCharType="begin"/>
            </w:r>
            <w:r>
              <w:rPr>
                <w:noProof/>
              </w:rPr>
              <w:instrText xml:space="preserve"> PAGEREF _Toc218112951 \h </w:instrText>
            </w:r>
            <w:r>
              <w:rPr>
                <w:noProof/>
              </w:rPr>
            </w:r>
            <w:r>
              <w:rPr>
                <w:noProof/>
              </w:rPr>
              <w:fldChar w:fldCharType="separate"/>
            </w:r>
            <w:r>
              <w:rPr>
                <w:noProof/>
              </w:rPr>
              <w:t>7</w:t>
            </w:r>
            <w:r>
              <w:rPr>
                <w:noProof/>
              </w:rPr>
              <w:fldChar w:fldCharType="end"/>
            </w:r>
          </w:hyperlink>
        </w:p>
        <w:p w14:paraId="1D135FE9" w14:textId="77777777" w:rsidR="00F36DE2" w:rsidRDefault="00F36DE2">
          <w:pPr>
            <w:pStyle w:val="TOC2"/>
            <w:tabs>
              <w:tab w:val="right" w:leader="dot" w:pos="9016"/>
            </w:tabs>
            <w:rPr>
              <w:noProof/>
            </w:rPr>
          </w:pPr>
          <w:hyperlink w:anchor="_Toc218112952" w:history="1">
            <w:r w:rsidRPr="00125ADD">
              <w:rPr>
                <w:rStyle w:val="Hyperlink"/>
                <w:noProof/>
              </w:rPr>
              <w:t>4.3 Technical Indicators Engine</w:t>
            </w:r>
            <w:r>
              <w:rPr>
                <w:noProof/>
              </w:rPr>
              <w:tab/>
            </w:r>
            <w:r>
              <w:rPr>
                <w:noProof/>
              </w:rPr>
              <w:fldChar w:fldCharType="begin"/>
            </w:r>
            <w:r>
              <w:rPr>
                <w:noProof/>
              </w:rPr>
              <w:instrText xml:space="preserve"> PAGEREF _Toc218112952 \h </w:instrText>
            </w:r>
            <w:r>
              <w:rPr>
                <w:noProof/>
              </w:rPr>
            </w:r>
            <w:r>
              <w:rPr>
                <w:noProof/>
              </w:rPr>
              <w:fldChar w:fldCharType="separate"/>
            </w:r>
            <w:r>
              <w:rPr>
                <w:noProof/>
              </w:rPr>
              <w:t>7</w:t>
            </w:r>
            <w:r>
              <w:rPr>
                <w:noProof/>
              </w:rPr>
              <w:fldChar w:fldCharType="end"/>
            </w:r>
          </w:hyperlink>
        </w:p>
        <w:p w14:paraId="0B533714" w14:textId="77777777" w:rsidR="00F36DE2" w:rsidRDefault="00F36DE2">
          <w:pPr>
            <w:pStyle w:val="TOC1"/>
            <w:tabs>
              <w:tab w:val="right" w:leader="dot" w:pos="9016"/>
            </w:tabs>
            <w:rPr>
              <w:noProof/>
            </w:rPr>
          </w:pPr>
          <w:hyperlink w:anchor="_Toc218112953" w:history="1">
            <w:r w:rsidRPr="00125ADD">
              <w:rPr>
                <w:rStyle w:val="Hyperlink"/>
                <w:noProof/>
              </w:rPr>
              <w:t>5. Generative AI Integration</w:t>
            </w:r>
            <w:r>
              <w:rPr>
                <w:noProof/>
              </w:rPr>
              <w:tab/>
            </w:r>
            <w:r>
              <w:rPr>
                <w:noProof/>
              </w:rPr>
              <w:fldChar w:fldCharType="begin"/>
            </w:r>
            <w:r>
              <w:rPr>
                <w:noProof/>
              </w:rPr>
              <w:instrText xml:space="preserve"> PAGEREF _Toc218112953 \h </w:instrText>
            </w:r>
            <w:r>
              <w:rPr>
                <w:noProof/>
              </w:rPr>
            </w:r>
            <w:r>
              <w:rPr>
                <w:noProof/>
              </w:rPr>
              <w:fldChar w:fldCharType="separate"/>
            </w:r>
            <w:r>
              <w:rPr>
                <w:noProof/>
              </w:rPr>
              <w:t>8</w:t>
            </w:r>
            <w:r>
              <w:rPr>
                <w:noProof/>
              </w:rPr>
              <w:fldChar w:fldCharType="end"/>
            </w:r>
          </w:hyperlink>
        </w:p>
        <w:p w14:paraId="1274AE0B" w14:textId="77777777" w:rsidR="00F36DE2" w:rsidRDefault="00F36DE2">
          <w:pPr>
            <w:pStyle w:val="TOC2"/>
            <w:tabs>
              <w:tab w:val="right" w:leader="dot" w:pos="9016"/>
            </w:tabs>
            <w:rPr>
              <w:noProof/>
            </w:rPr>
          </w:pPr>
          <w:hyperlink w:anchor="_Toc218112954" w:history="1">
            <w:r w:rsidRPr="00125ADD">
              <w:rPr>
                <w:rStyle w:val="Hyperlink"/>
                <w:noProof/>
              </w:rPr>
              <w:t>5.1 AI Assistant Architecture</w:t>
            </w:r>
            <w:r>
              <w:rPr>
                <w:noProof/>
              </w:rPr>
              <w:tab/>
            </w:r>
            <w:r>
              <w:rPr>
                <w:noProof/>
              </w:rPr>
              <w:fldChar w:fldCharType="begin"/>
            </w:r>
            <w:r>
              <w:rPr>
                <w:noProof/>
              </w:rPr>
              <w:instrText xml:space="preserve"> PAGEREF _Toc218112954 \h </w:instrText>
            </w:r>
            <w:r>
              <w:rPr>
                <w:noProof/>
              </w:rPr>
            </w:r>
            <w:r>
              <w:rPr>
                <w:noProof/>
              </w:rPr>
              <w:fldChar w:fldCharType="separate"/>
            </w:r>
            <w:r>
              <w:rPr>
                <w:noProof/>
              </w:rPr>
              <w:t>8</w:t>
            </w:r>
            <w:r>
              <w:rPr>
                <w:noProof/>
              </w:rPr>
              <w:fldChar w:fldCharType="end"/>
            </w:r>
          </w:hyperlink>
        </w:p>
        <w:p w14:paraId="2145A32E" w14:textId="77777777" w:rsidR="00F36DE2" w:rsidRDefault="00F36DE2">
          <w:pPr>
            <w:pStyle w:val="TOC2"/>
            <w:tabs>
              <w:tab w:val="right" w:leader="dot" w:pos="9016"/>
            </w:tabs>
            <w:rPr>
              <w:noProof/>
            </w:rPr>
          </w:pPr>
          <w:hyperlink w:anchor="_Toc218112955" w:history="1">
            <w:r w:rsidRPr="00125ADD">
              <w:rPr>
                <w:rStyle w:val="Hyperlink"/>
                <w:noProof/>
              </w:rPr>
              <w:t>5.2 Contextual Prompt Template</w:t>
            </w:r>
            <w:r>
              <w:rPr>
                <w:noProof/>
              </w:rPr>
              <w:tab/>
            </w:r>
            <w:r>
              <w:rPr>
                <w:noProof/>
              </w:rPr>
              <w:fldChar w:fldCharType="begin"/>
            </w:r>
            <w:r>
              <w:rPr>
                <w:noProof/>
              </w:rPr>
              <w:instrText xml:space="preserve"> PAGEREF _Toc218112955 \h </w:instrText>
            </w:r>
            <w:r>
              <w:rPr>
                <w:noProof/>
              </w:rPr>
            </w:r>
            <w:r>
              <w:rPr>
                <w:noProof/>
              </w:rPr>
              <w:fldChar w:fldCharType="separate"/>
            </w:r>
            <w:r>
              <w:rPr>
                <w:noProof/>
              </w:rPr>
              <w:t>8</w:t>
            </w:r>
            <w:r>
              <w:rPr>
                <w:noProof/>
              </w:rPr>
              <w:fldChar w:fldCharType="end"/>
            </w:r>
          </w:hyperlink>
        </w:p>
        <w:p w14:paraId="0791E49F" w14:textId="77777777" w:rsidR="00F36DE2" w:rsidRDefault="00F36DE2">
          <w:pPr>
            <w:pStyle w:val="TOC2"/>
            <w:tabs>
              <w:tab w:val="right" w:leader="dot" w:pos="9016"/>
            </w:tabs>
            <w:rPr>
              <w:noProof/>
            </w:rPr>
          </w:pPr>
          <w:hyperlink w:anchor="_Toc218112956" w:history="1">
            <w:r w:rsidRPr="00125ADD">
              <w:rPr>
                <w:rStyle w:val="Hyperlink"/>
                <w:noProof/>
              </w:rPr>
              <w:t>5.3 Explainable Output</w:t>
            </w:r>
            <w:r>
              <w:rPr>
                <w:noProof/>
              </w:rPr>
              <w:tab/>
            </w:r>
            <w:r>
              <w:rPr>
                <w:noProof/>
              </w:rPr>
              <w:fldChar w:fldCharType="begin"/>
            </w:r>
            <w:r>
              <w:rPr>
                <w:noProof/>
              </w:rPr>
              <w:instrText xml:space="preserve"> PAGEREF _Toc218112956 \h </w:instrText>
            </w:r>
            <w:r>
              <w:rPr>
                <w:noProof/>
              </w:rPr>
            </w:r>
            <w:r>
              <w:rPr>
                <w:noProof/>
              </w:rPr>
              <w:fldChar w:fldCharType="separate"/>
            </w:r>
            <w:r>
              <w:rPr>
                <w:noProof/>
              </w:rPr>
              <w:t>8</w:t>
            </w:r>
            <w:r>
              <w:rPr>
                <w:noProof/>
              </w:rPr>
              <w:fldChar w:fldCharType="end"/>
            </w:r>
          </w:hyperlink>
        </w:p>
        <w:p w14:paraId="02FC5120" w14:textId="77777777" w:rsidR="00F36DE2" w:rsidRDefault="00F36DE2">
          <w:pPr>
            <w:pStyle w:val="TOC2"/>
            <w:tabs>
              <w:tab w:val="right" w:leader="dot" w:pos="9016"/>
            </w:tabs>
            <w:rPr>
              <w:noProof/>
            </w:rPr>
          </w:pPr>
          <w:hyperlink w:anchor="_Toc218112957" w:history="1">
            <w:r w:rsidRPr="00125ADD">
              <w:rPr>
                <w:rStyle w:val="Hyperlink"/>
                <w:noProof/>
              </w:rPr>
              <w:t>5.4 Trading Style Personalization</w:t>
            </w:r>
            <w:r>
              <w:rPr>
                <w:noProof/>
              </w:rPr>
              <w:tab/>
            </w:r>
            <w:r>
              <w:rPr>
                <w:noProof/>
              </w:rPr>
              <w:fldChar w:fldCharType="begin"/>
            </w:r>
            <w:r>
              <w:rPr>
                <w:noProof/>
              </w:rPr>
              <w:instrText xml:space="preserve"> PAGEREF _Toc218112957 \h </w:instrText>
            </w:r>
            <w:r>
              <w:rPr>
                <w:noProof/>
              </w:rPr>
            </w:r>
            <w:r>
              <w:rPr>
                <w:noProof/>
              </w:rPr>
              <w:fldChar w:fldCharType="separate"/>
            </w:r>
            <w:r>
              <w:rPr>
                <w:noProof/>
              </w:rPr>
              <w:t>8</w:t>
            </w:r>
            <w:r>
              <w:rPr>
                <w:noProof/>
              </w:rPr>
              <w:fldChar w:fldCharType="end"/>
            </w:r>
          </w:hyperlink>
        </w:p>
        <w:p w14:paraId="24C0F64B" w14:textId="77777777" w:rsidR="00F36DE2" w:rsidRDefault="00F36DE2">
          <w:pPr>
            <w:pStyle w:val="TOC1"/>
            <w:tabs>
              <w:tab w:val="right" w:leader="dot" w:pos="9016"/>
            </w:tabs>
            <w:rPr>
              <w:noProof/>
            </w:rPr>
          </w:pPr>
          <w:hyperlink w:anchor="_Toc218112958" w:history="1">
            <w:r w:rsidRPr="00125ADD">
              <w:rPr>
                <w:rStyle w:val="Hyperlink"/>
                <w:noProof/>
              </w:rPr>
              <w:t>6. Competitor Analysis</w:t>
            </w:r>
            <w:r>
              <w:rPr>
                <w:noProof/>
              </w:rPr>
              <w:tab/>
            </w:r>
            <w:r>
              <w:rPr>
                <w:noProof/>
              </w:rPr>
              <w:fldChar w:fldCharType="begin"/>
            </w:r>
            <w:r>
              <w:rPr>
                <w:noProof/>
              </w:rPr>
              <w:instrText xml:space="preserve"> PAGEREF _Toc218112958 \h </w:instrText>
            </w:r>
            <w:r>
              <w:rPr>
                <w:noProof/>
              </w:rPr>
            </w:r>
            <w:r>
              <w:rPr>
                <w:noProof/>
              </w:rPr>
              <w:fldChar w:fldCharType="separate"/>
            </w:r>
            <w:r>
              <w:rPr>
                <w:noProof/>
              </w:rPr>
              <w:t>9</w:t>
            </w:r>
            <w:r>
              <w:rPr>
                <w:noProof/>
              </w:rPr>
              <w:fldChar w:fldCharType="end"/>
            </w:r>
          </w:hyperlink>
        </w:p>
        <w:p w14:paraId="19B56189" w14:textId="77777777" w:rsidR="00F36DE2" w:rsidRDefault="00F36DE2">
          <w:pPr>
            <w:pStyle w:val="TOC2"/>
            <w:tabs>
              <w:tab w:val="right" w:leader="dot" w:pos="9016"/>
            </w:tabs>
            <w:rPr>
              <w:noProof/>
            </w:rPr>
          </w:pPr>
          <w:hyperlink w:anchor="_Toc218112959" w:history="1">
            <w:r w:rsidRPr="00125ADD">
              <w:rPr>
                <w:rStyle w:val="Hyperlink"/>
                <w:noProof/>
              </w:rPr>
              <w:t>6.1 Comprehensive Feature Comparison</w:t>
            </w:r>
            <w:r>
              <w:rPr>
                <w:noProof/>
              </w:rPr>
              <w:tab/>
            </w:r>
            <w:r>
              <w:rPr>
                <w:noProof/>
              </w:rPr>
              <w:fldChar w:fldCharType="begin"/>
            </w:r>
            <w:r>
              <w:rPr>
                <w:noProof/>
              </w:rPr>
              <w:instrText xml:space="preserve"> PAGEREF _Toc218112959 \h </w:instrText>
            </w:r>
            <w:r>
              <w:rPr>
                <w:noProof/>
              </w:rPr>
            </w:r>
            <w:r>
              <w:rPr>
                <w:noProof/>
              </w:rPr>
              <w:fldChar w:fldCharType="separate"/>
            </w:r>
            <w:r>
              <w:rPr>
                <w:noProof/>
              </w:rPr>
              <w:t>9</w:t>
            </w:r>
            <w:r>
              <w:rPr>
                <w:noProof/>
              </w:rPr>
              <w:fldChar w:fldCharType="end"/>
            </w:r>
          </w:hyperlink>
        </w:p>
        <w:p w14:paraId="5E6B776B" w14:textId="77777777" w:rsidR="00F36DE2" w:rsidRDefault="00F36DE2">
          <w:pPr>
            <w:pStyle w:val="TOC2"/>
            <w:tabs>
              <w:tab w:val="right" w:leader="dot" w:pos="9016"/>
            </w:tabs>
            <w:rPr>
              <w:noProof/>
            </w:rPr>
          </w:pPr>
          <w:hyperlink w:anchor="_Toc218112960" w:history="1">
            <w:r w:rsidRPr="00125ADD">
              <w:rPr>
                <w:rStyle w:val="Hyperlink"/>
                <w:noProof/>
              </w:rPr>
              <w:t>6.2 Platform-Specific Analysis</w:t>
            </w:r>
            <w:r>
              <w:rPr>
                <w:noProof/>
              </w:rPr>
              <w:tab/>
            </w:r>
            <w:r>
              <w:rPr>
                <w:noProof/>
              </w:rPr>
              <w:fldChar w:fldCharType="begin"/>
            </w:r>
            <w:r>
              <w:rPr>
                <w:noProof/>
              </w:rPr>
              <w:instrText xml:space="preserve"> PAGEREF _Toc218112960 \h </w:instrText>
            </w:r>
            <w:r>
              <w:rPr>
                <w:noProof/>
              </w:rPr>
            </w:r>
            <w:r>
              <w:rPr>
                <w:noProof/>
              </w:rPr>
              <w:fldChar w:fldCharType="separate"/>
            </w:r>
            <w:r>
              <w:rPr>
                <w:noProof/>
              </w:rPr>
              <w:t>9</w:t>
            </w:r>
            <w:r>
              <w:rPr>
                <w:noProof/>
              </w:rPr>
              <w:fldChar w:fldCharType="end"/>
            </w:r>
          </w:hyperlink>
        </w:p>
        <w:p w14:paraId="5BD13BFB" w14:textId="77777777" w:rsidR="00F36DE2" w:rsidRDefault="00F36DE2">
          <w:pPr>
            <w:pStyle w:val="TOC2"/>
            <w:tabs>
              <w:tab w:val="right" w:leader="dot" w:pos="9016"/>
            </w:tabs>
            <w:rPr>
              <w:noProof/>
            </w:rPr>
          </w:pPr>
          <w:hyperlink w:anchor="_Toc218112961" w:history="1">
            <w:r w:rsidRPr="00125ADD">
              <w:rPr>
                <w:rStyle w:val="Hyperlink"/>
                <w:noProof/>
              </w:rPr>
              <w:t>6.3 TraderAI Pro's Competitive Advantage</w:t>
            </w:r>
            <w:r>
              <w:rPr>
                <w:noProof/>
              </w:rPr>
              <w:tab/>
            </w:r>
            <w:r>
              <w:rPr>
                <w:noProof/>
              </w:rPr>
              <w:fldChar w:fldCharType="begin"/>
            </w:r>
            <w:r>
              <w:rPr>
                <w:noProof/>
              </w:rPr>
              <w:instrText xml:space="preserve"> PAGEREF _Toc218112961 \h </w:instrText>
            </w:r>
            <w:r>
              <w:rPr>
                <w:noProof/>
              </w:rPr>
            </w:r>
            <w:r>
              <w:rPr>
                <w:noProof/>
              </w:rPr>
              <w:fldChar w:fldCharType="separate"/>
            </w:r>
            <w:r>
              <w:rPr>
                <w:noProof/>
              </w:rPr>
              <w:t>9</w:t>
            </w:r>
            <w:r>
              <w:rPr>
                <w:noProof/>
              </w:rPr>
              <w:fldChar w:fldCharType="end"/>
            </w:r>
          </w:hyperlink>
        </w:p>
        <w:p w14:paraId="04F6EC8C" w14:textId="77777777" w:rsidR="00F36DE2" w:rsidRDefault="00F36DE2">
          <w:pPr>
            <w:pStyle w:val="TOC1"/>
            <w:tabs>
              <w:tab w:val="right" w:leader="dot" w:pos="9016"/>
            </w:tabs>
            <w:rPr>
              <w:noProof/>
            </w:rPr>
          </w:pPr>
          <w:hyperlink w:anchor="_Toc218112962" w:history="1">
            <w:r w:rsidRPr="00125ADD">
              <w:rPr>
                <w:rStyle w:val="Hyperlink"/>
                <w:noProof/>
              </w:rPr>
              <w:t>7. Key Features &amp; User Experience</w:t>
            </w:r>
            <w:r>
              <w:rPr>
                <w:noProof/>
              </w:rPr>
              <w:tab/>
            </w:r>
            <w:r>
              <w:rPr>
                <w:noProof/>
              </w:rPr>
              <w:fldChar w:fldCharType="begin"/>
            </w:r>
            <w:r>
              <w:rPr>
                <w:noProof/>
              </w:rPr>
              <w:instrText xml:space="preserve"> PAGEREF _Toc218112962 \h </w:instrText>
            </w:r>
            <w:r>
              <w:rPr>
                <w:noProof/>
              </w:rPr>
            </w:r>
            <w:r>
              <w:rPr>
                <w:noProof/>
              </w:rPr>
              <w:fldChar w:fldCharType="separate"/>
            </w:r>
            <w:r>
              <w:rPr>
                <w:noProof/>
              </w:rPr>
              <w:t>10</w:t>
            </w:r>
            <w:r>
              <w:rPr>
                <w:noProof/>
              </w:rPr>
              <w:fldChar w:fldCharType="end"/>
            </w:r>
          </w:hyperlink>
        </w:p>
        <w:p w14:paraId="0FDD5A9A" w14:textId="77777777" w:rsidR="00F36DE2" w:rsidRDefault="00F36DE2">
          <w:pPr>
            <w:pStyle w:val="TOC1"/>
            <w:tabs>
              <w:tab w:val="right" w:leader="dot" w:pos="9016"/>
            </w:tabs>
            <w:rPr>
              <w:noProof/>
            </w:rPr>
          </w:pPr>
          <w:hyperlink w:anchor="_Toc218112963" w:history="1">
            <w:r w:rsidRPr="00125ADD">
              <w:rPr>
                <w:rStyle w:val="Hyperlink"/>
                <w:noProof/>
              </w:rPr>
              <w:t>8. Testing &amp; Validation</w:t>
            </w:r>
            <w:r>
              <w:rPr>
                <w:noProof/>
              </w:rPr>
              <w:tab/>
            </w:r>
            <w:r>
              <w:rPr>
                <w:noProof/>
              </w:rPr>
              <w:fldChar w:fldCharType="begin"/>
            </w:r>
            <w:r>
              <w:rPr>
                <w:noProof/>
              </w:rPr>
              <w:instrText xml:space="preserve"> PAGEREF _Toc218112963 \h </w:instrText>
            </w:r>
            <w:r>
              <w:rPr>
                <w:noProof/>
              </w:rPr>
            </w:r>
            <w:r>
              <w:rPr>
                <w:noProof/>
              </w:rPr>
              <w:fldChar w:fldCharType="separate"/>
            </w:r>
            <w:r>
              <w:rPr>
                <w:noProof/>
              </w:rPr>
              <w:t>11</w:t>
            </w:r>
            <w:r>
              <w:rPr>
                <w:noProof/>
              </w:rPr>
              <w:fldChar w:fldCharType="end"/>
            </w:r>
          </w:hyperlink>
        </w:p>
        <w:p w14:paraId="39E99213" w14:textId="77777777" w:rsidR="00F36DE2" w:rsidRDefault="00F36DE2">
          <w:pPr>
            <w:pStyle w:val="TOC2"/>
            <w:tabs>
              <w:tab w:val="right" w:leader="dot" w:pos="9016"/>
            </w:tabs>
            <w:rPr>
              <w:noProof/>
            </w:rPr>
          </w:pPr>
          <w:hyperlink w:anchor="_Toc218112964" w:history="1">
            <w:r w:rsidRPr="00125ADD">
              <w:rPr>
                <w:rStyle w:val="Hyperlink"/>
                <w:noProof/>
              </w:rPr>
              <w:t>8.1 Test Category Breakdown</w:t>
            </w:r>
            <w:r>
              <w:rPr>
                <w:noProof/>
              </w:rPr>
              <w:tab/>
            </w:r>
            <w:r>
              <w:rPr>
                <w:noProof/>
              </w:rPr>
              <w:fldChar w:fldCharType="begin"/>
            </w:r>
            <w:r>
              <w:rPr>
                <w:noProof/>
              </w:rPr>
              <w:instrText xml:space="preserve"> PAGEREF _Toc218112964 \h </w:instrText>
            </w:r>
            <w:r>
              <w:rPr>
                <w:noProof/>
              </w:rPr>
            </w:r>
            <w:r>
              <w:rPr>
                <w:noProof/>
              </w:rPr>
              <w:fldChar w:fldCharType="separate"/>
            </w:r>
            <w:r>
              <w:rPr>
                <w:noProof/>
              </w:rPr>
              <w:t>11</w:t>
            </w:r>
            <w:r>
              <w:rPr>
                <w:noProof/>
              </w:rPr>
              <w:fldChar w:fldCharType="end"/>
            </w:r>
          </w:hyperlink>
        </w:p>
        <w:p w14:paraId="5095AB5B" w14:textId="77777777" w:rsidR="00F36DE2" w:rsidRDefault="00F36DE2">
          <w:pPr>
            <w:pStyle w:val="TOC1"/>
            <w:tabs>
              <w:tab w:val="right" w:leader="dot" w:pos="9016"/>
            </w:tabs>
            <w:rPr>
              <w:noProof/>
            </w:rPr>
          </w:pPr>
          <w:hyperlink w:anchor="_Toc218112965" w:history="1">
            <w:r w:rsidRPr="00125ADD">
              <w:rPr>
                <w:rStyle w:val="Hyperlink"/>
                <w:noProof/>
              </w:rPr>
              <w:t>9. Ethics, Limitations &amp; Compliance</w:t>
            </w:r>
            <w:r>
              <w:rPr>
                <w:noProof/>
              </w:rPr>
              <w:tab/>
            </w:r>
            <w:r>
              <w:rPr>
                <w:noProof/>
              </w:rPr>
              <w:fldChar w:fldCharType="begin"/>
            </w:r>
            <w:r>
              <w:rPr>
                <w:noProof/>
              </w:rPr>
              <w:instrText xml:space="preserve"> PAGEREF _Toc218112965 \h </w:instrText>
            </w:r>
            <w:r>
              <w:rPr>
                <w:noProof/>
              </w:rPr>
            </w:r>
            <w:r>
              <w:rPr>
                <w:noProof/>
              </w:rPr>
              <w:fldChar w:fldCharType="separate"/>
            </w:r>
            <w:r>
              <w:rPr>
                <w:noProof/>
              </w:rPr>
              <w:t>12</w:t>
            </w:r>
            <w:r>
              <w:rPr>
                <w:noProof/>
              </w:rPr>
              <w:fldChar w:fldCharType="end"/>
            </w:r>
          </w:hyperlink>
        </w:p>
        <w:p w14:paraId="18DBB4B4" w14:textId="77777777" w:rsidR="00F36DE2" w:rsidRDefault="00F36DE2">
          <w:pPr>
            <w:pStyle w:val="TOC2"/>
            <w:tabs>
              <w:tab w:val="right" w:leader="dot" w:pos="9016"/>
            </w:tabs>
            <w:rPr>
              <w:noProof/>
            </w:rPr>
          </w:pPr>
          <w:hyperlink w:anchor="_Toc218112966" w:history="1">
            <w:r w:rsidRPr="00125ADD">
              <w:rPr>
                <w:rStyle w:val="Hyperlink"/>
                <w:noProof/>
              </w:rPr>
              <w:t>9.1 Regulatory Disclaimer</w:t>
            </w:r>
            <w:r>
              <w:rPr>
                <w:noProof/>
              </w:rPr>
              <w:tab/>
            </w:r>
            <w:r>
              <w:rPr>
                <w:noProof/>
              </w:rPr>
              <w:fldChar w:fldCharType="begin"/>
            </w:r>
            <w:r>
              <w:rPr>
                <w:noProof/>
              </w:rPr>
              <w:instrText xml:space="preserve"> PAGEREF _Toc218112966 \h </w:instrText>
            </w:r>
            <w:r>
              <w:rPr>
                <w:noProof/>
              </w:rPr>
            </w:r>
            <w:r>
              <w:rPr>
                <w:noProof/>
              </w:rPr>
              <w:fldChar w:fldCharType="separate"/>
            </w:r>
            <w:r>
              <w:rPr>
                <w:noProof/>
              </w:rPr>
              <w:t>12</w:t>
            </w:r>
            <w:r>
              <w:rPr>
                <w:noProof/>
              </w:rPr>
              <w:fldChar w:fldCharType="end"/>
            </w:r>
          </w:hyperlink>
        </w:p>
        <w:p w14:paraId="3FB00D6C" w14:textId="77777777" w:rsidR="00F36DE2" w:rsidRDefault="00F36DE2">
          <w:pPr>
            <w:pStyle w:val="TOC2"/>
            <w:tabs>
              <w:tab w:val="right" w:leader="dot" w:pos="9016"/>
            </w:tabs>
            <w:rPr>
              <w:noProof/>
            </w:rPr>
          </w:pPr>
          <w:hyperlink w:anchor="_Toc218112967" w:history="1">
            <w:r w:rsidRPr="00125ADD">
              <w:rPr>
                <w:rStyle w:val="Hyperlink"/>
                <w:noProof/>
              </w:rPr>
              <w:t>9.2 Data Privacy</w:t>
            </w:r>
            <w:r>
              <w:rPr>
                <w:noProof/>
              </w:rPr>
              <w:tab/>
            </w:r>
            <w:r>
              <w:rPr>
                <w:noProof/>
              </w:rPr>
              <w:fldChar w:fldCharType="begin"/>
            </w:r>
            <w:r>
              <w:rPr>
                <w:noProof/>
              </w:rPr>
              <w:instrText xml:space="preserve"> PAGEREF _Toc218112967 \h </w:instrText>
            </w:r>
            <w:r>
              <w:rPr>
                <w:noProof/>
              </w:rPr>
            </w:r>
            <w:r>
              <w:rPr>
                <w:noProof/>
              </w:rPr>
              <w:fldChar w:fldCharType="separate"/>
            </w:r>
            <w:r>
              <w:rPr>
                <w:noProof/>
              </w:rPr>
              <w:t>12</w:t>
            </w:r>
            <w:r>
              <w:rPr>
                <w:noProof/>
              </w:rPr>
              <w:fldChar w:fldCharType="end"/>
            </w:r>
          </w:hyperlink>
        </w:p>
        <w:p w14:paraId="5FFFAC45" w14:textId="77777777" w:rsidR="00F36DE2" w:rsidRDefault="00F36DE2">
          <w:pPr>
            <w:pStyle w:val="TOC2"/>
            <w:tabs>
              <w:tab w:val="right" w:leader="dot" w:pos="9016"/>
            </w:tabs>
            <w:rPr>
              <w:noProof/>
            </w:rPr>
          </w:pPr>
          <w:hyperlink w:anchor="_Toc218112968" w:history="1">
            <w:r w:rsidRPr="00125ADD">
              <w:rPr>
                <w:rStyle w:val="Hyperlink"/>
                <w:noProof/>
              </w:rPr>
              <w:t>9.3 AI Transparency</w:t>
            </w:r>
            <w:r>
              <w:rPr>
                <w:noProof/>
              </w:rPr>
              <w:tab/>
            </w:r>
            <w:r>
              <w:rPr>
                <w:noProof/>
              </w:rPr>
              <w:fldChar w:fldCharType="begin"/>
            </w:r>
            <w:r>
              <w:rPr>
                <w:noProof/>
              </w:rPr>
              <w:instrText xml:space="preserve"> PAGEREF _Toc218112968 \h </w:instrText>
            </w:r>
            <w:r>
              <w:rPr>
                <w:noProof/>
              </w:rPr>
            </w:r>
            <w:r>
              <w:rPr>
                <w:noProof/>
              </w:rPr>
              <w:fldChar w:fldCharType="separate"/>
            </w:r>
            <w:r>
              <w:rPr>
                <w:noProof/>
              </w:rPr>
              <w:t>12</w:t>
            </w:r>
            <w:r>
              <w:rPr>
                <w:noProof/>
              </w:rPr>
              <w:fldChar w:fldCharType="end"/>
            </w:r>
          </w:hyperlink>
        </w:p>
        <w:p w14:paraId="6E80AA35" w14:textId="77777777" w:rsidR="00F36DE2" w:rsidRDefault="00F36DE2">
          <w:pPr>
            <w:pStyle w:val="TOC2"/>
            <w:tabs>
              <w:tab w:val="right" w:leader="dot" w:pos="9016"/>
            </w:tabs>
            <w:rPr>
              <w:noProof/>
            </w:rPr>
          </w:pPr>
          <w:hyperlink w:anchor="_Toc218112969" w:history="1">
            <w:r w:rsidRPr="00125ADD">
              <w:rPr>
                <w:rStyle w:val="Hyperlink"/>
                <w:noProof/>
              </w:rPr>
              <w:t>9.4 Limitations</w:t>
            </w:r>
            <w:r>
              <w:rPr>
                <w:noProof/>
              </w:rPr>
              <w:tab/>
            </w:r>
            <w:r>
              <w:rPr>
                <w:noProof/>
              </w:rPr>
              <w:fldChar w:fldCharType="begin"/>
            </w:r>
            <w:r>
              <w:rPr>
                <w:noProof/>
              </w:rPr>
              <w:instrText xml:space="preserve"> PAGEREF _Toc218112969 \h </w:instrText>
            </w:r>
            <w:r>
              <w:rPr>
                <w:noProof/>
              </w:rPr>
            </w:r>
            <w:r>
              <w:rPr>
                <w:noProof/>
              </w:rPr>
              <w:fldChar w:fldCharType="separate"/>
            </w:r>
            <w:r>
              <w:rPr>
                <w:noProof/>
              </w:rPr>
              <w:t>12</w:t>
            </w:r>
            <w:r>
              <w:rPr>
                <w:noProof/>
              </w:rPr>
              <w:fldChar w:fldCharType="end"/>
            </w:r>
          </w:hyperlink>
        </w:p>
        <w:p w14:paraId="590E969C" w14:textId="77777777" w:rsidR="00F36DE2" w:rsidRDefault="00F36DE2">
          <w:pPr>
            <w:pStyle w:val="TOC1"/>
            <w:tabs>
              <w:tab w:val="right" w:leader="dot" w:pos="9016"/>
            </w:tabs>
            <w:rPr>
              <w:noProof/>
            </w:rPr>
          </w:pPr>
          <w:hyperlink w:anchor="_Toc218112970" w:history="1">
            <w:r w:rsidRPr="00125ADD">
              <w:rPr>
                <w:rStyle w:val="Hyperlink"/>
                <w:noProof/>
              </w:rPr>
              <w:t>10. Future Roadmap</w:t>
            </w:r>
            <w:r>
              <w:rPr>
                <w:noProof/>
              </w:rPr>
              <w:tab/>
            </w:r>
            <w:r>
              <w:rPr>
                <w:noProof/>
              </w:rPr>
              <w:fldChar w:fldCharType="begin"/>
            </w:r>
            <w:r>
              <w:rPr>
                <w:noProof/>
              </w:rPr>
              <w:instrText xml:space="preserve"> PAGEREF _Toc218112970 \h </w:instrText>
            </w:r>
            <w:r>
              <w:rPr>
                <w:noProof/>
              </w:rPr>
            </w:r>
            <w:r>
              <w:rPr>
                <w:noProof/>
              </w:rPr>
              <w:fldChar w:fldCharType="separate"/>
            </w:r>
            <w:r>
              <w:rPr>
                <w:noProof/>
              </w:rPr>
              <w:t>13</w:t>
            </w:r>
            <w:r>
              <w:rPr>
                <w:noProof/>
              </w:rPr>
              <w:fldChar w:fldCharType="end"/>
            </w:r>
          </w:hyperlink>
        </w:p>
        <w:p w14:paraId="1FB4B2F8" w14:textId="77777777" w:rsidR="00F36DE2" w:rsidRDefault="00F36DE2">
          <w:pPr>
            <w:pStyle w:val="TOC1"/>
            <w:tabs>
              <w:tab w:val="right" w:leader="dot" w:pos="9016"/>
            </w:tabs>
            <w:rPr>
              <w:noProof/>
            </w:rPr>
          </w:pPr>
          <w:hyperlink w:anchor="_Toc218112971" w:history="1">
            <w:r w:rsidRPr="00125ADD">
              <w:rPr>
                <w:rStyle w:val="Hyperlink"/>
                <w:noProof/>
              </w:rPr>
              <w:t>11. Appendix A: Technical Reference</w:t>
            </w:r>
            <w:r>
              <w:rPr>
                <w:noProof/>
              </w:rPr>
              <w:tab/>
            </w:r>
            <w:r>
              <w:rPr>
                <w:noProof/>
              </w:rPr>
              <w:fldChar w:fldCharType="begin"/>
            </w:r>
            <w:r>
              <w:rPr>
                <w:noProof/>
              </w:rPr>
              <w:instrText xml:space="preserve"> PAGEREF _Toc218112971 \h </w:instrText>
            </w:r>
            <w:r>
              <w:rPr>
                <w:noProof/>
              </w:rPr>
            </w:r>
            <w:r>
              <w:rPr>
                <w:noProof/>
              </w:rPr>
              <w:fldChar w:fldCharType="separate"/>
            </w:r>
            <w:r>
              <w:rPr>
                <w:noProof/>
              </w:rPr>
              <w:t>14</w:t>
            </w:r>
            <w:r>
              <w:rPr>
                <w:noProof/>
              </w:rPr>
              <w:fldChar w:fldCharType="end"/>
            </w:r>
          </w:hyperlink>
        </w:p>
        <w:p w14:paraId="724294D4" w14:textId="77777777" w:rsidR="00F36DE2" w:rsidRDefault="00F36DE2">
          <w:pPr>
            <w:pStyle w:val="TOC2"/>
            <w:tabs>
              <w:tab w:val="right" w:leader="dot" w:pos="9016"/>
            </w:tabs>
            <w:rPr>
              <w:noProof/>
            </w:rPr>
          </w:pPr>
          <w:hyperlink w:anchor="_Toc218112972" w:history="1">
            <w:r w:rsidRPr="00125ADD">
              <w:rPr>
                <w:rStyle w:val="Hyperlink"/>
                <w:noProof/>
              </w:rPr>
              <w:t>A.1 RSI Classification Matrix</w:t>
            </w:r>
            <w:r>
              <w:rPr>
                <w:noProof/>
              </w:rPr>
              <w:tab/>
            </w:r>
            <w:r>
              <w:rPr>
                <w:noProof/>
              </w:rPr>
              <w:fldChar w:fldCharType="begin"/>
            </w:r>
            <w:r>
              <w:rPr>
                <w:noProof/>
              </w:rPr>
              <w:instrText xml:space="preserve"> PAGEREF _Toc218112972 \h </w:instrText>
            </w:r>
            <w:r>
              <w:rPr>
                <w:noProof/>
              </w:rPr>
            </w:r>
            <w:r>
              <w:rPr>
                <w:noProof/>
              </w:rPr>
              <w:fldChar w:fldCharType="separate"/>
            </w:r>
            <w:r>
              <w:rPr>
                <w:noProof/>
              </w:rPr>
              <w:t>14</w:t>
            </w:r>
            <w:r>
              <w:rPr>
                <w:noProof/>
              </w:rPr>
              <w:fldChar w:fldCharType="end"/>
            </w:r>
          </w:hyperlink>
        </w:p>
        <w:p w14:paraId="7F5486D1" w14:textId="77777777" w:rsidR="00F36DE2" w:rsidRDefault="00F36DE2">
          <w:pPr>
            <w:pStyle w:val="TOC2"/>
            <w:tabs>
              <w:tab w:val="right" w:leader="dot" w:pos="9016"/>
            </w:tabs>
            <w:rPr>
              <w:noProof/>
            </w:rPr>
          </w:pPr>
          <w:hyperlink w:anchor="_Toc218112973" w:history="1">
            <w:r w:rsidRPr="00125ADD">
              <w:rPr>
                <w:rStyle w:val="Hyperlink"/>
                <w:noProof/>
              </w:rPr>
              <w:t>A.2 System Health States</w:t>
            </w:r>
            <w:r>
              <w:rPr>
                <w:noProof/>
              </w:rPr>
              <w:tab/>
            </w:r>
            <w:r>
              <w:rPr>
                <w:noProof/>
              </w:rPr>
              <w:fldChar w:fldCharType="begin"/>
            </w:r>
            <w:r>
              <w:rPr>
                <w:noProof/>
              </w:rPr>
              <w:instrText xml:space="preserve"> PAGEREF _Toc218112973 \h </w:instrText>
            </w:r>
            <w:r>
              <w:rPr>
                <w:noProof/>
              </w:rPr>
            </w:r>
            <w:r>
              <w:rPr>
                <w:noProof/>
              </w:rPr>
              <w:fldChar w:fldCharType="separate"/>
            </w:r>
            <w:r>
              <w:rPr>
                <w:noProof/>
              </w:rPr>
              <w:t>14</w:t>
            </w:r>
            <w:r>
              <w:rPr>
                <w:noProof/>
              </w:rPr>
              <w:fldChar w:fldCharType="end"/>
            </w:r>
          </w:hyperlink>
        </w:p>
        <w:p w14:paraId="68C4FF3A" w14:textId="77777777" w:rsidR="00F36DE2" w:rsidRDefault="00F36DE2">
          <w:pPr>
            <w:pStyle w:val="TOC1"/>
            <w:tabs>
              <w:tab w:val="right" w:leader="dot" w:pos="9016"/>
            </w:tabs>
            <w:rPr>
              <w:noProof/>
            </w:rPr>
          </w:pPr>
          <w:hyperlink w:anchor="_Toc218112974" w:history="1">
            <w:r w:rsidRPr="00125ADD">
              <w:rPr>
                <w:rStyle w:val="Hyperlink"/>
                <w:noProof/>
              </w:rPr>
              <w:t>12. References</w:t>
            </w:r>
            <w:r>
              <w:rPr>
                <w:noProof/>
              </w:rPr>
              <w:tab/>
            </w:r>
            <w:r>
              <w:rPr>
                <w:noProof/>
              </w:rPr>
              <w:fldChar w:fldCharType="begin"/>
            </w:r>
            <w:r>
              <w:rPr>
                <w:noProof/>
              </w:rPr>
              <w:instrText xml:space="preserve"> PAGEREF _Toc218112974 \h </w:instrText>
            </w:r>
            <w:r>
              <w:rPr>
                <w:noProof/>
              </w:rPr>
            </w:r>
            <w:r>
              <w:rPr>
                <w:noProof/>
              </w:rPr>
              <w:fldChar w:fldCharType="separate"/>
            </w:r>
            <w:r>
              <w:rPr>
                <w:noProof/>
              </w:rPr>
              <w:t>14</w:t>
            </w:r>
            <w:r>
              <w:rPr>
                <w:noProof/>
              </w:rPr>
              <w:fldChar w:fldCharType="end"/>
            </w:r>
          </w:hyperlink>
        </w:p>
        <w:p w14:paraId="68804549" w14:textId="77777777" w:rsidR="00343FC4" w:rsidRDefault="00000000">
          <w:r>
            <w:fldChar w:fldCharType="end"/>
          </w:r>
        </w:p>
      </w:sdtContent>
    </w:sdt>
    <w:p w14:paraId="1BEEECF8" w14:textId="77777777" w:rsidR="00343FC4" w:rsidRDefault="00000000">
      <w:r>
        <w:br w:type="page"/>
      </w:r>
    </w:p>
    <w:p w14:paraId="41F1AD3E" w14:textId="77777777" w:rsidR="002A2E8C" w:rsidRDefault="002A2E8C" w:rsidP="002A2E8C">
      <w:pPr>
        <w:pStyle w:val="Title"/>
      </w:pPr>
      <w:r>
        <w:lastRenderedPageBreak/>
        <w:t>1. Executive Summary</w:t>
      </w:r>
    </w:p>
    <w:p w14:paraId="6F8FE861" w14:textId="77777777" w:rsidR="002A2E8C" w:rsidRDefault="002A2E8C" w:rsidP="002A2E8C">
      <w:pPr>
        <w:spacing w:after="100"/>
      </w:pPr>
      <w:r>
        <w:rPr>
          <w:i/>
          <w:iCs/>
          <w:color w:val="666666"/>
          <w:sz w:val="20"/>
          <w:szCs w:val="20"/>
        </w:rPr>
        <w:t>Enhanced Version - Comprehensive Project Overview</w:t>
      </w:r>
    </w:p>
    <w:p w14:paraId="7ED2CEAA" w14:textId="77777777" w:rsidR="002A2E8C" w:rsidRDefault="002A2E8C" w:rsidP="002A2E8C">
      <w:pPr>
        <w:pStyle w:val="Heading2"/>
      </w:pPr>
      <w:r>
        <w:t>1.1 Project Context &amp; Objectives</w:t>
      </w:r>
    </w:p>
    <w:p w14:paraId="784F5281" w14:textId="77777777" w:rsidR="002A2E8C" w:rsidRDefault="002A2E8C" w:rsidP="002A2E8C">
      <w:pPr>
        <w:spacing w:after="120"/>
      </w:pPr>
      <w:proofErr w:type="spellStart"/>
      <w:r>
        <w:t>TraderAI</w:t>
      </w:r>
      <w:proofErr w:type="spellEnd"/>
      <w:r>
        <w:t xml:space="preserve"> Pro is a comprehensive, production-grade AI-powered trading dashboard developed as the capstone project for the </w:t>
      </w:r>
      <w:proofErr w:type="spellStart"/>
      <w:r>
        <w:rPr>
          <w:b/>
          <w:bCs/>
        </w:rPr>
        <w:t>TalentSprint</w:t>
      </w:r>
      <w:proofErr w:type="spellEnd"/>
      <w:r>
        <w:rPr>
          <w:b/>
          <w:bCs/>
        </w:rPr>
        <w:t xml:space="preserve"> AIML Program Stage 2</w:t>
      </w:r>
      <w:r>
        <w:t>. This Database and GenAI-Powered Visualization Tool addresses the critical need for accessible, intelligent trading tools in the Financial Services domain, democratizing capabilities previously reserved for institutional traders with expensive platforms like Bloomberg Terminal ($25,000+/year).</w:t>
      </w:r>
    </w:p>
    <w:p w14:paraId="161D1DB8" w14:textId="3557A5ED" w:rsidR="002A2E8C" w:rsidRDefault="002A2E8C" w:rsidP="002A2E8C">
      <w:pPr>
        <w:spacing w:after="200"/>
      </w:pPr>
      <w:r>
        <w:t xml:space="preserve">The platform integrates </w:t>
      </w:r>
      <w:r>
        <w:rPr>
          <w:b/>
          <w:bCs/>
        </w:rPr>
        <w:t>real-time market data visualization</w:t>
      </w:r>
      <w:r>
        <w:t xml:space="preserve">, </w:t>
      </w:r>
      <w:r>
        <w:rPr>
          <w:b/>
          <w:bCs/>
        </w:rPr>
        <w:t>sentiment analysis from social media and news sources</w:t>
      </w:r>
      <w:r>
        <w:t xml:space="preserve">, and </w:t>
      </w:r>
      <w:r>
        <w:rPr>
          <w:b/>
          <w:bCs/>
        </w:rPr>
        <w:t>intelligent buy/sell recommendations powered by Generative AI</w:t>
      </w:r>
      <w:r>
        <w:t xml:space="preserve"> (</w:t>
      </w:r>
      <w:proofErr w:type="spellStart"/>
      <w:r>
        <w:t>Groq</w:t>
      </w:r>
      <w:proofErr w:type="spellEnd"/>
      <w:r>
        <w:t xml:space="preserve"> </w:t>
      </w:r>
      <w:proofErr w:type="spellStart"/>
      <w:r>
        <w:t>LLaMA</w:t>
      </w:r>
      <w:proofErr w:type="spellEnd"/>
      <w:r>
        <w:t xml:space="preserve"> models), delivering institutional-grade insights through </w:t>
      </w:r>
      <w:r w:rsidR="00632077">
        <w:t>a</w:t>
      </w:r>
      <w:r>
        <w:t xml:space="preserve"> unified interface.</w:t>
      </w:r>
    </w:p>
    <w:p w14:paraId="7609E33F" w14:textId="77777777" w:rsidR="002A2E8C" w:rsidRDefault="002A2E8C" w:rsidP="002A2E8C">
      <w:pPr>
        <w:pStyle w:val="Heading2"/>
      </w:pPr>
      <w:r>
        <w:t>1.2 Problem Statement</w:t>
      </w:r>
    </w:p>
    <w:p w14:paraId="745FEC0F" w14:textId="77777777" w:rsidR="002A2E8C" w:rsidRDefault="002A2E8C" w:rsidP="002A2E8C">
      <w:pPr>
        <w:spacing w:after="80"/>
      </w:pPr>
      <w:r>
        <w:t xml:space="preserve">Day trading in modern financial markets presents significant challenges that </w:t>
      </w:r>
      <w:proofErr w:type="spellStart"/>
      <w:r>
        <w:t>TraderAI</w:t>
      </w:r>
      <w:proofErr w:type="spellEnd"/>
      <w:r>
        <w:t xml:space="preserve"> Pro directly addresses:</w:t>
      </w:r>
    </w:p>
    <w:p w14:paraId="1EEFE52D" w14:textId="02E17444" w:rsidR="002A2E8C" w:rsidRDefault="002A2E8C" w:rsidP="002A2E8C">
      <w:pPr>
        <w:pStyle w:val="ListParagraph"/>
        <w:numPr>
          <w:ilvl w:val="0"/>
          <w:numId w:val="4"/>
        </w:numPr>
      </w:pPr>
      <w:r>
        <w:rPr>
          <w:b/>
          <w:bCs/>
        </w:rPr>
        <w:t xml:space="preserve">Information Overload: </w:t>
      </w:r>
      <w:r w:rsidR="004576A2">
        <w:t>M</w:t>
      </w:r>
      <w:r>
        <w:t>onitor</w:t>
      </w:r>
      <w:r w:rsidR="004576A2">
        <w:t>s</w:t>
      </w:r>
      <w:r>
        <w:t xml:space="preserve"> multiple data streams—price data, news, social sentiment—across global markets simultaneously</w:t>
      </w:r>
    </w:p>
    <w:p w14:paraId="7437AE36" w14:textId="543C10DE" w:rsidR="002A2E8C" w:rsidRDefault="002A2E8C" w:rsidP="002A2E8C">
      <w:pPr>
        <w:pStyle w:val="ListParagraph"/>
        <w:numPr>
          <w:ilvl w:val="0"/>
          <w:numId w:val="4"/>
        </w:numPr>
      </w:pPr>
      <w:r>
        <w:rPr>
          <w:b/>
          <w:bCs/>
        </w:rPr>
        <w:t xml:space="preserve">Technical Analysis Complexity: </w:t>
      </w:r>
      <w:r>
        <w:t>Calculat</w:t>
      </w:r>
      <w:r w:rsidR="004576A2">
        <w:t>es</w:t>
      </w:r>
      <w:r>
        <w:t xml:space="preserve"> RSI, SMA, MACD and </w:t>
      </w:r>
      <w:r w:rsidR="004576A2">
        <w:t>identifies</w:t>
      </w:r>
      <w:r>
        <w:t xml:space="preserve"> support/resistance levels </w:t>
      </w:r>
    </w:p>
    <w:p w14:paraId="172336AB" w14:textId="52614F80" w:rsidR="002A2E8C" w:rsidRDefault="002A2E8C" w:rsidP="002A2E8C">
      <w:pPr>
        <w:pStyle w:val="ListParagraph"/>
        <w:numPr>
          <w:ilvl w:val="0"/>
          <w:numId w:val="4"/>
        </w:numPr>
      </w:pPr>
      <w:r>
        <w:rPr>
          <w:b/>
          <w:bCs/>
        </w:rPr>
        <w:t xml:space="preserve">Multi-Market Coverage: </w:t>
      </w:r>
      <w:r>
        <w:t>Globa</w:t>
      </w:r>
      <w:r w:rsidR="004576A2">
        <w:t xml:space="preserve">l </w:t>
      </w:r>
      <w:r>
        <w:t xml:space="preserve">unified access to multiple exchanges with currency handling and </w:t>
      </w:r>
      <w:proofErr w:type="spellStart"/>
      <w:r>
        <w:t>timezone</w:t>
      </w:r>
      <w:proofErr w:type="spellEnd"/>
      <w:r>
        <w:t xml:space="preserve"> management</w:t>
      </w:r>
    </w:p>
    <w:p w14:paraId="3CF50AEC" w14:textId="56865E5F" w:rsidR="002A2E8C" w:rsidRDefault="002A2E8C" w:rsidP="002A2E8C">
      <w:pPr>
        <w:pStyle w:val="ListParagraph"/>
        <w:numPr>
          <w:ilvl w:val="0"/>
          <w:numId w:val="4"/>
        </w:numPr>
        <w:spacing w:after="200"/>
      </w:pPr>
      <w:r>
        <w:rPr>
          <w:b/>
          <w:bCs/>
        </w:rPr>
        <w:t xml:space="preserve">Sentiment Integration Gap: </w:t>
      </w:r>
      <w:r>
        <w:t>Understanding market sentiment</w:t>
      </w:r>
      <w:r w:rsidR="004576A2">
        <w:t>,</w:t>
      </w:r>
      <w:r>
        <w:t xml:space="preserve"> real-time aggregation and NLP analysis</w:t>
      </w:r>
    </w:p>
    <w:p w14:paraId="1FB0E08B" w14:textId="77777777" w:rsidR="002A2E8C" w:rsidRDefault="002A2E8C" w:rsidP="002A2E8C">
      <w:pPr>
        <w:pStyle w:val="Heading2"/>
      </w:pPr>
      <w:r>
        <w:t>1.3 Target User Personas</w:t>
      </w:r>
    </w:p>
    <w:p w14:paraId="5FA3020C" w14:textId="3A510A51" w:rsidR="002A2E8C" w:rsidRDefault="002A2E8C" w:rsidP="002A2E8C">
      <w:pPr>
        <w:pStyle w:val="ListParagraph"/>
        <w:numPr>
          <w:ilvl w:val="0"/>
          <w:numId w:val="5"/>
        </w:numPr>
      </w:pPr>
      <w:r>
        <w:rPr>
          <w:b/>
          <w:bCs/>
        </w:rPr>
        <w:t xml:space="preserve">Day Trader: </w:t>
      </w:r>
      <w:r>
        <w:t>Scalps/swing trades across U.S. and Indian equities, relies on real-time signals and AI Assistant</w:t>
      </w:r>
    </w:p>
    <w:p w14:paraId="0B926021" w14:textId="05F9DB38" w:rsidR="002A2E8C" w:rsidRDefault="002A2E8C" w:rsidP="002A2E8C">
      <w:pPr>
        <w:pStyle w:val="ListParagraph"/>
        <w:numPr>
          <w:ilvl w:val="0"/>
          <w:numId w:val="5"/>
        </w:numPr>
      </w:pPr>
      <w:r>
        <w:rPr>
          <w:b/>
          <w:bCs/>
        </w:rPr>
        <w:t xml:space="preserve">Long-Term Investor: </w:t>
      </w:r>
      <w:r>
        <w:t>Tracks sector trends, uses AI for entry timing and risk analysis</w:t>
      </w:r>
    </w:p>
    <w:p w14:paraId="097E7655" w14:textId="614959BB" w:rsidR="002A2E8C" w:rsidRDefault="002A2E8C" w:rsidP="002A2E8C">
      <w:pPr>
        <w:pStyle w:val="ListParagraph"/>
        <w:numPr>
          <w:ilvl w:val="0"/>
          <w:numId w:val="5"/>
        </w:numPr>
      </w:pPr>
      <w:r>
        <w:rPr>
          <w:b/>
          <w:bCs/>
        </w:rPr>
        <w:t xml:space="preserve">Beginner: </w:t>
      </w:r>
      <w:r>
        <w:t>Leverages learning guidance, follows prebuilt watchlists</w:t>
      </w:r>
    </w:p>
    <w:p w14:paraId="538E5206" w14:textId="559CC797" w:rsidR="002A2E8C" w:rsidRDefault="002A2E8C" w:rsidP="002A2E8C">
      <w:pPr>
        <w:pStyle w:val="ListParagraph"/>
        <w:numPr>
          <w:ilvl w:val="0"/>
          <w:numId w:val="5"/>
        </w:numPr>
        <w:spacing w:after="200"/>
      </w:pPr>
      <w:r>
        <w:rPr>
          <w:b/>
          <w:bCs/>
        </w:rPr>
        <w:t xml:space="preserve">Analyst/Educator: </w:t>
      </w:r>
      <w:r>
        <w:t>Uses platform for presentations, sentiment/technical demonstrations</w:t>
      </w:r>
    </w:p>
    <w:p w14:paraId="15EDA465" w14:textId="77777777" w:rsidR="002A2E8C" w:rsidRDefault="002A2E8C" w:rsidP="002A2E8C">
      <w:pPr>
        <w:pStyle w:val="Heading2"/>
      </w:pPr>
      <w:r>
        <w:t>1.4 Technical Architecture &amp; Innovation</w:t>
      </w:r>
    </w:p>
    <w:p w14:paraId="58C885F7" w14:textId="77777777" w:rsidR="002A2E8C" w:rsidRDefault="002A2E8C" w:rsidP="002A2E8C">
      <w:pPr>
        <w:spacing w:after="120"/>
      </w:pPr>
      <w:proofErr w:type="spellStart"/>
      <w:r>
        <w:t>TraderAI</w:t>
      </w:r>
      <w:proofErr w:type="spellEnd"/>
      <w:r>
        <w:t xml:space="preserve"> Pro employs a modern three-tier architecture with production-grade reliability patterns: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46"/>
        <w:gridCol w:w="6220"/>
      </w:tblGrid>
      <w:tr w:rsidR="002A2E8C" w14:paraId="721221AA" w14:textId="77777777" w:rsidTr="00FF70E1">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E3A5F"/>
          </w:tcPr>
          <w:p w14:paraId="1FC83551" w14:textId="77777777" w:rsidR="002A2E8C" w:rsidRDefault="002A2E8C" w:rsidP="00FF70E1">
            <w:r>
              <w:rPr>
                <w:b/>
                <w:bCs/>
                <w:color w:val="FFFFFF"/>
              </w:rPr>
              <w:t>Layer</w:t>
            </w:r>
          </w:p>
        </w:tc>
        <w:tc>
          <w:tcPr>
            <w:tcW w:w="0" w:type="auto"/>
            <w:tcBorders>
              <w:top w:val="single" w:sz="1" w:space="0" w:color="CCCCCC"/>
              <w:left w:val="single" w:sz="1" w:space="0" w:color="CCCCCC"/>
              <w:bottom w:val="single" w:sz="1" w:space="0" w:color="CCCCCC"/>
              <w:right w:val="single" w:sz="1" w:space="0" w:color="CCCCCC"/>
            </w:tcBorders>
            <w:shd w:val="clear" w:color="auto" w:fill="1E3A5F"/>
          </w:tcPr>
          <w:p w14:paraId="5EB21D12" w14:textId="77777777" w:rsidR="002A2E8C" w:rsidRDefault="002A2E8C" w:rsidP="00FF70E1">
            <w:r>
              <w:rPr>
                <w:b/>
                <w:bCs/>
                <w:color w:val="FFFFFF"/>
              </w:rPr>
              <w:t>Technologies &amp; Patterns</w:t>
            </w:r>
          </w:p>
        </w:tc>
      </w:tr>
      <w:tr w:rsidR="002A2E8C" w14:paraId="7911CFBF" w14:textId="77777777" w:rsidTr="00FF70E1">
        <w:tc>
          <w:tcPr>
            <w:tcW w:w="0" w:type="auto"/>
            <w:tcBorders>
              <w:top w:val="single" w:sz="1" w:space="0" w:color="CCCCCC"/>
              <w:left w:val="single" w:sz="1" w:space="0" w:color="CCCCCC"/>
              <w:bottom w:val="single" w:sz="1" w:space="0" w:color="CCCCCC"/>
              <w:right w:val="single" w:sz="1" w:space="0" w:color="CCCCCC"/>
            </w:tcBorders>
          </w:tcPr>
          <w:p w14:paraId="3CA266B4" w14:textId="77777777" w:rsidR="002A2E8C" w:rsidRDefault="002A2E8C" w:rsidP="00FF70E1">
            <w:r>
              <w:rPr>
                <w:b/>
                <w:bCs/>
              </w:rPr>
              <w:t>Frontend</w:t>
            </w:r>
          </w:p>
        </w:tc>
        <w:tc>
          <w:tcPr>
            <w:tcW w:w="0" w:type="auto"/>
            <w:tcBorders>
              <w:top w:val="single" w:sz="1" w:space="0" w:color="CCCCCC"/>
              <w:left w:val="single" w:sz="1" w:space="0" w:color="CCCCCC"/>
              <w:bottom w:val="single" w:sz="1" w:space="0" w:color="CCCCCC"/>
              <w:right w:val="single" w:sz="1" w:space="0" w:color="CCCCCC"/>
            </w:tcBorders>
          </w:tcPr>
          <w:p w14:paraId="3D4AC91A" w14:textId="77777777" w:rsidR="002A2E8C" w:rsidRDefault="002A2E8C" w:rsidP="00FF70E1">
            <w:r>
              <w:t xml:space="preserve">React 18, Vite, </w:t>
            </w:r>
            <w:proofErr w:type="spellStart"/>
            <w:r>
              <w:t>TailwindCSS</w:t>
            </w:r>
            <w:proofErr w:type="spellEnd"/>
            <w:r>
              <w:t xml:space="preserve">, Recharts, </w:t>
            </w:r>
            <w:proofErr w:type="spellStart"/>
            <w:r>
              <w:t>AbortController</w:t>
            </w:r>
            <w:proofErr w:type="spellEnd"/>
            <w:r>
              <w:t xml:space="preserve"> cleanup</w:t>
            </w:r>
          </w:p>
        </w:tc>
      </w:tr>
      <w:tr w:rsidR="002A2E8C" w14:paraId="41A8E7EC" w14:textId="77777777" w:rsidTr="00FF70E1">
        <w:tc>
          <w:tcPr>
            <w:tcW w:w="0" w:type="auto"/>
            <w:tcBorders>
              <w:top w:val="single" w:sz="1" w:space="0" w:color="CCCCCC"/>
              <w:left w:val="single" w:sz="1" w:space="0" w:color="CCCCCC"/>
              <w:bottom w:val="single" w:sz="1" w:space="0" w:color="CCCCCC"/>
              <w:right w:val="single" w:sz="1" w:space="0" w:color="CCCCCC"/>
            </w:tcBorders>
          </w:tcPr>
          <w:p w14:paraId="3B5BC268" w14:textId="77777777" w:rsidR="002A2E8C" w:rsidRDefault="002A2E8C" w:rsidP="00FF70E1">
            <w:r>
              <w:rPr>
                <w:b/>
                <w:bCs/>
              </w:rPr>
              <w:t>Backend</w:t>
            </w:r>
          </w:p>
        </w:tc>
        <w:tc>
          <w:tcPr>
            <w:tcW w:w="0" w:type="auto"/>
            <w:tcBorders>
              <w:top w:val="single" w:sz="1" w:space="0" w:color="CCCCCC"/>
              <w:left w:val="single" w:sz="1" w:space="0" w:color="CCCCCC"/>
              <w:bottom w:val="single" w:sz="1" w:space="0" w:color="CCCCCC"/>
              <w:right w:val="single" w:sz="1" w:space="0" w:color="CCCCCC"/>
            </w:tcBorders>
          </w:tcPr>
          <w:p w14:paraId="4A3DD889" w14:textId="77777777" w:rsidR="002A2E8C" w:rsidRDefault="002A2E8C" w:rsidP="00FF70E1">
            <w:proofErr w:type="spellStart"/>
            <w:r>
              <w:t>FastAPI</w:t>
            </w:r>
            <w:proofErr w:type="spellEnd"/>
            <w:r>
              <w:t xml:space="preserve">, Python 3.11+, </w:t>
            </w:r>
            <w:proofErr w:type="spellStart"/>
            <w:r>
              <w:t>Pydantic</w:t>
            </w:r>
            <w:proofErr w:type="spellEnd"/>
            <w:r>
              <w:t>, async/await patterns</w:t>
            </w:r>
          </w:p>
        </w:tc>
      </w:tr>
      <w:tr w:rsidR="002A2E8C" w14:paraId="29FF3261" w14:textId="77777777" w:rsidTr="00FF70E1">
        <w:tc>
          <w:tcPr>
            <w:tcW w:w="0" w:type="auto"/>
            <w:tcBorders>
              <w:top w:val="single" w:sz="1" w:space="0" w:color="CCCCCC"/>
              <w:left w:val="single" w:sz="1" w:space="0" w:color="CCCCCC"/>
              <w:bottom w:val="single" w:sz="1" w:space="0" w:color="CCCCCC"/>
              <w:right w:val="single" w:sz="1" w:space="0" w:color="CCCCCC"/>
            </w:tcBorders>
          </w:tcPr>
          <w:p w14:paraId="07D60EA5" w14:textId="77777777" w:rsidR="002A2E8C" w:rsidRDefault="002A2E8C" w:rsidP="00FF70E1">
            <w:r>
              <w:rPr>
                <w:b/>
                <w:bCs/>
              </w:rPr>
              <w:t>Data Layer</w:t>
            </w:r>
          </w:p>
        </w:tc>
        <w:tc>
          <w:tcPr>
            <w:tcW w:w="0" w:type="auto"/>
            <w:tcBorders>
              <w:top w:val="single" w:sz="1" w:space="0" w:color="CCCCCC"/>
              <w:left w:val="single" w:sz="1" w:space="0" w:color="CCCCCC"/>
              <w:bottom w:val="single" w:sz="1" w:space="0" w:color="CCCCCC"/>
              <w:right w:val="single" w:sz="1" w:space="0" w:color="CCCCCC"/>
            </w:tcBorders>
          </w:tcPr>
          <w:p w14:paraId="39FC957A" w14:textId="77777777" w:rsidR="002A2E8C" w:rsidRDefault="002A2E8C" w:rsidP="00FF70E1">
            <w:r>
              <w:t>Yahoo Finance (</w:t>
            </w:r>
            <w:proofErr w:type="spellStart"/>
            <w:r>
              <w:t>fast_info</w:t>
            </w:r>
            <w:proofErr w:type="spellEnd"/>
            <w:r>
              <w:t xml:space="preserve">), Reddit API, </w:t>
            </w:r>
            <w:proofErr w:type="spellStart"/>
            <w:r>
              <w:t>StockTwits</w:t>
            </w:r>
            <w:proofErr w:type="spellEnd"/>
            <w:r>
              <w:t>, News APIs</w:t>
            </w:r>
          </w:p>
        </w:tc>
      </w:tr>
      <w:tr w:rsidR="002A2E8C" w14:paraId="78A665FA" w14:textId="77777777" w:rsidTr="00FF70E1">
        <w:tc>
          <w:tcPr>
            <w:tcW w:w="0" w:type="auto"/>
            <w:tcBorders>
              <w:top w:val="single" w:sz="1" w:space="0" w:color="CCCCCC"/>
              <w:left w:val="single" w:sz="1" w:space="0" w:color="CCCCCC"/>
              <w:bottom w:val="single" w:sz="1" w:space="0" w:color="CCCCCC"/>
              <w:right w:val="single" w:sz="1" w:space="0" w:color="CCCCCC"/>
            </w:tcBorders>
          </w:tcPr>
          <w:p w14:paraId="3E3C6A89" w14:textId="77777777" w:rsidR="002A2E8C" w:rsidRDefault="002A2E8C" w:rsidP="00FF70E1">
            <w:r>
              <w:rPr>
                <w:b/>
                <w:bCs/>
              </w:rPr>
              <w:t>AI Engine</w:t>
            </w:r>
          </w:p>
        </w:tc>
        <w:tc>
          <w:tcPr>
            <w:tcW w:w="0" w:type="auto"/>
            <w:tcBorders>
              <w:top w:val="single" w:sz="1" w:space="0" w:color="CCCCCC"/>
              <w:left w:val="single" w:sz="1" w:space="0" w:color="CCCCCC"/>
              <w:bottom w:val="single" w:sz="1" w:space="0" w:color="CCCCCC"/>
              <w:right w:val="single" w:sz="1" w:space="0" w:color="CCCCCC"/>
            </w:tcBorders>
          </w:tcPr>
          <w:p w14:paraId="2ECFE58F" w14:textId="77777777" w:rsidR="002A2E8C" w:rsidRDefault="002A2E8C" w:rsidP="00FF70E1">
            <w:proofErr w:type="spellStart"/>
            <w:r>
              <w:t>Groq</w:t>
            </w:r>
            <w:proofErr w:type="spellEnd"/>
            <w:r>
              <w:t xml:space="preserve"> API with </w:t>
            </w:r>
            <w:proofErr w:type="spellStart"/>
            <w:r>
              <w:t>LLaMA</w:t>
            </w:r>
            <w:proofErr w:type="spellEnd"/>
            <w:r>
              <w:t xml:space="preserve"> models, contextual prompt engineering</w:t>
            </w:r>
          </w:p>
        </w:tc>
      </w:tr>
      <w:tr w:rsidR="002A2E8C" w14:paraId="0A79A486" w14:textId="77777777" w:rsidTr="00FF70E1">
        <w:tc>
          <w:tcPr>
            <w:tcW w:w="0" w:type="auto"/>
            <w:tcBorders>
              <w:top w:val="single" w:sz="1" w:space="0" w:color="CCCCCC"/>
              <w:left w:val="single" w:sz="1" w:space="0" w:color="CCCCCC"/>
              <w:bottom w:val="single" w:sz="1" w:space="0" w:color="CCCCCC"/>
              <w:right w:val="single" w:sz="1" w:space="0" w:color="CCCCCC"/>
            </w:tcBorders>
          </w:tcPr>
          <w:p w14:paraId="22A32F84" w14:textId="77777777" w:rsidR="002A2E8C" w:rsidRDefault="002A2E8C" w:rsidP="00FF70E1">
            <w:r>
              <w:rPr>
                <w:b/>
                <w:bCs/>
              </w:rPr>
              <w:t>Reliability</w:t>
            </w:r>
          </w:p>
        </w:tc>
        <w:tc>
          <w:tcPr>
            <w:tcW w:w="0" w:type="auto"/>
            <w:tcBorders>
              <w:top w:val="single" w:sz="1" w:space="0" w:color="CCCCCC"/>
              <w:left w:val="single" w:sz="1" w:space="0" w:color="CCCCCC"/>
              <w:bottom w:val="single" w:sz="1" w:space="0" w:color="CCCCCC"/>
              <w:right w:val="single" w:sz="1" w:space="0" w:color="CCCCCC"/>
            </w:tcBorders>
          </w:tcPr>
          <w:p w14:paraId="6962B2FE" w14:textId="77777777" w:rsidR="002A2E8C" w:rsidRDefault="002A2E8C" w:rsidP="00FF70E1">
            <w:proofErr w:type="spellStart"/>
            <w:r>
              <w:t>Singleflight</w:t>
            </w:r>
            <w:proofErr w:type="spellEnd"/>
            <w:r>
              <w:t xml:space="preserve"> coalescing, Circuit Breaker, Mutex file locks</w:t>
            </w:r>
          </w:p>
        </w:tc>
      </w:tr>
    </w:tbl>
    <w:p w14:paraId="77A971E2" w14:textId="2EB2F3B5" w:rsidR="002A2E8C" w:rsidRDefault="002A2E8C" w:rsidP="002A2E8C">
      <w:pPr>
        <w:spacing w:before="200" w:after="200"/>
      </w:pPr>
      <w:r>
        <w:rPr>
          <w:b/>
          <w:bCs/>
        </w:rPr>
        <w:t>Key Technical Innovations:</w:t>
      </w:r>
      <w:r>
        <w:t xml:space="preserve"> </w:t>
      </w:r>
      <w:r w:rsidR="004576A2">
        <w:t>B</w:t>
      </w:r>
      <w:r>
        <w:t xml:space="preserve">ackend implements </w:t>
      </w:r>
      <w:proofErr w:type="spellStart"/>
      <w:r>
        <w:rPr>
          <w:i/>
          <w:iCs/>
        </w:rPr>
        <w:t>fast_info</w:t>
      </w:r>
      <w:proofErr w:type="spellEnd"/>
      <w:r>
        <w:rPr>
          <w:i/>
          <w:iCs/>
        </w:rPr>
        <w:t xml:space="preserve"> endpoints</w:t>
      </w:r>
      <w:r>
        <w:t xml:space="preserve"> (JSON API vs legacy HTML scraping) reduc</w:t>
      </w:r>
      <w:r w:rsidR="004576A2">
        <w:t>es</w:t>
      </w:r>
      <w:r>
        <w:t xml:space="preserve"> latency and avoid</w:t>
      </w:r>
      <w:r w:rsidR="004576A2">
        <w:t>s</w:t>
      </w:r>
      <w:r>
        <w:t xml:space="preserve"> rate limits (~2,000 </w:t>
      </w:r>
      <w:proofErr w:type="spellStart"/>
      <w:r>
        <w:t>req</w:t>
      </w:r>
      <w:proofErr w:type="spellEnd"/>
      <w:r>
        <w:t xml:space="preserve">/hour ceiling). </w:t>
      </w:r>
      <w:r>
        <w:rPr>
          <w:i/>
          <w:iCs/>
        </w:rPr>
        <w:t xml:space="preserve">Request </w:t>
      </w:r>
      <w:r>
        <w:rPr>
          <w:i/>
          <w:iCs/>
        </w:rPr>
        <w:lastRenderedPageBreak/>
        <w:t>coalescing</w:t>
      </w:r>
      <w:r>
        <w:t xml:space="preserve"> reduces API calls from O(Users × Tickers) to O(Tickers). </w:t>
      </w:r>
      <w:r w:rsidR="004576A2">
        <w:rPr>
          <w:i/>
          <w:iCs/>
        </w:rPr>
        <w:t>M</w:t>
      </w:r>
      <w:r>
        <w:rPr>
          <w:i/>
          <w:iCs/>
        </w:rPr>
        <w:t>utex locks</w:t>
      </w:r>
      <w:r>
        <w:t xml:space="preserve"> ensures data integrity across concurrent workers.</w:t>
      </w:r>
    </w:p>
    <w:p w14:paraId="3A82D6B3" w14:textId="77777777" w:rsidR="002A2E8C" w:rsidRDefault="002A2E8C" w:rsidP="002A2E8C">
      <w:pPr>
        <w:pStyle w:val="Heading2"/>
      </w:pPr>
      <w:r>
        <w:t>1.5 Global Market Coverage</w:t>
      </w:r>
    </w:p>
    <w:p w14:paraId="48736492" w14:textId="77777777" w:rsidR="002A2E8C" w:rsidRDefault="002A2E8C" w:rsidP="002A2E8C">
      <w:pPr>
        <w:spacing w:after="200"/>
      </w:pPr>
      <w:r>
        <w:t xml:space="preserve">The application supports </w:t>
      </w:r>
      <w:r>
        <w:rPr>
          <w:b/>
          <w:bCs/>
        </w:rPr>
        <w:t>22 global markets</w:t>
      </w:r>
      <w:r>
        <w:t xml:space="preserve"> with native currency display: </w:t>
      </w:r>
      <w:r>
        <w:rPr>
          <w:i/>
          <w:iCs/>
        </w:rPr>
        <w:t>US, India, UK, Germany, France, Japan, China, Hong Kong, Australia, Canada, Brazil, Korea, Singapore, Switzerland, Netherlands, Spain, Italy</w:t>
      </w:r>
      <w:r>
        <w:t xml:space="preserve">, plus </w:t>
      </w:r>
      <w:r>
        <w:rPr>
          <w:b/>
          <w:bCs/>
        </w:rPr>
        <w:t>Crypto, ETF, Forex, and Commodities</w:t>
      </w:r>
      <w:r>
        <w:t xml:space="preserve"> markets—covering major indices, tech leaders (FAANG, Magnificent Seven), and cryptocurrency pairs (BTC-USD, ETH-USD).</w:t>
      </w:r>
    </w:p>
    <w:p w14:paraId="0DE62330" w14:textId="77777777" w:rsidR="002A2E8C" w:rsidRDefault="002A2E8C" w:rsidP="002A2E8C">
      <w:pPr>
        <w:pStyle w:val="Heading2"/>
      </w:pPr>
      <w:r>
        <w:t>1.6 Key Features &amp; Capabilities</w:t>
      </w:r>
    </w:p>
    <w:p w14:paraId="50E09C5D" w14:textId="77777777" w:rsidR="002A2E8C" w:rsidRDefault="002A2E8C" w:rsidP="002A2E8C">
      <w:pPr>
        <w:pStyle w:val="ListParagraph"/>
        <w:numPr>
          <w:ilvl w:val="0"/>
          <w:numId w:val="5"/>
        </w:numPr>
      </w:pPr>
      <w:r>
        <w:rPr>
          <w:b/>
          <w:bCs/>
        </w:rPr>
        <w:t xml:space="preserve">Unified Dashboard: </w:t>
      </w:r>
      <w:r>
        <w:t>Market selector, multi-asset interactive charts, personalized trading styles, watchlists, and alerts</w:t>
      </w:r>
    </w:p>
    <w:p w14:paraId="53DB70E7" w14:textId="77777777" w:rsidR="002A2E8C" w:rsidRDefault="002A2E8C" w:rsidP="002A2E8C">
      <w:pPr>
        <w:pStyle w:val="ListParagraph"/>
        <w:numPr>
          <w:ilvl w:val="0"/>
          <w:numId w:val="5"/>
        </w:numPr>
      </w:pPr>
      <w:r>
        <w:rPr>
          <w:b/>
          <w:bCs/>
        </w:rPr>
        <w:t xml:space="preserve">AI Trading Assistant: </w:t>
      </w:r>
      <w:r>
        <w:t>Conversational GenAI providing explainable signals with RSI, support/resistance, and sentiment context</w:t>
      </w:r>
    </w:p>
    <w:p w14:paraId="248734F2" w14:textId="77777777" w:rsidR="002A2E8C" w:rsidRDefault="002A2E8C" w:rsidP="002A2E8C">
      <w:pPr>
        <w:pStyle w:val="ListParagraph"/>
        <w:numPr>
          <w:ilvl w:val="0"/>
          <w:numId w:val="5"/>
        </w:numPr>
      </w:pPr>
      <w:r>
        <w:rPr>
          <w:b/>
          <w:bCs/>
        </w:rPr>
        <w:t xml:space="preserve">Stock Screener: </w:t>
      </w:r>
      <w:r>
        <w:t>Filter by RSI (&lt;30 oversold, &gt;70 overbought), buy/sell signals, sector, or country across all 22 markets</w:t>
      </w:r>
    </w:p>
    <w:p w14:paraId="7206F862" w14:textId="77777777" w:rsidR="002A2E8C" w:rsidRDefault="002A2E8C" w:rsidP="002A2E8C">
      <w:pPr>
        <w:pStyle w:val="ListParagraph"/>
        <w:numPr>
          <w:ilvl w:val="0"/>
          <w:numId w:val="5"/>
        </w:numPr>
      </w:pPr>
      <w:r>
        <w:rPr>
          <w:b/>
          <w:bCs/>
        </w:rPr>
        <w:t xml:space="preserve">Technical Indicators: </w:t>
      </w:r>
      <w:r>
        <w:t>RSI (Wilder's Smoothing α=1/14), SMA (20/50-day), MACD (12/26/9), Support/Resistance pivot points</w:t>
      </w:r>
    </w:p>
    <w:p w14:paraId="1073CAF4" w14:textId="77777777" w:rsidR="002A2E8C" w:rsidRDefault="002A2E8C" w:rsidP="002A2E8C">
      <w:pPr>
        <w:pStyle w:val="ListParagraph"/>
        <w:numPr>
          <w:ilvl w:val="0"/>
          <w:numId w:val="5"/>
        </w:numPr>
      </w:pPr>
      <w:r>
        <w:rPr>
          <w:b/>
          <w:bCs/>
        </w:rPr>
        <w:t xml:space="preserve">Sentiment Analysis: </w:t>
      </w:r>
      <w:r>
        <w:t xml:space="preserve">Real-time aggregation from Reddit, </w:t>
      </w:r>
      <w:proofErr w:type="spellStart"/>
      <w:r>
        <w:t>StockTwits</w:t>
      </w:r>
      <w:proofErr w:type="spellEnd"/>
      <w:r>
        <w:t>, and news APIs with bullish/bearish scoring</w:t>
      </w:r>
    </w:p>
    <w:p w14:paraId="453DB627" w14:textId="77777777" w:rsidR="002A2E8C" w:rsidRDefault="002A2E8C" w:rsidP="002A2E8C">
      <w:pPr>
        <w:pStyle w:val="ListParagraph"/>
        <w:numPr>
          <w:ilvl w:val="0"/>
          <w:numId w:val="5"/>
        </w:numPr>
        <w:spacing w:after="200"/>
      </w:pPr>
      <w:r>
        <w:rPr>
          <w:b/>
          <w:bCs/>
        </w:rPr>
        <w:t xml:space="preserve">Keyboard Shortcuts: </w:t>
      </w:r>
      <w:r>
        <w:t>/ for search, 1-6 for chart intervals, W for watchlist, S for screener, H for help</w:t>
      </w:r>
    </w:p>
    <w:p w14:paraId="6B81C2E4" w14:textId="77777777" w:rsidR="002A2E8C" w:rsidRDefault="002A2E8C" w:rsidP="002A2E8C">
      <w:pPr>
        <w:pStyle w:val="Heading2"/>
      </w:pPr>
      <w:r>
        <w:t>1.7 Competitive Differentiation</w:t>
      </w:r>
    </w:p>
    <w:p w14:paraId="6C1EA507" w14:textId="77777777" w:rsidR="002A2E8C" w:rsidRDefault="002A2E8C" w:rsidP="002A2E8C">
      <w:pPr>
        <w:spacing w:after="120"/>
      </w:pPr>
      <w:proofErr w:type="spellStart"/>
      <w:r>
        <w:t>TraderAI</w:t>
      </w:r>
      <w:proofErr w:type="spellEnd"/>
      <w:r>
        <w:t xml:space="preserve"> Pro was benchmarked against Bloomberg ($24K/yr), </w:t>
      </w:r>
      <w:proofErr w:type="spellStart"/>
      <w:r>
        <w:t>TradingView</w:t>
      </w:r>
      <w:proofErr w:type="spellEnd"/>
      <w:r>
        <w:t xml:space="preserve"> ($150/yr), </w:t>
      </w:r>
      <w:proofErr w:type="spellStart"/>
      <w:r>
        <w:t>Zerodha</w:t>
      </w:r>
      <w:proofErr w:type="spellEnd"/>
      <w:r>
        <w:t xml:space="preserve">, </w:t>
      </w:r>
      <w:proofErr w:type="spellStart"/>
      <w:r>
        <w:t>Groww</w:t>
      </w:r>
      <w:proofErr w:type="spellEnd"/>
      <w:r>
        <w:t xml:space="preserve">, </w:t>
      </w:r>
      <w:proofErr w:type="spellStart"/>
      <w:r>
        <w:t>Webull</w:t>
      </w:r>
      <w:proofErr w:type="spellEnd"/>
      <w:r>
        <w:t xml:space="preserve">, Robinhood, and </w:t>
      </w:r>
      <w:proofErr w:type="spellStart"/>
      <w:r>
        <w:t>Thinkorswim</w:t>
      </w:r>
      <w:proofErr w:type="spellEnd"/>
      <w:r>
        <w:t xml:space="preserve">. </w:t>
      </w:r>
      <w:proofErr w:type="spellStart"/>
      <w:r>
        <w:rPr>
          <w:b/>
          <w:bCs/>
        </w:rPr>
        <w:t>TraderAI</w:t>
      </w:r>
      <w:proofErr w:type="spellEnd"/>
      <w:r>
        <w:rPr>
          <w:b/>
          <w:bCs/>
        </w:rPr>
        <w:t xml:space="preserve"> Pro is the only free platform combining:</w:t>
      </w:r>
    </w:p>
    <w:p w14:paraId="6EADF5A7" w14:textId="77777777" w:rsidR="002A2E8C" w:rsidRDefault="002A2E8C" w:rsidP="002A2E8C">
      <w:pPr>
        <w:pStyle w:val="ListParagraph"/>
        <w:numPr>
          <w:ilvl w:val="0"/>
          <w:numId w:val="6"/>
        </w:numPr>
      </w:pPr>
      <w:r>
        <w:t>Built-in GenAI trading assistant with explainable recommendations</w:t>
      </w:r>
    </w:p>
    <w:p w14:paraId="22B5E81A" w14:textId="77777777" w:rsidR="002A2E8C" w:rsidRDefault="002A2E8C" w:rsidP="002A2E8C">
      <w:pPr>
        <w:pStyle w:val="ListParagraph"/>
        <w:numPr>
          <w:ilvl w:val="0"/>
          <w:numId w:val="6"/>
        </w:numPr>
      </w:pPr>
      <w:r>
        <w:t>Real-time sentiment analysis from Reddit/</w:t>
      </w:r>
      <w:proofErr w:type="spellStart"/>
      <w:r>
        <w:t>StockTwits</w:t>
      </w:r>
      <w:proofErr w:type="spellEnd"/>
      <w:r>
        <w:t xml:space="preserve"> (not available in </w:t>
      </w:r>
      <w:proofErr w:type="spellStart"/>
      <w:r>
        <w:t>TradingView</w:t>
      </w:r>
      <w:proofErr w:type="spellEnd"/>
      <w:r>
        <w:t xml:space="preserve">, </w:t>
      </w:r>
      <w:proofErr w:type="spellStart"/>
      <w:r>
        <w:t>Zerodha</w:t>
      </w:r>
      <w:proofErr w:type="spellEnd"/>
      <w:r>
        <w:t xml:space="preserve">, </w:t>
      </w:r>
      <w:proofErr w:type="spellStart"/>
      <w:r>
        <w:t>Groww</w:t>
      </w:r>
      <w:proofErr w:type="spellEnd"/>
      <w:r>
        <w:t>)</w:t>
      </w:r>
    </w:p>
    <w:p w14:paraId="3795FE98" w14:textId="77777777" w:rsidR="002A2E8C" w:rsidRDefault="002A2E8C" w:rsidP="002A2E8C">
      <w:pPr>
        <w:pStyle w:val="ListParagraph"/>
        <w:numPr>
          <w:ilvl w:val="0"/>
          <w:numId w:val="6"/>
        </w:numPr>
      </w:pPr>
      <w:r>
        <w:t>22+ global markets with native currencies in a unified interface</w:t>
      </w:r>
    </w:p>
    <w:p w14:paraId="1054DC32" w14:textId="77777777" w:rsidR="002A2E8C" w:rsidRDefault="002A2E8C" w:rsidP="002A2E8C">
      <w:pPr>
        <w:pStyle w:val="ListParagraph"/>
        <w:numPr>
          <w:ilvl w:val="0"/>
          <w:numId w:val="6"/>
        </w:numPr>
        <w:spacing w:after="200"/>
      </w:pPr>
      <w:r>
        <w:t>Comprehensive E2E test coverage (125 tests, 100% pass rate)</w:t>
      </w:r>
    </w:p>
    <w:p w14:paraId="22902EE0" w14:textId="77777777" w:rsidR="002A2E8C" w:rsidRDefault="002A2E8C" w:rsidP="002A2E8C">
      <w:pPr>
        <w:pStyle w:val="Heading2"/>
      </w:pPr>
      <w:r>
        <w:t>1.8 Testing &amp; Quality Assurance</w:t>
      </w:r>
    </w:p>
    <w:p w14:paraId="10631082" w14:textId="77777777" w:rsidR="002A2E8C" w:rsidRDefault="002A2E8C" w:rsidP="002A2E8C">
      <w:pPr>
        <w:spacing w:after="120"/>
      </w:pPr>
      <w:r>
        <w:t xml:space="preserve">Production reliability validated through comprehensive end-to-end testing with Cypress framework: </w:t>
      </w:r>
      <w:r>
        <w:rPr>
          <w:b/>
          <w:bCs/>
        </w:rPr>
        <w:t>125 automated tests achieving 100% pass rate</w:t>
      </w:r>
      <w:r>
        <w:t>, completed in 2 minutes 17 seconds.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4"/>
        <w:gridCol w:w="656"/>
        <w:gridCol w:w="735"/>
      </w:tblGrid>
      <w:tr w:rsidR="002A2E8C" w14:paraId="07E3F251" w14:textId="77777777" w:rsidTr="00FF70E1">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0B981"/>
          </w:tcPr>
          <w:p w14:paraId="437D097E" w14:textId="77777777" w:rsidR="002A2E8C" w:rsidRDefault="002A2E8C" w:rsidP="00FF70E1">
            <w:r>
              <w:rPr>
                <w:b/>
                <w:bCs/>
                <w:color w:val="FFFFFF"/>
              </w:rPr>
              <w:t>Test Category</w:t>
            </w:r>
          </w:p>
        </w:tc>
        <w:tc>
          <w:tcPr>
            <w:tcW w:w="0" w:type="auto"/>
            <w:tcBorders>
              <w:top w:val="single" w:sz="1" w:space="0" w:color="CCCCCC"/>
              <w:left w:val="single" w:sz="1" w:space="0" w:color="CCCCCC"/>
              <w:bottom w:val="single" w:sz="1" w:space="0" w:color="CCCCCC"/>
              <w:right w:val="single" w:sz="1" w:space="0" w:color="CCCCCC"/>
            </w:tcBorders>
            <w:shd w:val="clear" w:color="auto" w:fill="10B981"/>
          </w:tcPr>
          <w:p w14:paraId="2EE1FE71" w14:textId="77777777" w:rsidR="002A2E8C" w:rsidRDefault="002A2E8C" w:rsidP="00FF70E1">
            <w:pPr>
              <w:jc w:val="center"/>
            </w:pPr>
            <w:r>
              <w:rPr>
                <w:b/>
                <w:bCs/>
                <w:color w:val="FFFFFF"/>
              </w:rPr>
              <w:t>Count</w:t>
            </w:r>
          </w:p>
        </w:tc>
        <w:tc>
          <w:tcPr>
            <w:tcW w:w="0" w:type="auto"/>
            <w:tcBorders>
              <w:top w:val="single" w:sz="1" w:space="0" w:color="CCCCCC"/>
              <w:left w:val="single" w:sz="1" w:space="0" w:color="CCCCCC"/>
              <w:bottom w:val="single" w:sz="1" w:space="0" w:color="CCCCCC"/>
              <w:right w:val="single" w:sz="1" w:space="0" w:color="CCCCCC"/>
            </w:tcBorders>
            <w:shd w:val="clear" w:color="auto" w:fill="10B981"/>
          </w:tcPr>
          <w:p w14:paraId="2EEAFC75" w14:textId="77777777" w:rsidR="002A2E8C" w:rsidRDefault="002A2E8C" w:rsidP="00FF70E1">
            <w:pPr>
              <w:jc w:val="center"/>
            </w:pPr>
            <w:r>
              <w:rPr>
                <w:b/>
                <w:bCs/>
                <w:color w:val="FFFFFF"/>
              </w:rPr>
              <w:t>Status</w:t>
            </w:r>
          </w:p>
        </w:tc>
      </w:tr>
      <w:tr w:rsidR="002A2E8C" w14:paraId="5C9BE319" w14:textId="77777777" w:rsidTr="00FF70E1">
        <w:tc>
          <w:tcPr>
            <w:tcW w:w="0" w:type="auto"/>
            <w:tcBorders>
              <w:top w:val="single" w:sz="1" w:space="0" w:color="CCCCCC"/>
              <w:left w:val="single" w:sz="1" w:space="0" w:color="CCCCCC"/>
              <w:bottom w:val="single" w:sz="1" w:space="0" w:color="CCCCCC"/>
              <w:right w:val="single" w:sz="1" w:space="0" w:color="CCCCCC"/>
            </w:tcBorders>
          </w:tcPr>
          <w:p w14:paraId="4ED3D0C9" w14:textId="77777777" w:rsidR="002A2E8C" w:rsidRDefault="002A2E8C" w:rsidP="00FF70E1">
            <w:r>
              <w:t>Core Dashboard &amp; Navigation</w:t>
            </w:r>
          </w:p>
        </w:tc>
        <w:tc>
          <w:tcPr>
            <w:tcW w:w="0" w:type="auto"/>
            <w:tcBorders>
              <w:top w:val="single" w:sz="1" w:space="0" w:color="CCCCCC"/>
              <w:left w:val="single" w:sz="1" w:space="0" w:color="CCCCCC"/>
              <w:bottom w:val="single" w:sz="1" w:space="0" w:color="CCCCCC"/>
              <w:right w:val="single" w:sz="1" w:space="0" w:color="CCCCCC"/>
            </w:tcBorders>
          </w:tcPr>
          <w:p w14:paraId="2EFD942D" w14:textId="77777777" w:rsidR="002A2E8C" w:rsidRDefault="002A2E8C" w:rsidP="00FF70E1">
            <w:pPr>
              <w:jc w:val="center"/>
            </w:pPr>
            <w:r>
              <w:t>25</w:t>
            </w:r>
          </w:p>
        </w:tc>
        <w:tc>
          <w:tcPr>
            <w:tcW w:w="0" w:type="auto"/>
            <w:tcBorders>
              <w:top w:val="single" w:sz="1" w:space="0" w:color="CCCCCC"/>
              <w:left w:val="single" w:sz="1" w:space="0" w:color="CCCCCC"/>
              <w:bottom w:val="single" w:sz="1" w:space="0" w:color="CCCCCC"/>
              <w:right w:val="single" w:sz="1" w:space="0" w:color="CCCCCC"/>
            </w:tcBorders>
          </w:tcPr>
          <w:p w14:paraId="512A3E11" w14:textId="77777777" w:rsidR="002A2E8C" w:rsidRDefault="002A2E8C" w:rsidP="00FF70E1">
            <w:pPr>
              <w:jc w:val="center"/>
            </w:pPr>
            <w:r>
              <w:rPr>
                <w:color w:val="10B981"/>
              </w:rPr>
              <w:t>✓ Pass</w:t>
            </w:r>
          </w:p>
        </w:tc>
      </w:tr>
      <w:tr w:rsidR="002A2E8C" w14:paraId="45517D0E" w14:textId="77777777" w:rsidTr="00FF70E1">
        <w:tc>
          <w:tcPr>
            <w:tcW w:w="0" w:type="auto"/>
            <w:tcBorders>
              <w:top w:val="single" w:sz="1" w:space="0" w:color="CCCCCC"/>
              <w:left w:val="single" w:sz="1" w:space="0" w:color="CCCCCC"/>
              <w:bottom w:val="single" w:sz="1" w:space="0" w:color="CCCCCC"/>
              <w:right w:val="single" w:sz="1" w:space="0" w:color="CCCCCC"/>
            </w:tcBorders>
          </w:tcPr>
          <w:p w14:paraId="63641683" w14:textId="77777777" w:rsidR="002A2E8C" w:rsidRDefault="002A2E8C" w:rsidP="00FF70E1">
            <w:r>
              <w:t>Market Switching (22 markets)</w:t>
            </w:r>
          </w:p>
        </w:tc>
        <w:tc>
          <w:tcPr>
            <w:tcW w:w="0" w:type="auto"/>
            <w:tcBorders>
              <w:top w:val="single" w:sz="1" w:space="0" w:color="CCCCCC"/>
              <w:left w:val="single" w:sz="1" w:space="0" w:color="CCCCCC"/>
              <w:bottom w:val="single" w:sz="1" w:space="0" w:color="CCCCCC"/>
              <w:right w:val="single" w:sz="1" w:space="0" w:color="CCCCCC"/>
            </w:tcBorders>
          </w:tcPr>
          <w:p w14:paraId="11C09707" w14:textId="77777777" w:rsidR="002A2E8C" w:rsidRDefault="002A2E8C" w:rsidP="00FF70E1">
            <w:pPr>
              <w:jc w:val="center"/>
            </w:pPr>
            <w:r>
              <w:t>30</w:t>
            </w:r>
          </w:p>
        </w:tc>
        <w:tc>
          <w:tcPr>
            <w:tcW w:w="0" w:type="auto"/>
            <w:tcBorders>
              <w:top w:val="single" w:sz="1" w:space="0" w:color="CCCCCC"/>
              <w:left w:val="single" w:sz="1" w:space="0" w:color="CCCCCC"/>
              <w:bottom w:val="single" w:sz="1" w:space="0" w:color="CCCCCC"/>
              <w:right w:val="single" w:sz="1" w:space="0" w:color="CCCCCC"/>
            </w:tcBorders>
          </w:tcPr>
          <w:p w14:paraId="246EAF8D" w14:textId="77777777" w:rsidR="002A2E8C" w:rsidRDefault="002A2E8C" w:rsidP="00FF70E1">
            <w:pPr>
              <w:jc w:val="center"/>
            </w:pPr>
            <w:r>
              <w:rPr>
                <w:color w:val="10B981"/>
              </w:rPr>
              <w:t>✓ Pass</w:t>
            </w:r>
          </w:p>
        </w:tc>
      </w:tr>
      <w:tr w:rsidR="002A2E8C" w14:paraId="7172C112" w14:textId="77777777" w:rsidTr="00FF70E1">
        <w:tc>
          <w:tcPr>
            <w:tcW w:w="0" w:type="auto"/>
            <w:tcBorders>
              <w:top w:val="single" w:sz="1" w:space="0" w:color="CCCCCC"/>
              <w:left w:val="single" w:sz="1" w:space="0" w:color="CCCCCC"/>
              <w:bottom w:val="single" w:sz="1" w:space="0" w:color="CCCCCC"/>
              <w:right w:val="single" w:sz="1" w:space="0" w:color="CCCCCC"/>
            </w:tcBorders>
          </w:tcPr>
          <w:p w14:paraId="62374AD7" w14:textId="77777777" w:rsidR="002A2E8C" w:rsidRDefault="002A2E8C" w:rsidP="00FF70E1">
            <w:r>
              <w:t>Chart Intervals &amp; Data Display</w:t>
            </w:r>
          </w:p>
        </w:tc>
        <w:tc>
          <w:tcPr>
            <w:tcW w:w="0" w:type="auto"/>
            <w:tcBorders>
              <w:top w:val="single" w:sz="1" w:space="0" w:color="CCCCCC"/>
              <w:left w:val="single" w:sz="1" w:space="0" w:color="CCCCCC"/>
              <w:bottom w:val="single" w:sz="1" w:space="0" w:color="CCCCCC"/>
              <w:right w:val="single" w:sz="1" w:space="0" w:color="CCCCCC"/>
            </w:tcBorders>
          </w:tcPr>
          <w:p w14:paraId="7E3F0241" w14:textId="77777777" w:rsidR="002A2E8C" w:rsidRDefault="002A2E8C" w:rsidP="00FF70E1">
            <w:pPr>
              <w:jc w:val="center"/>
            </w:pPr>
            <w:r>
              <w:t>20</w:t>
            </w:r>
          </w:p>
        </w:tc>
        <w:tc>
          <w:tcPr>
            <w:tcW w:w="0" w:type="auto"/>
            <w:tcBorders>
              <w:top w:val="single" w:sz="1" w:space="0" w:color="CCCCCC"/>
              <w:left w:val="single" w:sz="1" w:space="0" w:color="CCCCCC"/>
              <w:bottom w:val="single" w:sz="1" w:space="0" w:color="CCCCCC"/>
              <w:right w:val="single" w:sz="1" w:space="0" w:color="CCCCCC"/>
            </w:tcBorders>
          </w:tcPr>
          <w:p w14:paraId="524663E2" w14:textId="77777777" w:rsidR="002A2E8C" w:rsidRDefault="002A2E8C" w:rsidP="00FF70E1">
            <w:pPr>
              <w:jc w:val="center"/>
            </w:pPr>
            <w:r>
              <w:rPr>
                <w:color w:val="10B981"/>
              </w:rPr>
              <w:t>✓ Pass</w:t>
            </w:r>
          </w:p>
        </w:tc>
      </w:tr>
      <w:tr w:rsidR="002A2E8C" w14:paraId="1603AFC0" w14:textId="77777777" w:rsidTr="00FF70E1">
        <w:tc>
          <w:tcPr>
            <w:tcW w:w="0" w:type="auto"/>
            <w:tcBorders>
              <w:top w:val="single" w:sz="1" w:space="0" w:color="CCCCCC"/>
              <w:left w:val="single" w:sz="1" w:space="0" w:color="CCCCCC"/>
              <w:bottom w:val="single" w:sz="1" w:space="0" w:color="CCCCCC"/>
              <w:right w:val="single" w:sz="1" w:space="0" w:color="CCCCCC"/>
            </w:tcBorders>
          </w:tcPr>
          <w:p w14:paraId="5A65C5ED" w14:textId="77777777" w:rsidR="002A2E8C" w:rsidRDefault="002A2E8C" w:rsidP="00FF70E1">
            <w:r>
              <w:t>AI Assistant &amp; GenAI Features</w:t>
            </w:r>
          </w:p>
        </w:tc>
        <w:tc>
          <w:tcPr>
            <w:tcW w:w="0" w:type="auto"/>
            <w:tcBorders>
              <w:top w:val="single" w:sz="1" w:space="0" w:color="CCCCCC"/>
              <w:left w:val="single" w:sz="1" w:space="0" w:color="CCCCCC"/>
              <w:bottom w:val="single" w:sz="1" w:space="0" w:color="CCCCCC"/>
              <w:right w:val="single" w:sz="1" w:space="0" w:color="CCCCCC"/>
            </w:tcBorders>
          </w:tcPr>
          <w:p w14:paraId="0D66EEA4" w14:textId="77777777" w:rsidR="002A2E8C" w:rsidRDefault="002A2E8C" w:rsidP="00FF70E1">
            <w:pPr>
              <w:jc w:val="center"/>
            </w:pPr>
            <w:r>
              <w:t>15</w:t>
            </w:r>
          </w:p>
        </w:tc>
        <w:tc>
          <w:tcPr>
            <w:tcW w:w="0" w:type="auto"/>
            <w:tcBorders>
              <w:top w:val="single" w:sz="1" w:space="0" w:color="CCCCCC"/>
              <w:left w:val="single" w:sz="1" w:space="0" w:color="CCCCCC"/>
              <w:bottom w:val="single" w:sz="1" w:space="0" w:color="CCCCCC"/>
              <w:right w:val="single" w:sz="1" w:space="0" w:color="CCCCCC"/>
            </w:tcBorders>
          </w:tcPr>
          <w:p w14:paraId="40DDBF60" w14:textId="77777777" w:rsidR="002A2E8C" w:rsidRDefault="002A2E8C" w:rsidP="00FF70E1">
            <w:pPr>
              <w:jc w:val="center"/>
            </w:pPr>
            <w:r>
              <w:rPr>
                <w:color w:val="10B981"/>
              </w:rPr>
              <w:t>✓ Pass</w:t>
            </w:r>
          </w:p>
        </w:tc>
      </w:tr>
      <w:tr w:rsidR="002A2E8C" w14:paraId="13605D11" w14:textId="77777777" w:rsidTr="00FF70E1">
        <w:tc>
          <w:tcPr>
            <w:tcW w:w="0" w:type="auto"/>
            <w:tcBorders>
              <w:top w:val="single" w:sz="1" w:space="0" w:color="CCCCCC"/>
              <w:left w:val="single" w:sz="1" w:space="0" w:color="CCCCCC"/>
              <w:bottom w:val="single" w:sz="1" w:space="0" w:color="CCCCCC"/>
              <w:right w:val="single" w:sz="1" w:space="0" w:color="CCCCCC"/>
            </w:tcBorders>
          </w:tcPr>
          <w:p w14:paraId="267A257A" w14:textId="77777777" w:rsidR="002A2E8C" w:rsidRDefault="002A2E8C" w:rsidP="00FF70E1">
            <w:r>
              <w:t>Screener &amp; Filtering</w:t>
            </w:r>
          </w:p>
        </w:tc>
        <w:tc>
          <w:tcPr>
            <w:tcW w:w="0" w:type="auto"/>
            <w:tcBorders>
              <w:top w:val="single" w:sz="1" w:space="0" w:color="CCCCCC"/>
              <w:left w:val="single" w:sz="1" w:space="0" w:color="CCCCCC"/>
              <w:bottom w:val="single" w:sz="1" w:space="0" w:color="CCCCCC"/>
              <w:right w:val="single" w:sz="1" w:space="0" w:color="CCCCCC"/>
            </w:tcBorders>
          </w:tcPr>
          <w:p w14:paraId="36FC9329" w14:textId="77777777" w:rsidR="002A2E8C" w:rsidRDefault="002A2E8C" w:rsidP="00FF70E1">
            <w:pPr>
              <w:jc w:val="center"/>
            </w:pPr>
            <w:r>
              <w:t>20</w:t>
            </w:r>
          </w:p>
        </w:tc>
        <w:tc>
          <w:tcPr>
            <w:tcW w:w="0" w:type="auto"/>
            <w:tcBorders>
              <w:top w:val="single" w:sz="1" w:space="0" w:color="CCCCCC"/>
              <w:left w:val="single" w:sz="1" w:space="0" w:color="CCCCCC"/>
              <w:bottom w:val="single" w:sz="1" w:space="0" w:color="CCCCCC"/>
              <w:right w:val="single" w:sz="1" w:space="0" w:color="CCCCCC"/>
            </w:tcBorders>
          </w:tcPr>
          <w:p w14:paraId="12A65D92" w14:textId="77777777" w:rsidR="002A2E8C" w:rsidRDefault="002A2E8C" w:rsidP="00FF70E1">
            <w:pPr>
              <w:jc w:val="center"/>
            </w:pPr>
            <w:r>
              <w:rPr>
                <w:color w:val="10B981"/>
              </w:rPr>
              <w:t>✓ Pass</w:t>
            </w:r>
          </w:p>
        </w:tc>
      </w:tr>
      <w:tr w:rsidR="002A2E8C" w14:paraId="625E9731" w14:textId="77777777" w:rsidTr="00FF70E1">
        <w:tc>
          <w:tcPr>
            <w:tcW w:w="0" w:type="auto"/>
            <w:tcBorders>
              <w:top w:val="single" w:sz="1" w:space="0" w:color="CCCCCC"/>
              <w:left w:val="single" w:sz="1" w:space="0" w:color="CCCCCC"/>
              <w:bottom w:val="single" w:sz="1" w:space="0" w:color="CCCCCC"/>
              <w:right w:val="single" w:sz="1" w:space="0" w:color="CCCCCC"/>
            </w:tcBorders>
          </w:tcPr>
          <w:p w14:paraId="72DF2366" w14:textId="77777777" w:rsidR="002A2E8C" w:rsidRDefault="002A2E8C" w:rsidP="00FF70E1">
            <w:r>
              <w:t>Error Handling &amp; Edge Cases</w:t>
            </w:r>
          </w:p>
        </w:tc>
        <w:tc>
          <w:tcPr>
            <w:tcW w:w="0" w:type="auto"/>
            <w:tcBorders>
              <w:top w:val="single" w:sz="1" w:space="0" w:color="CCCCCC"/>
              <w:left w:val="single" w:sz="1" w:space="0" w:color="CCCCCC"/>
              <w:bottom w:val="single" w:sz="1" w:space="0" w:color="CCCCCC"/>
              <w:right w:val="single" w:sz="1" w:space="0" w:color="CCCCCC"/>
            </w:tcBorders>
          </w:tcPr>
          <w:p w14:paraId="755DF22B" w14:textId="77777777" w:rsidR="002A2E8C" w:rsidRDefault="002A2E8C" w:rsidP="00FF70E1">
            <w:pPr>
              <w:jc w:val="center"/>
            </w:pPr>
            <w:r>
              <w:t>15</w:t>
            </w:r>
          </w:p>
        </w:tc>
        <w:tc>
          <w:tcPr>
            <w:tcW w:w="0" w:type="auto"/>
            <w:tcBorders>
              <w:top w:val="single" w:sz="1" w:space="0" w:color="CCCCCC"/>
              <w:left w:val="single" w:sz="1" w:space="0" w:color="CCCCCC"/>
              <w:bottom w:val="single" w:sz="1" w:space="0" w:color="CCCCCC"/>
              <w:right w:val="single" w:sz="1" w:space="0" w:color="CCCCCC"/>
            </w:tcBorders>
          </w:tcPr>
          <w:p w14:paraId="30204E0A" w14:textId="77777777" w:rsidR="002A2E8C" w:rsidRDefault="002A2E8C" w:rsidP="00FF70E1">
            <w:pPr>
              <w:jc w:val="center"/>
            </w:pPr>
            <w:r>
              <w:rPr>
                <w:color w:val="10B981"/>
              </w:rPr>
              <w:t>✓ Pass</w:t>
            </w:r>
          </w:p>
        </w:tc>
      </w:tr>
      <w:tr w:rsidR="002A2E8C" w14:paraId="284AABEE" w14:textId="77777777" w:rsidTr="00FF70E1">
        <w:tc>
          <w:tcPr>
            <w:tcW w:w="0" w:type="auto"/>
            <w:tcBorders>
              <w:top w:val="single" w:sz="1" w:space="0" w:color="CCCCCC"/>
              <w:left w:val="single" w:sz="1" w:space="0" w:color="CCCCCC"/>
              <w:bottom w:val="single" w:sz="1" w:space="0" w:color="CCCCCC"/>
              <w:right w:val="single" w:sz="1" w:space="0" w:color="CCCCCC"/>
            </w:tcBorders>
            <w:shd w:val="clear" w:color="auto" w:fill="F0FDF4"/>
          </w:tcPr>
          <w:p w14:paraId="61DB3087" w14:textId="77777777" w:rsidR="002A2E8C" w:rsidRDefault="002A2E8C" w:rsidP="00FF70E1">
            <w:r>
              <w:rPr>
                <w:b/>
                <w:bCs/>
              </w:rPr>
              <w:t>TOTAL</w:t>
            </w:r>
          </w:p>
        </w:tc>
        <w:tc>
          <w:tcPr>
            <w:tcW w:w="0" w:type="auto"/>
            <w:tcBorders>
              <w:top w:val="single" w:sz="1" w:space="0" w:color="CCCCCC"/>
              <w:left w:val="single" w:sz="1" w:space="0" w:color="CCCCCC"/>
              <w:bottom w:val="single" w:sz="1" w:space="0" w:color="CCCCCC"/>
              <w:right w:val="single" w:sz="1" w:space="0" w:color="CCCCCC"/>
            </w:tcBorders>
            <w:shd w:val="clear" w:color="auto" w:fill="F0FDF4"/>
          </w:tcPr>
          <w:p w14:paraId="30E1A34E" w14:textId="77777777" w:rsidR="002A2E8C" w:rsidRDefault="002A2E8C" w:rsidP="00FF70E1">
            <w:pPr>
              <w:jc w:val="center"/>
            </w:pPr>
            <w:r>
              <w:rPr>
                <w:b/>
                <w:bCs/>
              </w:rPr>
              <w:t>125</w:t>
            </w:r>
          </w:p>
        </w:tc>
        <w:tc>
          <w:tcPr>
            <w:tcW w:w="0" w:type="auto"/>
            <w:tcBorders>
              <w:top w:val="single" w:sz="1" w:space="0" w:color="CCCCCC"/>
              <w:left w:val="single" w:sz="1" w:space="0" w:color="CCCCCC"/>
              <w:bottom w:val="single" w:sz="1" w:space="0" w:color="CCCCCC"/>
              <w:right w:val="single" w:sz="1" w:space="0" w:color="CCCCCC"/>
            </w:tcBorders>
            <w:shd w:val="clear" w:color="auto" w:fill="F0FDF4"/>
          </w:tcPr>
          <w:p w14:paraId="5B42AF44" w14:textId="77777777" w:rsidR="002A2E8C" w:rsidRDefault="002A2E8C" w:rsidP="00FF70E1">
            <w:pPr>
              <w:jc w:val="center"/>
            </w:pPr>
            <w:r>
              <w:rPr>
                <w:b/>
                <w:bCs/>
                <w:color w:val="10B981"/>
              </w:rPr>
              <w:t>100%</w:t>
            </w:r>
          </w:p>
        </w:tc>
      </w:tr>
    </w:tbl>
    <w:p w14:paraId="53B29656" w14:textId="77777777" w:rsidR="002A2E8C" w:rsidRDefault="002A2E8C" w:rsidP="002A2E8C">
      <w:pPr>
        <w:pStyle w:val="Heading2"/>
      </w:pPr>
      <w:r>
        <w:t>1.9 Ethics, Compliance &amp; Limitations</w:t>
      </w:r>
    </w:p>
    <w:p w14:paraId="053E4906" w14:textId="77777777" w:rsidR="002A2E8C" w:rsidRDefault="002A2E8C" w:rsidP="002A2E8C">
      <w:pPr>
        <w:spacing w:after="80"/>
      </w:pPr>
      <w:r>
        <w:rPr>
          <w:b/>
          <w:bCs/>
        </w:rPr>
        <w:lastRenderedPageBreak/>
        <w:t xml:space="preserve">Regulatory Compliance: </w:t>
      </w:r>
      <w:proofErr w:type="spellStart"/>
      <w:r>
        <w:t>TraderAI</w:t>
      </w:r>
      <w:proofErr w:type="spellEnd"/>
      <w:r>
        <w:t xml:space="preserve"> Pro is for educational and demonstration purposes only. No recommendations constitute investment advice. Compliant with SEBI/IRDAI guidelines for educational tools.</w:t>
      </w:r>
    </w:p>
    <w:p w14:paraId="41840E3F" w14:textId="77777777" w:rsidR="002A2E8C" w:rsidRDefault="002A2E8C" w:rsidP="002A2E8C">
      <w:pPr>
        <w:spacing w:after="80"/>
      </w:pPr>
      <w:r>
        <w:rPr>
          <w:b/>
          <w:bCs/>
        </w:rPr>
        <w:t xml:space="preserve">Data Privacy: </w:t>
      </w:r>
      <w:r>
        <w:t xml:space="preserve">User data stored locally in browser </w:t>
      </w:r>
      <w:proofErr w:type="spellStart"/>
      <w:r>
        <w:t>localStorage</w:t>
      </w:r>
      <w:proofErr w:type="spellEnd"/>
      <w:r>
        <w:t>. No sensitive financial data transmitted to external servers.</w:t>
      </w:r>
    </w:p>
    <w:p w14:paraId="02236108" w14:textId="77777777" w:rsidR="002A2E8C" w:rsidRDefault="002A2E8C" w:rsidP="002A2E8C">
      <w:pPr>
        <w:spacing w:after="80"/>
      </w:pPr>
      <w:r>
        <w:rPr>
          <w:b/>
          <w:bCs/>
        </w:rPr>
        <w:t xml:space="preserve">AI Transparency: </w:t>
      </w:r>
      <w:r>
        <w:t>All AI-generated recommendations include explanations citing specific indicators (RSI, support/resistance, sentiment scores).</w:t>
      </w:r>
    </w:p>
    <w:p w14:paraId="224E10BA" w14:textId="77777777" w:rsidR="002A2E8C" w:rsidRDefault="002A2E8C" w:rsidP="002A2E8C">
      <w:pPr>
        <w:spacing w:after="200"/>
      </w:pPr>
      <w:r>
        <w:rPr>
          <w:b/>
          <w:bCs/>
        </w:rPr>
        <w:t xml:space="preserve">Known Limitations: </w:t>
      </w:r>
      <w:r>
        <w:t>Dependent on third-party APIs (Yahoo Finance) for market data availability; Demo mode uses simulated data for reliability during presentations.</w:t>
      </w:r>
    </w:p>
    <w:p w14:paraId="27E4787B" w14:textId="77777777" w:rsidR="002A2E8C" w:rsidRDefault="002A2E8C" w:rsidP="002A2E8C">
      <w:pPr>
        <w:pStyle w:val="Heading2"/>
      </w:pPr>
      <w:r>
        <w:t>1.10 Future Development Roadmap</w:t>
      </w:r>
    </w:p>
    <w:p w14:paraId="02EEC70D" w14:textId="77777777" w:rsidR="002A2E8C" w:rsidRDefault="002A2E8C" w:rsidP="002A2E8C">
      <w:pPr>
        <w:spacing w:after="80"/>
      </w:pPr>
      <w:r>
        <w:t>Post-submission development priorities to achieve Bloomberg Terminal-level functionality:</w:t>
      </w:r>
    </w:p>
    <w:p w14:paraId="1D56F253" w14:textId="77777777" w:rsidR="002A2E8C" w:rsidRDefault="002A2E8C" w:rsidP="002A2E8C">
      <w:pPr>
        <w:pStyle w:val="ListParagraph"/>
        <w:numPr>
          <w:ilvl w:val="0"/>
          <w:numId w:val="7"/>
        </w:numPr>
      </w:pPr>
      <w:r>
        <w:rPr>
          <w:b/>
          <w:bCs/>
        </w:rPr>
        <w:t xml:space="preserve">WebSocket Integration: </w:t>
      </w:r>
      <w:r>
        <w:t>Sub-second real-time updates replacing polling</w:t>
      </w:r>
    </w:p>
    <w:p w14:paraId="2B9B2143" w14:textId="77777777" w:rsidR="002A2E8C" w:rsidRDefault="002A2E8C" w:rsidP="002A2E8C">
      <w:pPr>
        <w:pStyle w:val="ListParagraph"/>
        <w:numPr>
          <w:ilvl w:val="0"/>
          <w:numId w:val="7"/>
        </w:numPr>
      </w:pPr>
      <w:r>
        <w:rPr>
          <w:b/>
          <w:bCs/>
        </w:rPr>
        <w:t xml:space="preserve">Advanced Charting: </w:t>
      </w:r>
      <w:r>
        <w:t>Drawing tools, pattern recognition AI, Fibonacci retracements</w:t>
      </w:r>
    </w:p>
    <w:p w14:paraId="7957E047" w14:textId="77777777" w:rsidR="002A2E8C" w:rsidRDefault="002A2E8C" w:rsidP="002A2E8C">
      <w:pPr>
        <w:pStyle w:val="ListParagraph"/>
        <w:numPr>
          <w:ilvl w:val="0"/>
          <w:numId w:val="7"/>
        </w:numPr>
      </w:pPr>
      <w:r>
        <w:rPr>
          <w:b/>
          <w:bCs/>
        </w:rPr>
        <w:t xml:space="preserve">Broker API Integration: </w:t>
      </w:r>
      <w:proofErr w:type="spellStart"/>
      <w:r>
        <w:t>Zerodha</w:t>
      </w:r>
      <w:proofErr w:type="spellEnd"/>
      <w:r>
        <w:t xml:space="preserve"> Kite Connect, Interactive Brokers, Alpaca for live trading</w:t>
      </w:r>
    </w:p>
    <w:p w14:paraId="3B43F4EF" w14:textId="77777777" w:rsidR="002A2E8C" w:rsidRDefault="002A2E8C" w:rsidP="002A2E8C">
      <w:pPr>
        <w:pStyle w:val="ListParagraph"/>
        <w:numPr>
          <w:ilvl w:val="0"/>
          <w:numId w:val="7"/>
        </w:numPr>
      </w:pPr>
      <w:r>
        <w:rPr>
          <w:b/>
          <w:bCs/>
        </w:rPr>
        <w:t xml:space="preserve">Mobile Application: </w:t>
      </w:r>
      <w:r>
        <w:t>React Native cross-platform app</w:t>
      </w:r>
    </w:p>
    <w:p w14:paraId="3918594E" w14:textId="77777777" w:rsidR="002A2E8C" w:rsidRDefault="002A2E8C" w:rsidP="002A2E8C">
      <w:pPr>
        <w:pStyle w:val="ListParagraph"/>
        <w:numPr>
          <w:ilvl w:val="0"/>
          <w:numId w:val="7"/>
        </w:numPr>
      </w:pPr>
      <w:r>
        <w:rPr>
          <w:b/>
          <w:bCs/>
        </w:rPr>
        <w:t xml:space="preserve">Portfolio Analytics: </w:t>
      </w:r>
      <w:proofErr w:type="spellStart"/>
      <w:r>
        <w:t>Backtesting</w:t>
      </w:r>
      <w:proofErr w:type="spellEnd"/>
      <w:r>
        <w:t xml:space="preserve"> engine, risk metrics (</w:t>
      </w:r>
      <w:proofErr w:type="spellStart"/>
      <w:r>
        <w:t>VaR</w:t>
      </w:r>
      <w:proofErr w:type="spellEnd"/>
      <w:r>
        <w:t>, Sharpe ratio)</w:t>
      </w:r>
    </w:p>
    <w:p w14:paraId="7626CF10" w14:textId="77777777" w:rsidR="002A2E8C" w:rsidRDefault="002A2E8C" w:rsidP="002A2E8C">
      <w:pPr>
        <w:pStyle w:val="ListParagraph"/>
        <w:numPr>
          <w:ilvl w:val="0"/>
          <w:numId w:val="7"/>
        </w:numPr>
        <w:spacing w:after="200"/>
      </w:pPr>
      <w:r>
        <w:rPr>
          <w:b/>
          <w:bCs/>
        </w:rPr>
        <w:t xml:space="preserve">Options Analytics: </w:t>
      </w:r>
      <w:r>
        <w:t>Greeks calculation, options chain visualization</w:t>
      </w:r>
    </w:p>
    <w:p w14:paraId="49E28ED3" w14:textId="77777777" w:rsidR="002A2E8C" w:rsidRDefault="002A2E8C" w:rsidP="002A2E8C">
      <w:pPr>
        <w:pBdr>
          <w:top w:val="single" w:sz="1" w:space="0" w:color="3B82F6"/>
          <w:left w:val="single" w:sz="1" w:space="0" w:color="3B82F6"/>
          <w:bottom w:val="single" w:sz="1" w:space="0" w:color="3B82F6"/>
          <w:right w:val="single" w:sz="1" w:space="0" w:color="3B82F6"/>
        </w:pBdr>
        <w:shd w:val="clear" w:color="auto" w:fill="EFF6FF"/>
        <w:spacing w:before="200"/>
      </w:pPr>
      <w:r>
        <w:rPr>
          <w:b/>
          <w:bCs/>
          <w:color w:val="1E40AF"/>
          <w:sz w:val="24"/>
          <w:szCs w:val="24"/>
        </w:rPr>
        <w:t>Project Deliverables Summary</w:t>
      </w:r>
    </w:p>
    <w:p w14:paraId="138E11CB" w14:textId="77777777" w:rsidR="002A2E8C" w:rsidRDefault="002A2E8C" w:rsidP="002A2E8C">
      <w:pPr>
        <w:pBdr>
          <w:top w:val="single" w:sz="1" w:space="0" w:color="3B82F6"/>
          <w:left w:val="single" w:sz="1" w:space="0" w:color="3B82F6"/>
          <w:bottom w:val="single" w:sz="1" w:space="0" w:color="3B82F6"/>
          <w:right w:val="single" w:sz="1" w:space="0" w:color="3B82F6"/>
        </w:pBdr>
        <w:shd w:val="clear" w:color="auto" w:fill="EFF6FF"/>
      </w:pPr>
      <w:r>
        <w:t xml:space="preserve">✓ Fully functional React + </w:t>
      </w:r>
      <w:proofErr w:type="spellStart"/>
      <w:r>
        <w:t>FastAPI</w:t>
      </w:r>
      <w:proofErr w:type="spellEnd"/>
      <w:r>
        <w:t xml:space="preserve"> application supporting 22 global markets</w:t>
      </w:r>
    </w:p>
    <w:p w14:paraId="4C4D43C1" w14:textId="77777777" w:rsidR="002A2E8C" w:rsidRDefault="002A2E8C" w:rsidP="002A2E8C">
      <w:pPr>
        <w:pBdr>
          <w:top w:val="single" w:sz="1" w:space="0" w:color="3B82F6"/>
          <w:left w:val="single" w:sz="1" w:space="0" w:color="3B82F6"/>
          <w:bottom w:val="single" w:sz="1" w:space="0" w:color="3B82F6"/>
          <w:right w:val="single" w:sz="1" w:space="0" w:color="3B82F6"/>
        </w:pBdr>
        <w:shd w:val="clear" w:color="auto" w:fill="EFF6FF"/>
      </w:pPr>
      <w:r>
        <w:t>✓ GenAI-powered trading assistant with explainable recommendations</w:t>
      </w:r>
    </w:p>
    <w:p w14:paraId="4B2D26FE" w14:textId="77777777" w:rsidR="002A2E8C" w:rsidRDefault="002A2E8C" w:rsidP="002A2E8C">
      <w:pPr>
        <w:pBdr>
          <w:top w:val="single" w:sz="1" w:space="0" w:color="3B82F6"/>
          <w:left w:val="single" w:sz="1" w:space="0" w:color="3B82F6"/>
          <w:bottom w:val="single" w:sz="1" w:space="0" w:color="3B82F6"/>
          <w:right w:val="single" w:sz="1" w:space="0" w:color="3B82F6"/>
        </w:pBdr>
        <w:shd w:val="clear" w:color="auto" w:fill="EFF6FF"/>
      </w:pPr>
      <w:r>
        <w:t>✓ 125 Cypress E2E tests with 100% pass rate</w:t>
      </w:r>
    </w:p>
    <w:p w14:paraId="1E3DBCFC" w14:textId="77777777" w:rsidR="002A2E8C" w:rsidRDefault="002A2E8C" w:rsidP="002A2E8C">
      <w:pPr>
        <w:pBdr>
          <w:top w:val="single" w:sz="1" w:space="0" w:color="3B82F6"/>
          <w:left w:val="single" w:sz="1" w:space="0" w:color="3B82F6"/>
          <w:bottom w:val="single" w:sz="1" w:space="0" w:color="3B82F6"/>
          <w:right w:val="single" w:sz="1" w:space="0" w:color="3B82F6"/>
        </w:pBdr>
        <w:shd w:val="clear" w:color="auto" w:fill="EFF6FF"/>
      </w:pPr>
      <w:r>
        <w:t>✓ Comprehensive documentation, presentation, and video demonstration</w:t>
      </w:r>
    </w:p>
    <w:p w14:paraId="4187D9CD" w14:textId="77777777" w:rsidR="002A2E8C" w:rsidRDefault="002A2E8C" w:rsidP="002A2E8C">
      <w:pPr>
        <w:pBdr>
          <w:top w:val="single" w:sz="1" w:space="0" w:color="3B82F6"/>
          <w:left w:val="single" w:sz="1" w:space="0" w:color="3B82F6"/>
          <w:bottom w:val="single" w:sz="1" w:space="0" w:color="3B82F6"/>
          <w:right w:val="single" w:sz="1" w:space="0" w:color="3B82F6"/>
        </w:pBdr>
        <w:shd w:val="clear" w:color="auto" w:fill="EFF6FF"/>
      </w:pPr>
      <w:r>
        <w:t>✓ Production-grade architecture with circuit breaker, caching, and request coalescing</w:t>
      </w:r>
    </w:p>
    <w:p w14:paraId="398C805E" w14:textId="77777777" w:rsidR="00632077" w:rsidRDefault="00632077"/>
    <w:p w14:paraId="56176E81" w14:textId="1BBA1917" w:rsidR="00632077" w:rsidRPr="00632077" w:rsidRDefault="00632077">
      <w:pPr>
        <w:rPr>
          <w:b/>
          <w:bCs/>
          <w:color w:val="2E5A8F"/>
          <w:sz w:val="26"/>
          <w:szCs w:val="26"/>
        </w:rPr>
      </w:pPr>
      <w:r w:rsidRPr="00632077">
        <w:rPr>
          <w:b/>
          <w:bCs/>
          <w:color w:val="2E5A8F"/>
          <w:sz w:val="26"/>
          <w:szCs w:val="26"/>
        </w:rPr>
        <w:t>1.11 Live Demo</w:t>
      </w:r>
      <w:r>
        <w:rPr>
          <w:b/>
          <w:bCs/>
          <w:color w:val="2E5A8F"/>
          <w:sz w:val="26"/>
          <w:szCs w:val="26"/>
        </w:rPr>
        <w:t>nstration</w:t>
      </w:r>
    </w:p>
    <w:p w14:paraId="18753789" w14:textId="77777777" w:rsidR="00632077" w:rsidRDefault="00632077"/>
    <w:p w14:paraId="00A08A30" w14:textId="77777777" w:rsidR="00632077" w:rsidRDefault="00632077">
      <w:r w:rsidRPr="00632077">
        <w:t xml:space="preserve">The application is deployed and accessible online for evaluation: </w:t>
      </w:r>
    </w:p>
    <w:p w14:paraId="5FB72A9A" w14:textId="350B672F" w:rsidR="00632077" w:rsidRDefault="00632077" w:rsidP="00632077">
      <w:pPr>
        <w:pStyle w:val="ListParagraph"/>
        <w:numPr>
          <w:ilvl w:val="0"/>
          <w:numId w:val="5"/>
        </w:numPr>
      </w:pPr>
      <w:r w:rsidRPr="00632077">
        <w:t xml:space="preserve">Live Demo URL: </w:t>
      </w:r>
      <w:hyperlink r:id="rId7" w:history="1">
        <w:r w:rsidRPr="00944656">
          <w:rPr>
            <w:rStyle w:val="Hyperlink"/>
          </w:rPr>
          <w:t>https://trader-ai-pro-demo.streamlit.app</w:t>
        </w:r>
      </w:hyperlink>
      <w:r w:rsidRPr="00632077">
        <w:t xml:space="preserve"> </w:t>
      </w:r>
    </w:p>
    <w:p w14:paraId="4D7C85AD" w14:textId="00FE409C" w:rsidR="00632077" w:rsidRDefault="00632077" w:rsidP="00632077">
      <w:pPr>
        <w:pStyle w:val="ListParagraph"/>
        <w:numPr>
          <w:ilvl w:val="0"/>
          <w:numId w:val="5"/>
        </w:numPr>
      </w:pPr>
      <w:r w:rsidRPr="00632077">
        <w:t xml:space="preserve">GitHub Repository: </w:t>
      </w:r>
      <w:hyperlink r:id="rId8" w:history="1">
        <w:r w:rsidRPr="00944656">
          <w:rPr>
            <w:rStyle w:val="Hyperlink"/>
          </w:rPr>
          <w:t>https://github.com/kukretirishi91keti/Trader-AI-Pro</w:t>
        </w:r>
      </w:hyperlink>
      <w:r w:rsidRPr="00632077">
        <w:t xml:space="preserve"> </w:t>
      </w:r>
    </w:p>
    <w:p w14:paraId="4EE07A67" w14:textId="77777777" w:rsidR="00632077" w:rsidRDefault="00632077"/>
    <w:p w14:paraId="5690589F" w14:textId="77777777" w:rsidR="00632077" w:rsidRDefault="00632077">
      <w:r w:rsidRPr="00632077">
        <w:t xml:space="preserve">The demo showcases all core features including: </w:t>
      </w:r>
    </w:p>
    <w:p w14:paraId="196EF6C0" w14:textId="5E1A6810" w:rsidR="00632077" w:rsidRDefault="00632077" w:rsidP="00632077">
      <w:pPr>
        <w:pStyle w:val="ListParagraph"/>
        <w:numPr>
          <w:ilvl w:val="0"/>
          <w:numId w:val="9"/>
        </w:numPr>
      </w:pPr>
      <w:r w:rsidRPr="00632077">
        <w:t xml:space="preserve">Multi-market support (US, India, UK, Germany, Japan, Crypto, ETF) </w:t>
      </w:r>
    </w:p>
    <w:p w14:paraId="0F695747" w14:textId="760F65C2" w:rsidR="00632077" w:rsidRDefault="00632077" w:rsidP="00632077">
      <w:pPr>
        <w:pStyle w:val="ListParagraph"/>
        <w:numPr>
          <w:ilvl w:val="0"/>
          <w:numId w:val="9"/>
        </w:numPr>
      </w:pPr>
      <w:r w:rsidRPr="00632077">
        <w:t xml:space="preserve">Real-time candlestick charts with technical indicators </w:t>
      </w:r>
    </w:p>
    <w:p w14:paraId="34F869DF" w14:textId="704B31D2" w:rsidR="00632077" w:rsidRDefault="00632077" w:rsidP="00632077">
      <w:pPr>
        <w:pStyle w:val="ListParagraph"/>
        <w:numPr>
          <w:ilvl w:val="0"/>
          <w:numId w:val="9"/>
        </w:numPr>
      </w:pPr>
      <w:r w:rsidRPr="00632077">
        <w:t xml:space="preserve">AI-powered trading analysis and recommendations </w:t>
      </w:r>
    </w:p>
    <w:p w14:paraId="2CE2DF06" w14:textId="5DF948C1" w:rsidR="00632077" w:rsidRDefault="00632077" w:rsidP="00632077">
      <w:pPr>
        <w:pStyle w:val="ListParagraph"/>
        <w:numPr>
          <w:ilvl w:val="0"/>
          <w:numId w:val="9"/>
        </w:numPr>
      </w:pPr>
      <w:r w:rsidRPr="00632077">
        <w:t xml:space="preserve">Stock screener with RSI-based buy/sell signals </w:t>
      </w:r>
    </w:p>
    <w:p w14:paraId="15288152" w14:textId="34A6FF86" w:rsidR="00632077" w:rsidRDefault="00632077" w:rsidP="00632077">
      <w:pPr>
        <w:pStyle w:val="ListParagraph"/>
        <w:numPr>
          <w:ilvl w:val="0"/>
          <w:numId w:val="9"/>
        </w:numPr>
      </w:pPr>
      <w:r w:rsidRPr="00632077">
        <w:t xml:space="preserve">Interactive watchlist management </w:t>
      </w:r>
    </w:p>
    <w:p w14:paraId="6F49CBC4" w14:textId="77777777" w:rsidR="00632077" w:rsidRDefault="00632077"/>
    <w:p w14:paraId="6224B891" w14:textId="77777777" w:rsidR="00A53F2C" w:rsidRDefault="00632077">
      <w:r w:rsidRPr="00632077">
        <w:t>Note: The demo uses simulated data for reliable demonstration.</w:t>
      </w:r>
      <w:r>
        <w:t xml:space="preserve"> </w:t>
      </w:r>
    </w:p>
    <w:p w14:paraId="0A964C05" w14:textId="0BC210B7" w:rsidR="00343FC4" w:rsidRDefault="00A53F2C">
      <w:r>
        <w:rPr>
          <w:noProof/>
        </w:rPr>
        <w:drawing>
          <wp:inline distT="0" distB="0" distL="0" distR="0" wp14:anchorId="2F07EC5C" wp14:editId="27D3DA58">
            <wp:extent cx="743284" cy="762000"/>
            <wp:effectExtent l="0" t="0" r="6350" b="0"/>
            <wp:docPr id="10121498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149870" name="Picture 1012149870"/>
                    <pic:cNvPicPr/>
                  </pic:nvPicPr>
                  <pic:blipFill rotWithShape="1">
                    <a:blip r:embed="rId9" cstate="print">
                      <a:extLst>
                        <a:ext uri="{28A0092B-C50C-407E-A947-70E740481C1C}">
                          <a14:useLocalDpi xmlns:a14="http://schemas.microsoft.com/office/drawing/2010/main" val="0"/>
                        </a:ext>
                      </a:extLst>
                    </a:blip>
                    <a:srcRect l="10095" t="7453" r="10370" b="29848"/>
                    <a:stretch>
                      <a:fillRect/>
                    </a:stretch>
                  </pic:blipFill>
                  <pic:spPr bwMode="auto">
                    <a:xfrm>
                      <a:off x="0" y="0"/>
                      <a:ext cx="767994" cy="787332"/>
                    </a:xfrm>
                    <a:prstGeom prst="rect">
                      <a:avLst/>
                    </a:prstGeom>
                    <a:ln>
                      <a:noFill/>
                    </a:ln>
                    <a:extLst>
                      <a:ext uri="{53640926-AAD7-44D8-BBD7-CCE9431645EC}">
                        <a14:shadowObscured xmlns:a14="http://schemas.microsoft.com/office/drawing/2010/main"/>
                      </a:ext>
                    </a:extLst>
                  </pic:spPr>
                </pic:pic>
              </a:graphicData>
            </a:graphic>
          </wp:inline>
        </w:drawing>
      </w:r>
      <w:r w:rsidR="00632077">
        <w:br w:type="page"/>
      </w:r>
    </w:p>
    <w:p w14:paraId="42EF0135" w14:textId="77777777" w:rsidR="00343FC4" w:rsidRDefault="00000000">
      <w:pPr>
        <w:pStyle w:val="Heading1"/>
      </w:pPr>
      <w:bookmarkStart w:id="1" w:name="_Toc218112941"/>
      <w:r>
        <w:lastRenderedPageBreak/>
        <w:t>2. Problem Statement</w:t>
      </w:r>
      <w:bookmarkEnd w:id="1"/>
    </w:p>
    <w:p w14:paraId="660E1A3B" w14:textId="77777777" w:rsidR="00343FC4" w:rsidRDefault="00000000">
      <w:pPr>
        <w:pStyle w:val="Heading2"/>
      </w:pPr>
      <w:bookmarkStart w:id="2" w:name="_Toc218112942"/>
      <w:r>
        <w:t>2.1 Business Context</w:t>
      </w:r>
      <w:bookmarkEnd w:id="2"/>
    </w:p>
    <w:p w14:paraId="46112A51" w14:textId="77777777" w:rsidR="00343FC4" w:rsidRDefault="00000000">
      <w:pPr>
        <w:spacing w:after="200"/>
      </w:pPr>
      <w:r>
        <w:t>Day trading in modern financial markets presents significant challenges for individual traders. Professional traders at institutions have access to sophisticated tools like Bloomberg Terminal ($25,000+/year) and Reuters Eikon, but these are prohibitively expensive for retail traders. The proliferation of data sources, speed of market movements, and complexity of technical analysis create barriers to informed decision-making.</w:t>
      </w:r>
    </w:p>
    <w:p w14:paraId="1B9139F3" w14:textId="77777777" w:rsidR="00343FC4" w:rsidRDefault="00000000">
      <w:pPr>
        <w:pStyle w:val="Heading2"/>
      </w:pPr>
      <w:bookmarkStart w:id="3" w:name="_Toc218112943"/>
      <w:r>
        <w:t>2.2 Problem Definition</w:t>
      </w:r>
      <w:bookmarkEnd w:id="3"/>
    </w:p>
    <w:p w14:paraId="2D68CE8F" w14:textId="77777777" w:rsidR="00343FC4" w:rsidRDefault="00000000">
      <w:pPr>
        <w:pStyle w:val="ListParagraph"/>
        <w:numPr>
          <w:ilvl w:val="0"/>
          <w:numId w:val="3"/>
        </w:numPr>
      </w:pPr>
      <w:r>
        <w:rPr>
          <w:b/>
          <w:bCs/>
        </w:rPr>
        <w:t xml:space="preserve">Information Overload: </w:t>
      </w:r>
      <w:r>
        <w:t>Traders must monitor multiple data streams simultaneously including price data, news, and social sentiment across global markets.</w:t>
      </w:r>
    </w:p>
    <w:p w14:paraId="28C90F07" w14:textId="77777777" w:rsidR="00343FC4" w:rsidRDefault="00000000">
      <w:pPr>
        <w:pStyle w:val="ListParagraph"/>
        <w:numPr>
          <w:ilvl w:val="0"/>
          <w:numId w:val="3"/>
        </w:numPr>
      </w:pPr>
      <w:r>
        <w:rPr>
          <w:b/>
          <w:bCs/>
        </w:rPr>
        <w:t xml:space="preserve">Technical Analysis Complexity: </w:t>
      </w:r>
      <w:r>
        <w:t>Calculating indicators like RSI, SMA, MACD and identifying support/resistance levels requires expertise and proper implementation.</w:t>
      </w:r>
    </w:p>
    <w:p w14:paraId="44525988" w14:textId="77777777" w:rsidR="00343FC4" w:rsidRDefault="00000000">
      <w:pPr>
        <w:pStyle w:val="ListParagraph"/>
        <w:numPr>
          <w:ilvl w:val="0"/>
          <w:numId w:val="3"/>
        </w:numPr>
      </w:pPr>
      <w:r>
        <w:rPr>
          <w:b/>
          <w:bCs/>
        </w:rPr>
        <w:t xml:space="preserve">Multi-Market Coverage: </w:t>
      </w:r>
      <w:r>
        <w:t xml:space="preserve">Global traders need unified access to multiple exchanges with proper currency handling and </w:t>
      </w:r>
      <w:proofErr w:type="spellStart"/>
      <w:r>
        <w:t>timezone</w:t>
      </w:r>
      <w:proofErr w:type="spellEnd"/>
      <w:r>
        <w:t xml:space="preserve"> management.</w:t>
      </w:r>
    </w:p>
    <w:p w14:paraId="26419604" w14:textId="77777777" w:rsidR="00343FC4" w:rsidRDefault="00000000">
      <w:pPr>
        <w:pStyle w:val="ListParagraph"/>
        <w:numPr>
          <w:ilvl w:val="0"/>
          <w:numId w:val="3"/>
        </w:numPr>
      </w:pPr>
      <w:r>
        <w:rPr>
          <w:b/>
          <w:bCs/>
        </w:rPr>
        <w:t xml:space="preserve">Sentiment Integration: </w:t>
      </w:r>
      <w:r>
        <w:t>Understanding market sentiment from Reddit, Twitter, and news requires real-time aggregation and analysis.</w:t>
      </w:r>
    </w:p>
    <w:p w14:paraId="3D24E89A" w14:textId="77777777" w:rsidR="00343FC4" w:rsidRDefault="00000000">
      <w:pPr>
        <w:pStyle w:val="Heading2"/>
      </w:pPr>
      <w:bookmarkStart w:id="4" w:name="_Toc218112944"/>
      <w:r>
        <w:t>2.3 Target Users</w:t>
      </w:r>
      <w:bookmarkEnd w:id="4"/>
    </w:p>
    <w:p w14:paraId="4BFC2AEB" w14:textId="77777777" w:rsidR="00343FC4" w:rsidRDefault="00000000">
      <w:pPr>
        <w:pStyle w:val="ListParagraph"/>
        <w:numPr>
          <w:ilvl w:val="0"/>
          <w:numId w:val="2"/>
        </w:numPr>
      </w:pPr>
      <w:r>
        <w:rPr>
          <w:b/>
          <w:bCs/>
        </w:rPr>
        <w:t xml:space="preserve">Rahul (Day Trader): </w:t>
      </w:r>
      <w:r>
        <w:t>Scalps/swing trades across U.S. and Indian equities, relies on real-time signals and AI Assistant</w:t>
      </w:r>
    </w:p>
    <w:p w14:paraId="24076472" w14:textId="77777777" w:rsidR="00343FC4" w:rsidRDefault="00000000">
      <w:pPr>
        <w:pStyle w:val="ListParagraph"/>
        <w:numPr>
          <w:ilvl w:val="0"/>
          <w:numId w:val="2"/>
        </w:numPr>
      </w:pPr>
      <w:r>
        <w:rPr>
          <w:b/>
          <w:bCs/>
        </w:rPr>
        <w:t xml:space="preserve">Sneha (Long-Term Investor): </w:t>
      </w:r>
      <w:r>
        <w:t>Tracks sector trends, uses AI for entry/risk analysis</w:t>
      </w:r>
    </w:p>
    <w:p w14:paraId="4AA5328B" w14:textId="77777777" w:rsidR="00343FC4" w:rsidRDefault="00000000">
      <w:pPr>
        <w:pStyle w:val="ListParagraph"/>
        <w:numPr>
          <w:ilvl w:val="0"/>
          <w:numId w:val="2"/>
        </w:numPr>
      </w:pPr>
      <w:r>
        <w:rPr>
          <w:b/>
          <w:bCs/>
        </w:rPr>
        <w:t xml:space="preserve">Alex (Beginner): </w:t>
      </w:r>
      <w:r>
        <w:t>Leverages learning guidance, follows prebuilt watchlists</w:t>
      </w:r>
    </w:p>
    <w:p w14:paraId="3E90E320" w14:textId="77777777" w:rsidR="00343FC4" w:rsidRDefault="00000000">
      <w:pPr>
        <w:pStyle w:val="ListParagraph"/>
        <w:numPr>
          <w:ilvl w:val="0"/>
          <w:numId w:val="2"/>
        </w:numPr>
      </w:pPr>
      <w:r>
        <w:rPr>
          <w:b/>
          <w:bCs/>
        </w:rPr>
        <w:t xml:space="preserve">Mei (Analyst/Educator): </w:t>
      </w:r>
      <w:r>
        <w:t>Uses platform for presentations, sentiment/technical demonstrations</w:t>
      </w:r>
    </w:p>
    <w:p w14:paraId="57661A4A" w14:textId="77777777" w:rsidR="00343FC4" w:rsidRDefault="00000000">
      <w:r>
        <w:br w:type="page"/>
      </w:r>
    </w:p>
    <w:p w14:paraId="030B76A8" w14:textId="77777777" w:rsidR="00343FC4" w:rsidRDefault="00000000">
      <w:pPr>
        <w:pStyle w:val="Heading1"/>
      </w:pPr>
      <w:bookmarkStart w:id="5" w:name="_Toc218112945"/>
      <w:r>
        <w:lastRenderedPageBreak/>
        <w:t>3. System Architecture</w:t>
      </w:r>
      <w:bookmarkEnd w:id="5"/>
    </w:p>
    <w:p w14:paraId="69D3C27A" w14:textId="77777777" w:rsidR="00343FC4" w:rsidRDefault="00000000">
      <w:pPr>
        <w:pStyle w:val="Heading2"/>
      </w:pPr>
      <w:bookmarkStart w:id="6" w:name="_Toc218112946"/>
      <w:r>
        <w:t>3.1 Architecture Overview</w:t>
      </w:r>
      <w:bookmarkEnd w:id="6"/>
    </w:p>
    <w:p w14:paraId="7BD8AC0B" w14:textId="77777777" w:rsidR="00343FC4" w:rsidRDefault="00000000">
      <w:pPr>
        <w:spacing w:after="200"/>
      </w:pPr>
      <w:proofErr w:type="spellStart"/>
      <w:r>
        <w:t>TraderAI</w:t>
      </w:r>
      <w:proofErr w:type="spellEnd"/>
      <w:r>
        <w:t xml:space="preserve"> Pro employs a modern three-tier architecture designed for production-grade reliability and performance:</w:t>
      </w:r>
    </w:p>
    <w:p w14:paraId="706E5FCA" w14:textId="63656DD4" w:rsidR="00F36DE2" w:rsidRDefault="00F36DE2">
      <w:pPr>
        <w:spacing w:after="300"/>
        <w:jc w:val="center"/>
        <w:rPr>
          <w:i/>
          <w:iCs/>
          <w:color w:val="666666"/>
          <w:sz w:val="20"/>
          <w:szCs w:val="20"/>
        </w:rPr>
      </w:pPr>
      <w:r>
        <w:rPr>
          <w:i/>
          <w:iCs/>
          <w:noProof/>
          <w:color w:val="666666"/>
          <w:sz w:val="20"/>
          <w:szCs w:val="20"/>
        </w:rPr>
        <w:drawing>
          <wp:inline distT="0" distB="0" distL="0" distR="0" wp14:anchorId="45334B7C" wp14:editId="4ABD762D">
            <wp:extent cx="4470400" cy="2971800"/>
            <wp:effectExtent l="0" t="0" r="0" b="0"/>
            <wp:docPr id="1989160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160871" name="Picture 1989160871"/>
                    <pic:cNvPicPr/>
                  </pic:nvPicPr>
                  <pic:blipFill>
                    <a:blip r:embed="rId10">
                      <a:extLst>
                        <a:ext uri="{28A0092B-C50C-407E-A947-70E740481C1C}">
                          <a14:useLocalDpi xmlns:a14="http://schemas.microsoft.com/office/drawing/2010/main" val="0"/>
                        </a:ext>
                      </a:extLst>
                    </a:blip>
                    <a:stretch>
                      <a:fillRect/>
                    </a:stretch>
                  </pic:blipFill>
                  <pic:spPr>
                    <a:xfrm>
                      <a:off x="0" y="0"/>
                      <a:ext cx="4470400" cy="2971800"/>
                    </a:xfrm>
                    <a:prstGeom prst="rect">
                      <a:avLst/>
                    </a:prstGeom>
                  </pic:spPr>
                </pic:pic>
              </a:graphicData>
            </a:graphic>
          </wp:inline>
        </w:drawing>
      </w:r>
    </w:p>
    <w:p w14:paraId="3A3497BF" w14:textId="6A2D8C5B" w:rsidR="00343FC4" w:rsidRDefault="00000000">
      <w:pPr>
        <w:spacing w:after="300"/>
        <w:jc w:val="center"/>
      </w:pPr>
      <w:r>
        <w:rPr>
          <w:i/>
          <w:iCs/>
          <w:color w:val="666666"/>
          <w:sz w:val="20"/>
          <w:szCs w:val="20"/>
        </w:rPr>
        <w:t xml:space="preserve">Figure 1: </w:t>
      </w:r>
      <w:proofErr w:type="spellStart"/>
      <w:r>
        <w:rPr>
          <w:i/>
          <w:iCs/>
          <w:color w:val="666666"/>
          <w:sz w:val="20"/>
          <w:szCs w:val="20"/>
        </w:rPr>
        <w:t>TraderAI</w:t>
      </w:r>
      <w:proofErr w:type="spellEnd"/>
      <w:r>
        <w:rPr>
          <w:i/>
          <w:iCs/>
          <w:color w:val="666666"/>
          <w:sz w:val="20"/>
          <w:szCs w:val="20"/>
        </w:rPr>
        <w:t xml:space="preserve"> Pro System Architecture</w:t>
      </w:r>
    </w:p>
    <w:p w14:paraId="0EAE5C79" w14:textId="77777777" w:rsidR="00343FC4" w:rsidRDefault="00000000">
      <w:pPr>
        <w:pStyle w:val="Heading2"/>
      </w:pPr>
      <w:bookmarkStart w:id="7" w:name="_Toc218112947"/>
      <w:r>
        <w:t>3.2 Technology Stack</w:t>
      </w:r>
      <w:bookmarkEnd w:id="7"/>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2"/>
        <w:gridCol w:w="6122"/>
      </w:tblGrid>
      <w:tr w:rsidR="00343FC4" w14:paraId="5FFAA709"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E3A5F"/>
          </w:tcPr>
          <w:p w14:paraId="521E3884" w14:textId="77777777" w:rsidR="00343FC4" w:rsidRDefault="00000000">
            <w:pPr>
              <w:jc w:val="center"/>
            </w:pPr>
            <w:r>
              <w:rPr>
                <w:b/>
                <w:bCs/>
                <w:color w:val="FFFFFF"/>
              </w:rPr>
              <w:t>Layer</w:t>
            </w:r>
          </w:p>
        </w:tc>
        <w:tc>
          <w:tcPr>
            <w:tcW w:w="6360" w:type="dxa"/>
            <w:tcBorders>
              <w:top w:val="single" w:sz="1" w:space="0" w:color="CCCCCC"/>
              <w:left w:val="single" w:sz="1" w:space="0" w:color="CCCCCC"/>
              <w:bottom w:val="single" w:sz="1" w:space="0" w:color="CCCCCC"/>
              <w:right w:val="single" w:sz="1" w:space="0" w:color="CCCCCC"/>
            </w:tcBorders>
            <w:shd w:val="clear" w:color="auto" w:fill="1E3A5F"/>
          </w:tcPr>
          <w:p w14:paraId="6C6B0062" w14:textId="77777777" w:rsidR="00343FC4" w:rsidRDefault="00000000">
            <w:pPr>
              <w:jc w:val="center"/>
            </w:pPr>
            <w:r>
              <w:rPr>
                <w:b/>
                <w:bCs/>
                <w:color w:val="FFFFFF"/>
              </w:rPr>
              <w:t>Technology Stack</w:t>
            </w:r>
          </w:p>
        </w:tc>
      </w:tr>
      <w:tr w:rsidR="00343FC4" w14:paraId="1C54F2E7" w14:textId="77777777">
        <w:tc>
          <w:tcPr>
            <w:tcW w:w="3000" w:type="dxa"/>
            <w:tcBorders>
              <w:top w:val="single" w:sz="1" w:space="0" w:color="CCCCCC"/>
              <w:left w:val="single" w:sz="1" w:space="0" w:color="CCCCCC"/>
              <w:bottom w:val="single" w:sz="1" w:space="0" w:color="CCCCCC"/>
              <w:right w:val="single" w:sz="1" w:space="0" w:color="CCCCCC"/>
            </w:tcBorders>
          </w:tcPr>
          <w:p w14:paraId="2DE6F2A4" w14:textId="77777777" w:rsidR="00343FC4" w:rsidRDefault="00000000">
            <w:r>
              <w:rPr>
                <w:b/>
                <w:bCs/>
                <w:color w:val="000000"/>
                <w:sz w:val="20"/>
                <w:szCs w:val="20"/>
              </w:rPr>
              <w:t>Frontend</w:t>
            </w:r>
          </w:p>
        </w:tc>
        <w:tc>
          <w:tcPr>
            <w:tcW w:w="6360" w:type="dxa"/>
            <w:tcBorders>
              <w:top w:val="single" w:sz="1" w:space="0" w:color="CCCCCC"/>
              <w:left w:val="single" w:sz="1" w:space="0" w:color="CCCCCC"/>
              <w:bottom w:val="single" w:sz="1" w:space="0" w:color="CCCCCC"/>
              <w:right w:val="single" w:sz="1" w:space="0" w:color="CCCCCC"/>
            </w:tcBorders>
          </w:tcPr>
          <w:p w14:paraId="0FF74669" w14:textId="77777777" w:rsidR="00343FC4" w:rsidRDefault="00000000">
            <w:r>
              <w:rPr>
                <w:color w:val="000000"/>
                <w:sz w:val="20"/>
                <w:szCs w:val="20"/>
              </w:rPr>
              <w:t xml:space="preserve">React 18, Vite, </w:t>
            </w:r>
            <w:proofErr w:type="spellStart"/>
            <w:r>
              <w:rPr>
                <w:color w:val="000000"/>
                <w:sz w:val="20"/>
                <w:szCs w:val="20"/>
              </w:rPr>
              <w:t>TailwindCSS</w:t>
            </w:r>
            <w:proofErr w:type="spellEnd"/>
            <w:r>
              <w:rPr>
                <w:color w:val="000000"/>
                <w:sz w:val="20"/>
                <w:szCs w:val="20"/>
              </w:rPr>
              <w:t>, Recharts</w:t>
            </w:r>
          </w:p>
        </w:tc>
      </w:tr>
      <w:tr w:rsidR="00343FC4" w14:paraId="77AFC14A"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Pr>
          <w:p w14:paraId="01F749B6" w14:textId="77777777" w:rsidR="00343FC4" w:rsidRDefault="00000000">
            <w:r>
              <w:rPr>
                <w:b/>
                <w:bCs/>
                <w:color w:val="000000"/>
                <w:sz w:val="20"/>
                <w:szCs w:val="20"/>
              </w:rPr>
              <w:t>Backend</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Pr>
          <w:p w14:paraId="06D36AAA" w14:textId="77777777" w:rsidR="00343FC4" w:rsidRDefault="00000000">
            <w:proofErr w:type="spellStart"/>
            <w:r>
              <w:rPr>
                <w:color w:val="000000"/>
                <w:sz w:val="20"/>
                <w:szCs w:val="20"/>
              </w:rPr>
              <w:t>FastAPI</w:t>
            </w:r>
            <w:proofErr w:type="spellEnd"/>
            <w:r>
              <w:rPr>
                <w:color w:val="000000"/>
                <w:sz w:val="20"/>
                <w:szCs w:val="20"/>
              </w:rPr>
              <w:t xml:space="preserve">, Python 3.11, </w:t>
            </w:r>
            <w:proofErr w:type="spellStart"/>
            <w:r>
              <w:rPr>
                <w:color w:val="000000"/>
                <w:sz w:val="20"/>
                <w:szCs w:val="20"/>
              </w:rPr>
              <w:t>Uvicorn</w:t>
            </w:r>
            <w:proofErr w:type="spellEnd"/>
            <w:r>
              <w:rPr>
                <w:color w:val="000000"/>
                <w:sz w:val="20"/>
                <w:szCs w:val="20"/>
              </w:rPr>
              <w:t xml:space="preserve">, </w:t>
            </w:r>
            <w:proofErr w:type="spellStart"/>
            <w:r>
              <w:rPr>
                <w:color w:val="000000"/>
                <w:sz w:val="20"/>
                <w:szCs w:val="20"/>
              </w:rPr>
              <w:t>Pydantic</w:t>
            </w:r>
            <w:proofErr w:type="spellEnd"/>
          </w:p>
        </w:tc>
      </w:tr>
      <w:tr w:rsidR="00343FC4" w14:paraId="777523E2" w14:textId="77777777">
        <w:tc>
          <w:tcPr>
            <w:tcW w:w="3000" w:type="dxa"/>
            <w:tcBorders>
              <w:top w:val="single" w:sz="1" w:space="0" w:color="CCCCCC"/>
              <w:left w:val="single" w:sz="1" w:space="0" w:color="CCCCCC"/>
              <w:bottom w:val="single" w:sz="1" w:space="0" w:color="CCCCCC"/>
              <w:right w:val="single" w:sz="1" w:space="0" w:color="CCCCCC"/>
            </w:tcBorders>
          </w:tcPr>
          <w:p w14:paraId="2C973A4C" w14:textId="77777777" w:rsidR="00343FC4" w:rsidRDefault="00000000">
            <w:r>
              <w:rPr>
                <w:b/>
                <w:bCs/>
                <w:color w:val="000000"/>
                <w:sz w:val="20"/>
                <w:szCs w:val="20"/>
              </w:rPr>
              <w:t>Data Sources</w:t>
            </w:r>
          </w:p>
        </w:tc>
        <w:tc>
          <w:tcPr>
            <w:tcW w:w="6360" w:type="dxa"/>
            <w:tcBorders>
              <w:top w:val="single" w:sz="1" w:space="0" w:color="CCCCCC"/>
              <w:left w:val="single" w:sz="1" w:space="0" w:color="CCCCCC"/>
              <w:bottom w:val="single" w:sz="1" w:space="0" w:color="CCCCCC"/>
              <w:right w:val="single" w:sz="1" w:space="0" w:color="CCCCCC"/>
            </w:tcBorders>
          </w:tcPr>
          <w:p w14:paraId="40A43AEB" w14:textId="77777777" w:rsidR="00343FC4" w:rsidRDefault="00000000">
            <w:r>
              <w:rPr>
                <w:color w:val="000000"/>
                <w:sz w:val="20"/>
                <w:szCs w:val="20"/>
              </w:rPr>
              <w:t>Yahoo Finance (</w:t>
            </w:r>
            <w:proofErr w:type="spellStart"/>
            <w:r>
              <w:rPr>
                <w:color w:val="000000"/>
                <w:sz w:val="20"/>
                <w:szCs w:val="20"/>
              </w:rPr>
              <w:t>fast_info</w:t>
            </w:r>
            <w:proofErr w:type="spellEnd"/>
            <w:r>
              <w:rPr>
                <w:color w:val="000000"/>
                <w:sz w:val="20"/>
                <w:szCs w:val="20"/>
              </w:rPr>
              <w:t xml:space="preserve">), </w:t>
            </w:r>
            <w:proofErr w:type="spellStart"/>
            <w:r>
              <w:rPr>
                <w:color w:val="000000"/>
                <w:sz w:val="20"/>
                <w:szCs w:val="20"/>
              </w:rPr>
              <w:t>StockTwits</w:t>
            </w:r>
            <w:proofErr w:type="spellEnd"/>
            <w:r>
              <w:rPr>
                <w:color w:val="000000"/>
                <w:sz w:val="20"/>
                <w:szCs w:val="20"/>
              </w:rPr>
              <w:t>, Reddit API, News APIs</w:t>
            </w:r>
          </w:p>
        </w:tc>
      </w:tr>
      <w:tr w:rsidR="00343FC4" w14:paraId="5A2CCD59"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Pr>
          <w:p w14:paraId="63EE7F20" w14:textId="77777777" w:rsidR="00343FC4" w:rsidRDefault="00000000">
            <w:r>
              <w:rPr>
                <w:b/>
                <w:bCs/>
                <w:color w:val="000000"/>
                <w:sz w:val="20"/>
                <w:szCs w:val="20"/>
              </w:rPr>
              <w:t>AI/ML</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Pr>
          <w:p w14:paraId="4F8FC95D" w14:textId="77777777" w:rsidR="00343FC4" w:rsidRDefault="00000000">
            <w:proofErr w:type="spellStart"/>
            <w:r>
              <w:rPr>
                <w:color w:val="000000"/>
                <w:sz w:val="20"/>
                <w:szCs w:val="20"/>
              </w:rPr>
              <w:t>Groq</w:t>
            </w:r>
            <w:proofErr w:type="spellEnd"/>
            <w:r>
              <w:rPr>
                <w:color w:val="000000"/>
                <w:sz w:val="20"/>
                <w:szCs w:val="20"/>
              </w:rPr>
              <w:t xml:space="preserve"> API (</w:t>
            </w:r>
            <w:proofErr w:type="spellStart"/>
            <w:r>
              <w:rPr>
                <w:color w:val="000000"/>
                <w:sz w:val="20"/>
                <w:szCs w:val="20"/>
              </w:rPr>
              <w:t>LLaMA</w:t>
            </w:r>
            <w:proofErr w:type="spellEnd"/>
            <w:r>
              <w:rPr>
                <w:color w:val="000000"/>
                <w:sz w:val="20"/>
                <w:szCs w:val="20"/>
              </w:rPr>
              <w:t>), Transformers, NumPy, Pandas</w:t>
            </w:r>
          </w:p>
        </w:tc>
      </w:tr>
      <w:tr w:rsidR="00343FC4" w14:paraId="3048F148" w14:textId="77777777">
        <w:tc>
          <w:tcPr>
            <w:tcW w:w="3000" w:type="dxa"/>
            <w:tcBorders>
              <w:top w:val="single" w:sz="1" w:space="0" w:color="CCCCCC"/>
              <w:left w:val="single" w:sz="1" w:space="0" w:color="CCCCCC"/>
              <w:bottom w:val="single" w:sz="1" w:space="0" w:color="CCCCCC"/>
              <w:right w:val="single" w:sz="1" w:space="0" w:color="CCCCCC"/>
            </w:tcBorders>
          </w:tcPr>
          <w:p w14:paraId="03CEC400" w14:textId="77777777" w:rsidR="00343FC4" w:rsidRDefault="00000000">
            <w:r>
              <w:rPr>
                <w:b/>
                <w:bCs/>
                <w:color w:val="000000"/>
                <w:sz w:val="20"/>
                <w:szCs w:val="20"/>
              </w:rPr>
              <w:t>Testing</w:t>
            </w:r>
          </w:p>
        </w:tc>
        <w:tc>
          <w:tcPr>
            <w:tcW w:w="6360" w:type="dxa"/>
            <w:tcBorders>
              <w:top w:val="single" w:sz="1" w:space="0" w:color="CCCCCC"/>
              <w:left w:val="single" w:sz="1" w:space="0" w:color="CCCCCC"/>
              <w:bottom w:val="single" w:sz="1" w:space="0" w:color="CCCCCC"/>
              <w:right w:val="single" w:sz="1" w:space="0" w:color="CCCCCC"/>
            </w:tcBorders>
          </w:tcPr>
          <w:p w14:paraId="2E41E05C" w14:textId="77777777" w:rsidR="00343FC4" w:rsidRDefault="00000000">
            <w:r>
              <w:rPr>
                <w:color w:val="000000"/>
                <w:sz w:val="20"/>
                <w:szCs w:val="20"/>
              </w:rPr>
              <w:t xml:space="preserve">Cypress E2E (125 tests), </w:t>
            </w:r>
            <w:proofErr w:type="spellStart"/>
            <w:r>
              <w:rPr>
                <w:color w:val="000000"/>
                <w:sz w:val="20"/>
                <w:szCs w:val="20"/>
              </w:rPr>
              <w:t>Pytest</w:t>
            </w:r>
            <w:proofErr w:type="spellEnd"/>
          </w:p>
        </w:tc>
      </w:tr>
      <w:tr w:rsidR="00343FC4" w14:paraId="0ED47353"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Pr>
          <w:p w14:paraId="795D120C" w14:textId="77777777" w:rsidR="00343FC4" w:rsidRDefault="00000000">
            <w:r>
              <w:rPr>
                <w:b/>
                <w:bCs/>
                <w:color w:val="000000"/>
                <w:sz w:val="20"/>
                <w:szCs w:val="20"/>
              </w:rPr>
              <w:t>Caching</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Pr>
          <w:p w14:paraId="028A4DB9" w14:textId="77777777" w:rsidR="00343FC4" w:rsidRDefault="00000000">
            <w:r>
              <w:rPr>
                <w:color w:val="000000"/>
                <w:sz w:val="20"/>
                <w:szCs w:val="20"/>
              </w:rPr>
              <w:t xml:space="preserve">File-based with </w:t>
            </w:r>
            <w:proofErr w:type="spellStart"/>
            <w:r>
              <w:rPr>
                <w:color w:val="000000"/>
                <w:sz w:val="20"/>
                <w:szCs w:val="20"/>
              </w:rPr>
              <w:t>filelock</w:t>
            </w:r>
            <w:proofErr w:type="spellEnd"/>
            <w:r>
              <w:rPr>
                <w:color w:val="000000"/>
                <w:sz w:val="20"/>
                <w:szCs w:val="20"/>
              </w:rPr>
              <w:t xml:space="preserve"> mutex, </w:t>
            </w:r>
            <w:proofErr w:type="spellStart"/>
            <w:r>
              <w:rPr>
                <w:color w:val="000000"/>
                <w:sz w:val="20"/>
                <w:szCs w:val="20"/>
              </w:rPr>
              <w:t>Singleflight</w:t>
            </w:r>
            <w:proofErr w:type="spellEnd"/>
            <w:r>
              <w:rPr>
                <w:color w:val="000000"/>
                <w:sz w:val="20"/>
                <w:szCs w:val="20"/>
              </w:rPr>
              <w:t xml:space="preserve"> pattern</w:t>
            </w:r>
          </w:p>
        </w:tc>
      </w:tr>
    </w:tbl>
    <w:p w14:paraId="0758E4B7" w14:textId="77777777" w:rsidR="00343FC4" w:rsidRDefault="00343FC4">
      <w:pPr>
        <w:spacing w:after="300"/>
      </w:pPr>
    </w:p>
    <w:p w14:paraId="784AF560" w14:textId="77777777" w:rsidR="00343FC4" w:rsidRDefault="00000000">
      <w:pPr>
        <w:pStyle w:val="Heading2"/>
      </w:pPr>
      <w:bookmarkStart w:id="8" w:name="_Toc218112948"/>
      <w:r>
        <w:t>3.3 Technical Deep Dive: Data Acquisition Strategy</w:t>
      </w:r>
      <w:bookmarkEnd w:id="8"/>
    </w:p>
    <w:p w14:paraId="6EB46D37" w14:textId="77777777" w:rsidR="00343FC4" w:rsidRDefault="00000000">
      <w:pPr>
        <w:spacing w:after="200"/>
      </w:pPr>
      <w:r>
        <w:t>The backend implements production-grade patterns to ensure reliability:</w:t>
      </w:r>
    </w:p>
    <w:p w14:paraId="1ACED53D" w14:textId="77777777" w:rsidR="00343FC4" w:rsidRDefault="00000000">
      <w:pPr>
        <w:spacing w:after="150"/>
      </w:pPr>
      <w:proofErr w:type="spellStart"/>
      <w:r>
        <w:rPr>
          <w:b/>
          <w:bCs/>
        </w:rPr>
        <w:t>fast_info</w:t>
      </w:r>
      <w:proofErr w:type="spellEnd"/>
      <w:r>
        <w:rPr>
          <w:b/>
          <w:bCs/>
        </w:rPr>
        <w:t xml:space="preserve"> vs. stock.info: </w:t>
      </w:r>
      <w:r>
        <w:t>Unlike legacy HTML scraping methods prone to breaking on UI changes, our pipeline targets Yahoo's internal JSON API endpoints (query1.finance.yahoo.com) for stability. This reduces payload size from full HTML pages to lightweight JSON, cutting latency and avoiding rate-limit triggers (~2,000 requests/hour ceiling).</w:t>
      </w:r>
    </w:p>
    <w:p w14:paraId="0BD73B30" w14:textId="77777777" w:rsidR="00343FC4" w:rsidRDefault="00000000">
      <w:pPr>
        <w:spacing w:after="150"/>
      </w:pPr>
      <w:r>
        <w:rPr>
          <w:b/>
          <w:bCs/>
        </w:rPr>
        <w:t>Request Coalescing (</w:t>
      </w:r>
      <w:proofErr w:type="spellStart"/>
      <w:r>
        <w:rPr>
          <w:b/>
          <w:bCs/>
        </w:rPr>
        <w:t>Singleflight</w:t>
      </w:r>
      <w:proofErr w:type="spellEnd"/>
      <w:r>
        <w:rPr>
          <w:b/>
          <w:bCs/>
        </w:rPr>
        <w:t xml:space="preserve"> Pattern): </w:t>
      </w:r>
      <w:r>
        <w:t>The system implements request coalescing to reduce API calls from O(Users × Tickers) to O(Tickers), preventing Yahoo Finance rate-limit bans. Multiple concurrent requests for the same ticker share a single upstream call.</w:t>
      </w:r>
    </w:p>
    <w:p w14:paraId="5B06527D" w14:textId="77777777" w:rsidR="00343FC4" w:rsidRDefault="00000000">
      <w:pPr>
        <w:spacing w:after="150"/>
      </w:pPr>
      <w:r>
        <w:rPr>
          <w:b/>
          <w:bCs/>
        </w:rPr>
        <w:lastRenderedPageBreak/>
        <w:t xml:space="preserve">File-based Caching with Mutex Locks: </w:t>
      </w:r>
      <w:r>
        <w:t xml:space="preserve">Using the </w:t>
      </w:r>
      <w:proofErr w:type="spellStart"/>
      <w:r>
        <w:t>filelock</w:t>
      </w:r>
      <w:proofErr w:type="spellEnd"/>
      <w:r>
        <w:t xml:space="preserve"> library with 'sidecar' lock files ensures data integrity across concurrent worker processes, preventing race conditions during cache writes.</w:t>
      </w:r>
    </w:p>
    <w:p w14:paraId="1C976C24" w14:textId="77777777" w:rsidR="00343FC4" w:rsidRDefault="00000000">
      <w:pPr>
        <w:spacing w:after="150"/>
      </w:pPr>
      <w:r>
        <w:rPr>
          <w:b/>
          <w:bCs/>
        </w:rPr>
        <w:t xml:space="preserve">Circuit Breaker Pattern: </w:t>
      </w:r>
      <w:r>
        <w:t>Automatic fallback to deterministic demo data during API failures ensures the application remains functional for demonstrations and testing.</w:t>
      </w:r>
    </w:p>
    <w:p w14:paraId="781C55AD" w14:textId="77777777" w:rsidR="00343FC4" w:rsidRDefault="00000000">
      <w:r>
        <w:br w:type="page"/>
      </w:r>
    </w:p>
    <w:p w14:paraId="720FBB51" w14:textId="77777777" w:rsidR="00343FC4" w:rsidRDefault="00000000">
      <w:pPr>
        <w:pStyle w:val="Heading1"/>
      </w:pPr>
      <w:bookmarkStart w:id="9" w:name="_Toc218112949"/>
      <w:r>
        <w:lastRenderedPageBreak/>
        <w:t>4. Data Sources &amp; Processing</w:t>
      </w:r>
      <w:bookmarkEnd w:id="9"/>
    </w:p>
    <w:p w14:paraId="6091FACD" w14:textId="77777777" w:rsidR="00343FC4" w:rsidRDefault="00000000">
      <w:pPr>
        <w:pStyle w:val="Heading2"/>
      </w:pPr>
      <w:bookmarkStart w:id="10" w:name="_Toc218112950"/>
      <w:r>
        <w:t>4.1 Market Data Pipeline</w:t>
      </w:r>
      <w:bookmarkEnd w:id="10"/>
    </w:p>
    <w:p w14:paraId="5B4F655C" w14:textId="77777777" w:rsidR="00343FC4" w:rsidRDefault="00000000">
      <w:pPr>
        <w:spacing w:after="200"/>
      </w:pPr>
      <w:r>
        <w:t>The application implements a robust data acquisition strategy using Yahoo Finance as the primary data source with multiple optimization layers.</w:t>
      </w:r>
    </w:p>
    <w:p w14:paraId="0FF060ED" w14:textId="77777777" w:rsidR="00343FC4" w:rsidRDefault="00000000">
      <w:pPr>
        <w:pStyle w:val="Heading2"/>
      </w:pPr>
      <w:bookmarkStart w:id="11" w:name="_Toc218112951"/>
      <w:r>
        <w:t>4.2 Supported Markets (22 Regions)</w:t>
      </w:r>
      <w:bookmarkEnd w:id="11"/>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6"/>
        <w:gridCol w:w="2415"/>
        <w:gridCol w:w="1748"/>
        <w:gridCol w:w="2935"/>
      </w:tblGrid>
      <w:tr w:rsidR="00343FC4" w14:paraId="30C75639"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3A5F"/>
          </w:tcPr>
          <w:p w14:paraId="13C32A29" w14:textId="77777777" w:rsidR="00343FC4" w:rsidRDefault="00000000">
            <w:pPr>
              <w:jc w:val="center"/>
            </w:pPr>
            <w:r>
              <w:rPr>
                <w:b/>
                <w:bCs/>
                <w:color w:val="FFFFFF"/>
              </w:rPr>
              <w:t>Region</w:t>
            </w:r>
          </w:p>
        </w:tc>
        <w:tc>
          <w:tcPr>
            <w:tcW w:w="2500" w:type="dxa"/>
            <w:tcBorders>
              <w:top w:val="single" w:sz="1" w:space="0" w:color="CCCCCC"/>
              <w:left w:val="single" w:sz="1" w:space="0" w:color="CCCCCC"/>
              <w:bottom w:val="single" w:sz="1" w:space="0" w:color="CCCCCC"/>
              <w:right w:val="single" w:sz="1" w:space="0" w:color="CCCCCC"/>
            </w:tcBorders>
            <w:shd w:val="clear" w:color="auto" w:fill="1E3A5F"/>
          </w:tcPr>
          <w:p w14:paraId="41351400" w14:textId="77777777" w:rsidR="00343FC4" w:rsidRDefault="00000000">
            <w:pPr>
              <w:jc w:val="center"/>
            </w:pPr>
            <w:r>
              <w:rPr>
                <w:b/>
                <w:bCs/>
                <w:color w:val="FFFFFF"/>
              </w:rPr>
              <w:t>Markets</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Pr>
          <w:p w14:paraId="2C4D2B2E" w14:textId="77777777" w:rsidR="00343FC4" w:rsidRDefault="00000000">
            <w:pPr>
              <w:jc w:val="center"/>
            </w:pPr>
            <w:r>
              <w:rPr>
                <w:b/>
                <w:bCs/>
                <w:color w:val="FFFFFF"/>
              </w:rPr>
              <w:t>Currency</w:t>
            </w:r>
          </w:p>
        </w:tc>
        <w:tc>
          <w:tcPr>
            <w:tcW w:w="3060" w:type="dxa"/>
            <w:tcBorders>
              <w:top w:val="single" w:sz="1" w:space="0" w:color="CCCCCC"/>
              <w:left w:val="single" w:sz="1" w:space="0" w:color="CCCCCC"/>
              <w:bottom w:val="single" w:sz="1" w:space="0" w:color="CCCCCC"/>
              <w:right w:val="single" w:sz="1" w:space="0" w:color="CCCCCC"/>
            </w:tcBorders>
            <w:shd w:val="clear" w:color="auto" w:fill="1E3A5F"/>
          </w:tcPr>
          <w:p w14:paraId="277E3BC2" w14:textId="77777777" w:rsidR="00343FC4" w:rsidRDefault="00000000">
            <w:pPr>
              <w:jc w:val="center"/>
            </w:pPr>
            <w:r>
              <w:rPr>
                <w:b/>
                <w:bCs/>
                <w:color w:val="FFFFFF"/>
              </w:rPr>
              <w:t>Example Symbols</w:t>
            </w:r>
          </w:p>
        </w:tc>
      </w:tr>
      <w:tr w:rsidR="00343FC4" w14:paraId="53DF355B" w14:textId="77777777">
        <w:tc>
          <w:tcPr>
            <w:tcW w:w="2000" w:type="dxa"/>
            <w:tcBorders>
              <w:top w:val="single" w:sz="1" w:space="0" w:color="CCCCCC"/>
              <w:left w:val="single" w:sz="1" w:space="0" w:color="CCCCCC"/>
              <w:bottom w:val="single" w:sz="1" w:space="0" w:color="CCCCCC"/>
              <w:right w:val="single" w:sz="1" w:space="0" w:color="CCCCCC"/>
            </w:tcBorders>
          </w:tcPr>
          <w:p w14:paraId="6A438CE4" w14:textId="77777777" w:rsidR="00343FC4" w:rsidRDefault="00000000">
            <w:r>
              <w:rPr>
                <w:color w:val="000000"/>
                <w:sz w:val="20"/>
                <w:szCs w:val="20"/>
              </w:rPr>
              <w:t>Americas</w:t>
            </w:r>
          </w:p>
        </w:tc>
        <w:tc>
          <w:tcPr>
            <w:tcW w:w="2500" w:type="dxa"/>
            <w:tcBorders>
              <w:top w:val="single" w:sz="1" w:space="0" w:color="CCCCCC"/>
              <w:left w:val="single" w:sz="1" w:space="0" w:color="CCCCCC"/>
              <w:bottom w:val="single" w:sz="1" w:space="0" w:color="CCCCCC"/>
              <w:right w:val="single" w:sz="1" w:space="0" w:color="CCCCCC"/>
            </w:tcBorders>
          </w:tcPr>
          <w:p w14:paraId="3C80EBE8" w14:textId="77777777" w:rsidR="00343FC4" w:rsidRDefault="00000000">
            <w:r>
              <w:rPr>
                <w:color w:val="000000"/>
                <w:sz w:val="20"/>
                <w:szCs w:val="20"/>
              </w:rPr>
              <w:t>US, Canada, Brazil</w:t>
            </w:r>
          </w:p>
        </w:tc>
        <w:tc>
          <w:tcPr>
            <w:tcW w:w="1800" w:type="dxa"/>
            <w:tcBorders>
              <w:top w:val="single" w:sz="1" w:space="0" w:color="CCCCCC"/>
              <w:left w:val="single" w:sz="1" w:space="0" w:color="CCCCCC"/>
              <w:bottom w:val="single" w:sz="1" w:space="0" w:color="CCCCCC"/>
              <w:right w:val="single" w:sz="1" w:space="0" w:color="CCCCCC"/>
            </w:tcBorders>
          </w:tcPr>
          <w:p w14:paraId="38E6FE65" w14:textId="77777777" w:rsidR="00343FC4" w:rsidRDefault="00000000">
            <w:r>
              <w:rPr>
                <w:color w:val="000000"/>
                <w:sz w:val="20"/>
                <w:szCs w:val="20"/>
              </w:rPr>
              <w:t>USD, CAD, BRL</w:t>
            </w:r>
          </w:p>
        </w:tc>
        <w:tc>
          <w:tcPr>
            <w:tcW w:w="3060" w:type="dxa"/>
            <w:tcBorders>
              <w:top w:val="single" w:sz="1" w:space="0" w:color="CCCCCC"/>
              <w:left w:val="single" w:sz="1" w:space="0" w:color="CCCCCC"/>
              <w:bottom w:val="single" w:sz="1" w:space="0" w:color="CCCCCC"/>
              <w:right w:val="single" w:sz="1" w:space="0" w:color="CCCCCC"/>
            </w:tcBorders>
          </w:tcPr>
          <w:p w14:paraId="10BA3DBD" w14:textId="77777777" w:rsidR="00343FC4" w:rsidRDefault="00000000">
            <w:r>
              <w:rPr>
                <w:color w:val="000000"/>
                <w:sz w:val="20"/>
                <w:szCs w:val="20"/>
              </w:rPr>
              <w:t>AAPL, RY.TO, PETR4.SA</w:t>
            </w:r>
          </w:p>
        </w:tc>
      </w:tr>
      <w:tr w:rsidR="00343FC4" w14:paraId="4F89FDA4"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350EB8A7" w14:textId="77777777" w:rsidR="00343FC4" w:rsidRDefault="00000000">
            <w:r>
              <w:rPr>
                <w:color w:val="000000"/>
                <w:sz w:val="20"/>
                <w:szCs w:val="20"/>
              </w:rPr>
              <w:t>Europe</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Pr>
          <w:p w14:paraId="10CEBB48" w14:textId="77777777" w:rsidR="00343FC4" w:rsidRDefault="00000000">
            <w:r>
              <w:rPr>
                <w:color w:val="000000"/>
                <w:sz w:val="20"/>
                <w:szCs w:val="20"/>
              </w:rPr>
              <w:t>UK, Germany, France, Spain, Italy, Netherlands, Switzerland</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Pr>
          <w:p w14:paraId="65F3801D" w14:textId="77777777" w:rsidR="00343FC4" w:rsidRDefault="00000000">
            <w:r>
              <w:rPr>
                <w:color w:val="000000"/>
                <w:sz w:val="20"/>
                <w:szCs w:val="20"/>
              </w:rPr>
              <w:t>GBP, EUR, CHF</w:t>
            </w:r>
          </w:p>
        </w:tc>
        <w:tc>
          <w:tcPr>
            <w:tcW w:w="3060" w:type="dxa"/>
            <w:tcBorders>
              <w:top w:val="single" w:sz="1" w:space="0" w:color="CCCCCC"/>
              <w:left w:val="single" w:sz="1" w:space="0" w:color="CCCCCC"/>
              <w:bottom w:val="single" w:sz="1" w:space="0" w:color="CCCCCC"/>
              <w:right w:val="single" w:sz="1" w:space="0" w:color="CCCCCC"/>
            </w:tcBorders>
            <w:shd w:val="clear" w:color="auto" w:fill="F5F5F5"/>
          </w:tcPr>
          <w:p w14:paraId="4986B2E6" w14:textId="77777777" w:rsidR="00343FC4" w:rsidRDefault="00000000">
            <w:r>
              <w:rPr>
                <w:color w:val="000000"/>
                <w:sz w:val="20"/>
                <w:szCs w:val="20"/>
              </w:rPr>
              <w:t>HSBA.L, SAP.DE, MC.PA</w:t>
            </w:r>
          </w:p>
        </w:tc>
      </w:tr>
      <w:tr w:rsidR="00343FC4" w14:paraId="42A01E98" w14:textId="77777777">
        <w:tc>
          <w:tcPr>
            <w:tcW w:w="2000" w:type="dxa"/>
            <w:tcBorders>
              <w:top w:val="single" w:sz="1" w:space="0" w:color="CCCCCC"/>
              <w:left w:val="single" w:sz="1" w:space="0" w:color="CCCCCC"/>
              <w:bottom w:val="single" w:sz="1" w:space="0" w:color="CCCCCC"/>
              <w:right w:val="single" w:sz="1" w:space="0" w:color="CCCCCC"/>
            </w:tcBorders>
          </w:tcPr>
          <w:p w14:paraId="7BD45F7B" w14:textId="77777777" w:rsidR="00343FC4" w:rsidRDefault="00000000">
            <w:r>
              <w:rPr>
                <w:color w:val="000000"/>
                <w:sz w:val="20"/>
                <w:szCs w:val="20"/>
              </w:rPr>
              <w:t>Asia-Pacific</w:t>
            </w:r>
          </w:p>
        </w:tc>
        <w:tc>
          <w:tcPr>
            <w:tcW w:w="2500" w:type="dxa"/>
            <w:tcBorders>
              <w:top w:val="single" w:sz="1" w:space="0" w:color="CCCCCC"/>
              <w:left w:val="single" w:sz="1" w:space="0" w:color="CCCCCC"/>
              <w:bottom w:val="single" w:sz="1" w:space="0" w:color="CCCCCC"/>
              <w:right w:val="single" w:sz="1" w:space="0" w:color="CCCCCC"/>
            </w:tcBorders>
          </w:tcPr>
          <w:p w14:paraId="1D5FE8E6" w14:textId="77777777" w:rsidR="00343FC4" w:rsidRDefault="00000000">
            <w:r>
              <w:rPr>
                <w:color w:val="000000"/>
                <w:sz w:val="20"/>
                <w:szCs w:val="20"/>
              </w:rPr>
              <w:t>Japan, China, HK, India, Korea, Singapore, Australia</w:t>
            </w:r>
          </w:p>
        </w:tc>
        <w:tc>
          <w:tcPr>
            <w:tcW w:w="1800" w:type="dxa"/>
            <w:tcBorders>
              <w:top w:val="single" w:sz="1" w:space="0" w:color="CCCCCC"/>
              <w:left w:val="single" w:sz="1" w:space="0" w:color="CCCCCC"/>
              <w:bottom w:val="single" w:sz="1" w:space="0" w:color="CCCCCC"/>
              <w:right w:val="single" w:sz="1" w:space="0" w:color="CCCCCC"/>
            </w:tcBorders>
          </w:tcPr>
          <w:p w14:paraId="037672BC" w14:textId="77777777" w:rsidR="00343FC4" w:rsidRDefault="00000000">
            <w:r>
              <w:rPr>
                <w:color w:val="000000"/>
                <w:sz w:val="20"/>
                <w:szCs w:val="20"/>
              </w:rPr>
              <w:t>JPY, CNY, INR, etc.</w:t>
            </w:r>
          </w:p>
        </w:tc>
        <w:tc>
          <w:tcPr>
            <w:tcW w:w="3060" w:type="dxa"/>
            <w:tcBorders>
              <w:top w:val="single" w:sz="1" w:space="0" w:color="CCCCCC"/>
              <w:left w:val="single" w:sz="1" w:space="0" w:color="CCCCCC"/>
              <w:bottom w:val="single" w:sz="1" w:space="0" w:color="CCCCCC"/>
              <w:right w:val="single" w:sz="1" w:space="0" w:color="CCCCCC"/>
            </w:tcBorders>
          </w:tcPr>
          <w:p w14:paraId="721C4C18" w14:textId="77777777" w:rsidR="00343FC4" w:rsidRDefault="00000000">
            <w:r>
              <w:rPr>
                <w:color w:val="000000"/>
                <w:sz w:val="20"/>
                <w:szCs w:val="20"/>
              </w:rPr>
              <w:t>7203.T, 0700.HK, TCS.NS</w:t>
            </w:r>
          </w:p>
        </w:tc>
      </w:tr>
      <w:tr w:rsidR="00343FC4" w14:paraId="568938BD"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13C27A06" w14:textId="77777777" w:rsidR="00343FC4" w:rsidRDefault="00000000">
            <w:r>
              <w:rPr>
                <w:color w:val="000000"/>
                <w:sz w:val="20"/>
                <w:szCs w:val="20"/>
              </w:rPr>
              <w:t>Digital Assets</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Pr>
          <w:p w14:paraId="26CFF2A0" w14:textId="77777777" w:rsidR="00343FC4" w:rsidRDefault="00000000">
            <w:r>
              <w:rPr>
                <w:color w:val="000000"/>
                <w:sz w:val="20"/>
                <w:szCs w:val="20"/>
              </w:rPr>
              <w:t>Crypto, ETF, Forex, Commodities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Pr>
          <w:p w14:paraId="129BB1AE" w14:textId="77777777" w:rsidR="00343FC4" w:rsidRDefault="00000000">
            <w:r>
              <w:rPr>
                <w:color w:val="000000"/>
                <w:sz w:val="20"/>
                <w:szCs w:val="20"/>
              </w:rPr>
              <w:t>USD (base)</w:t>
            </w:r>
          </w:p>
        </w:tc>
        <w:tc>
          <w:tcPr>
            <w:tcW w:w="3060" w:type="dxa"/>
            <w:tcBorders>
              <w:top w:val="single" w:sz="1" w:space="0" w:color="CCCCCC"/>
              <w:left w:val="single" w:sz="1" w:space="0" w:color="CCCCCC"/>
              <w:bottom w:val="single" w:sz="1" w:space="0" w:color="CCCCCC"/>
              <w:right w:val="single" w:sz="1" w:space="0" w:color="CCCCCC"/>
            </w:tcBorders>
            <w:shd w:val="clear" w:color="auto" w:fill="F5F5F5"/>
          </w:tcPr>
          <w:p w14:paraId="79FC139C" w14:textId="77777777" w:rsidR="00343FC4" w:rsidRDefault="00000000">
            <w:r>
              <w:rPr>
                <w:color w:val="000000"/>
                <w:sz w:val="20"/>
                <w:szCs w:val="20"/>
              </w:rPr>
              <w:t>BTC-USD, SPY, EURUSD=X</w:t>
            </w:r>
          </w:p>
        </w:tc>
      </w:tr>
    </w:tbl>
    <w:p w14:paraId="6952883E" w14:textId="77777777" w:rsidR="00343FC4" w:rsidRDefault="00343FC4">
      <w:pPr>
        <w:spacing w:after="300"/>
      </w:pPr>
    </w:p>
    <w:p w14:paraId="1E41ADB5" w14:textId="77777777" w:rsidR="00343FC4" w:rsidRDefault="00000000">
      <w:pPr>
        <w:pStyle w:val="Heading2"/>
      </w:pPr>
      <w:bookmarkStart w:id="12" w:name="_Toc218112952"/>
      <w:r>
        <w:t>4.3 Technical Indicators Engine</w:t>
      </w:r>
      <w:bookmarkEnd w:id="12"/>
    </w:p>
    <w:p w14:paraId="58B1C3E8" w14:textId="77777777" w:rsidR="00343FC4" w:rsidRDefault="00000000">
      <w:pPr>
        <w:spacing w:after="200"/>
      </w:pPr>
      <w:r>
        <w:t>The system calculates multiple technical indicators using vectorized NumPy/Pandas operations:</w:t>
      </w:r>
    </w:p>
    <w:p w14:paraId="36B57C3D" w14:textId="77777777" w:rsidR="00343FC4" w:rsidRDefault="00000000">
      <w:pPr>
        <w:spacing w:after="150"/>
      </w:pPr>
      <w:r>
        <w:rPr>
          <w:b/>
          <w:bCs/>
        </w:rPr>
        <w:t xml:space="preserve">RSI (Relative Strength Index): </w:t>
      </w:r>
      <w:r>
        <w:t xml:space="preserve">14-period calculation using Wilder's Smoothing method (α=1/14) with explicit handling for division-by-zero edge cases. When Average Loss = 0, RSI → 100; when Average Gain = 0, RSI → 0. Uses </w:t>
      </w:r>
      <w:proofErr w:type="spellStart"/>
      <w:r>
        <w:t>series.ewm</w:t>
      </w:r>
      <w:proofErr w:type="spellEnd"/>
      <w:r>
        <w:t>(alpha=1/14, adjust=False) for correct recursive EMA calculation.</w:t>
      </w:r>
    </w:p>
    <w:p w14:paraId="6B6C0BA5" w14:textId="77777777" w:rsidR="00343FC4" w:rsidRDefault="00000000">
      <w:pPr>
        <w:spacing w:after="150"/>
      </w:pPr>
      <w:r>
        <w:rPr>
          <w:b/>
          <w:bCs/>
        </w:rPr>
        <w:t xml:space="preserve">SMA (Simple Moving Average): </w:t>
      </w:r>
      <w:r>
        <w:t>20-day and 50-day moving averages for trend identification.</w:t>
      </w:r>
    </w:p>
    <w:p w14:paraId="2B07B0D4" w14:textId="77777777" w:rsidR="00343FC4" w:rsidRDefault="00000000">
      <w:pPr>
        <w:spacing w:after="150"/>
      </w:pPr>
      <w:r>
        <w:rPr>
          <w:b/>
          <w:bCs/>
        </w:rPr>
        <w:t xml:space="preserve">MACD: </w:t>
      </w:r>
      <w:r>
        <w:t>12/26/9 exponential moving average convergence divergence with signal line crossover detection.</w:t>
      </w:r>
    </w:p>
    <w:p w14:paraId="61178077" w14:textId="77777777" w:rsidR="00343FC4" w:rsidRDefault="00000000">
      <w:pPr>
        <w:spacing w:after="150"/>
      </w:pPr>
      <w:r>
        <w:rPr>
          <w:b/>
          <w:bCs/>
        </w:rPr>
        <w:t xml:space="preserve">Support/Resistance: </w:t>
      </w:r>
      <w:r>
        <w:t>Pivot points calculated from high/low/close data using standard floor trader methodology.</w:t>
      </w:r>
    </w:p>
    <w:p w14:paraId="5DA8520F" w14:textId="77777777" w:rsidR="00343FC4" w:rsidRDefault="00000000">
      <w:r>
        <w:br w:type="page"/>
      </w:r>
    </w:p>
    <w:p w14:paraId="1D60FAD1" w14:textId="77777777" w:rsidR="00343FC4" w:rsidRDefault="00000000">
      <w:pPr>
        <w:pStyle w:val="Heading1"/>
      </w:pPr>
      <w:bookmarkStart w:id="13" w:name="_Toc218112953"/>
      <w:r>
        <w:lastRenderedPageBreak/>
        <w:t>5. Generative AI Integration</w:t>
      </w:r>
      <w:bookmarkEnd w:id="13"/>
    </w:p>
    <w:p w14:paraId="2C82F6F3" w14:textId="77777777" w:rsidR="00343FC4" w:rsidRDefault="00000000">
      <w:pPr>
        <w:pStyle w:val="Heading2"/>
      </w:pPr>
      <w:bookmarkStart w:id="14" w:name="_Toc218112954"/>
      <w:r>
        <w:t>5.1 AI Assistant Architecture</w:t>
      </w:r>
      <w:bookmarkEnd w:id="14"/>
    </w:p>
    <w:p w14:paraId="374885A5" w14:textId="77777777" w:rsidR="00343FC4" w:rsidRDefault="00000000">
      <w:pPr>
        <w:spacing w:after="200"/>
      </w:pPr>
      <w:r>
        <w:t xml:space="preserve">The AI Assistant leverages the </w:t>
      </w:r>
      <w:proofErr w:type="spellStart"/>
      <w:r>
        <w:t>Groq</w:t>
      </w:r>
      <w:proofErr w:type="spellEnd"/>
      <w:r>
        <w:t xml:space="preserve"> API with </w:t>
      </w:r>
      <w:proofErr w:type="spellStart"/>
      <w:r>
        <w:t>LLaMA</w:t>
      </w:r>
      <w:proofErr w:type="spellEnd"/>
      <w:r>
        <w:t xml:space="preserve"> models to provide contextual trading insights. The system employs sophisticated prompt engineering to ensure responses are relevant, accurate, and tailored to the user's trading style.</w:t>
      </w:r>
    </w:p>
    <w:p w14:paraId="743BDBB6" w14:textId="77777777" w:rsidR="00343FC4" w:rsidRDefault="00000000">
      <w:pPr>
        <w:pStyle w:val="Heading2"/>
      </w:pPr>
      <w:bookmarkStart w:id="15" w:name="_Toc218112955"/>
      <w:r>
        <w:t>5.2 Contextual Prompt Template</w:t>
      </w:r>
      <w:bookmarkEnd w:id="15"/>
    </w:p>
    <w:p w14:paraId="3768CDFA" w14:textId="77777777" w:rsidR="00343FC4" w:rsidRDefault="00000000">
      <w:pPr>
        <w:spacing w:after="100"/>
      </w:pPr>
      <w:r>
        <w:t>Each AI query includes comprehensive market context:</w:t>
      </w:r>
    </w:p>
    <w:p w14:paraId="4AB2C936" w14:textId="77777777" w:rsidR="00343FC4" w:rsidRDefault="00000000">
      <w:pPr>
        <w:shd w:val="clear" w:color="auto" w:fill="F5F5F5"/>
        <w:spacing w:before="100" w:after="100"/>
      </w:pPr>
      <w:r>
        <w:rPr>
          <w:sz w:val="18"/>
          <w:szCs w:val="18"/>
        </w:rPr>
        <w:t>System: You are a trading assistant for {</w:t>
      </w:r>
      <w:proofErr w:type="spellStart"/>
      <w:r>
        <w:rPr>
          <w:sz w:val="18"/>
          <w:szCs w:val="18"/>
        </w:rPr>
        <w:t>trading_style</w:t>
      </w:r>
      <w:proofErr w:type="spellEnd"/>
      <w:r>
        <w:rPr>
          <w:sz w:val="18"/>
          <w:szCs w:val="18"/>
        </w:rPr>
        <w:t>} traders.</w:t>
      </w:r>
    </w:p>
    <w:p w14:paraId="47DDEAD8" w14:textId="77777777" w:rsidR="00343FC4" w:rsidRDefault="00000000">
      <w:pPr>
        <w:shd w:val="clear" w:color="auto" w:fill="F5F5F5"/>
      </w:pPr>
      <w:r>
        <w:rPr>
          <w:sz w:val="18"/>
          <w:szCs w:val="18"/>
        </w:rPr>
        <w:t>Context: Symbol={symbol}, Price={price}, RSI={</w:t>
      </w:r>
      <w:proofErr w:type="spellStart"/>
      <w:r>
        <w:rPr>
          <w:sz w:val="18"/>
          <w:szCs w:val="18"/>
        </w:rPr>
        <w:t>rsi</w:t>
      </w:r>
      <w:proofErr w:type="spellEnd"/>
      <w:r>
        <w:rPr>
          <w:sz w:val="18"/>
          <w:szCs w:val="18"/>
        </w:rPr>
        <w:t>}, SMA20={sma20},</w:t>
      </w:r>
    </w:p>
    <w:p w14:paraId="27872C39" w14:textId="77777777" w:rsidR="00343FC4" w:rsidRDefault="00000000">
      <w:pPr>
        <w:shd w:val="clear" w:color="auto" w:fill="F5F5F5"/>
      </w:pPr>
      <w:r>
        <w:rPr>
          <w:sz w:val="18"/>
          <w:szCs w:val="18"/>
        </w:rPr>
        <w:t xml:space="preserve">         Sentiment={</w:t>
      </w:r>
      <w:proofErr w:type="spellStart"/>
      <w:r>
        <w:rPr>
          <w:sz w:val="18"/>
          <w:szCs w:val="18"/>
        </w:rPr>
        <w:t>sentiment_score</w:t>
      </w:r>
      <w:proofErr w:type="spellEnd"/>
      <w:r>
        <w:rPr>
          <w:sz w:val="18"/>
          <w:szCs w:val="18"/>
        </w:rPr>
        <w:t>}%, Support={support}, Resistance={resistance}</w:t>
      </w:r>
    </w:p>
    <w:p w14:paraId="07B852B0" w14:textId="77777777" w:rsidR="00343FC4" w:rsidRDefault="00000000">
      <w:pPr>
        <w:shd w:val="clear" w:color="auto" w:fill="F5F5F5"/>
        <w:spacing w:after="200"/>
      </w:pPr>
      <w:r>
        <w:rPr>
          <w:sz w:val="18"/>
          <w:szCs w:val="18"/>
        </w:rPr>
        <w:t>User Query: {</w:t>
      </w:r>
      <w:proofErr w:type="spellStart"/>
      <w:r>
        <w:rPr>
          <w:sz w:val="18"/>
          <w:szCs w:val="18"/>
        </w:rPr>
        <w:t>user_question</w:t>
      </w:r>
      <w:proofErr w:type="spellEnd"/>
      <w:r>
        <w:rPr>
          <w:sz w:val="18"/>
          <w:szCs w:val="18"/>
        </w:rPr>
        <w:t>}</w:t>
      </w:r>
    </w:p>
    <w:p w14:paraId="4548E475" w14:textId="77777777" w:rsidR="00343FC4" w:rsidRDefault="00000000">
      <w:pPr>
        <w:pStyle w:val="Heading2"/>
      </w:pPr>
      <w:bookmarkStart w:id="16" w:name="_Toc218112956"/>
      <w:r>
        <w:t>5.3 Explainable Output</w:t>
      </w:r>
      <w:bookmarkEnd w:id="16"/>
    </w:p>
    <w:p w14:paraId="18713107" w14:textId="77777777" w:rsidR="00343FC4" w:rsidRDefault="00000000">
      <w:pPr>
        <w:spacing w:after="200"/>
      </w:pPr>
      <w:r>
        <w:t>AI responses always include reasoning: "</w:t>
      </w:r>
      <w:r>
        <w:rPr>
          <w:i/>
          <w:iCs/>
        </w:rPr>
        <w:t>Buy NVDA: RSI 28 (Oversold), Support $125, Sentiment 67% bullish</w:t>
      </w:r>
      <w:r>
        <w:t>"</w:t>
      </w:r>
    </w:p>
    <w:p w14:paraId="497288D3" w14:textId="77777777" w:rsidR="00343FC4" w:rsidRDefault="00000000">
      <w:pPr>
        <w:pStyle w:val="Heading2"/>
      </w:pPr>
      <w:bookmarkStart w:id="17" w:name="_Toc218112957"/>
      <w:r>
        <w:t>5.4 Trading Style Personalization</w:t>
      </w:r>
      <w:bookmarkEnd w:id="17"/>
    </w:p>
    <w:p w14:paraId="49F7D1BB" w14:textId="77777777" w:rsidR="00343FC4" w:rsidRDefault="00000000">
      <w:pPr>
        <w:spacing w:after="200"/>
      </w:pPr>
      <w:r>
        <w:t>Recommendations adapt based on user profile: Day Trader (intraday focus), Swing Trader (multi-day patterns), Position Trader (weekly trends), Scalper (minute-level signals).</w:t>
      </w:r>
    </w:p>
    <w:p w14:paraId="4335CCEC" w14:textId="77777777" w:rsidR="00343FC4" w:rsidRDefault="00000000">
      <w:r>
        <w:br w:type="page"/>
      </w:r>
    </w:p>
    <w:p w14:paraId="02035959" w14:textId="77777777" w:rsidR="00343FC4" w:rsidRDefault="00000000">
      <w:pPr>
        <w:pStyle w:val="Heading1"/>
      </w:pPr>
      <w:bookmarkStart w:id="18" w:name="_Toc218112958"/>
      <w:r>
        <w:lastRenderedPageBreak/>
        <w:t>6. Competitor Analysis</w:t>
      </w:r>
      <w:bookmarkEnd w:id="18"/>
    </w:p>
    <w:p w14:paraId="5587561D" w14:textId="77777777" w:rsidR="00343FC4" w:rsidRDefault="00000000">
      <w:pPr>
        <w:spacing w:after="200"/>
      </w:pPr>
      <w:proofErr w:type="spellStart"/>
      <w:r>
        <w:t>TraderAI</w:t>
      </w:r>
      <w:proofErr w:type="spellEnd"/>
      <w:r>
        <w:t xml:space="preserve"> Pro was benchmarked against leading trading platforms across institutional, professional, and retail segments.</w:t>
      </w:r>
    </w:p>
    <w:p w14:paraId="43FF8BE0" w14:textId="77777777" w:rsidR="00343FC4" w:rsidRDefault="00000000">
      <w:pPr>
        <w:pStyle w:val="Heading2"/>
      </w:pPr>
      <w:bookmarkStart w:id="19" w:name="_Toc218112959"/>
      <w:r>
        <w:t>6.1 Comprehensive Feature Comparison</w:t>
      </w:r>
      <w:bookmarkEnd w:id="19"/>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3"/>
        <w:gridCol w:w="1128"/>
        <w:gridCol w:w="1195"/>
        <w:gridCol w:w="1328"/>
        <w:gridCol w:w="1119"/>
        <w:gridCol w:w="1110"/>
        <w:gridCol w:w="1181"/>
      </w:tblGrid>
      <w:tr w:rsidR="00343FC4" w14:paraId="5ADB3FFF"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Pr>
          <w:p w14:paraId="3DA5EC16" w14:textId="77777777" w:rsidR="00343FC4" w:rsidRDefault="00000000">
            <w:pPr>
              <w:jc w:val="center"/>
            </w:pPr>
            <w:r>
              <w:rPr>
                <w:b/>
                <w:bCs/>
                <w:color w:val="FFFFFF"/>
              </w:rPr>
              <w:t>Feature</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Pr>
          <w:p w14:paraId="215EEE6C" w14:textId="77777777" w:rsidR="00343FC4" w:rsidRDefault="00000000">
            <w:pPr>
              <w:jc w:val="center"/>
            </w:pPr>
            <w:proofErr w:type="spellStart"/>
            <w:r>
              <w:rPr>
                <w:b/>
                <w:bCs/>
                <w:color w:val="FFFFFF"/>
              </w:rPr>
              <w:t>TraderAI</w:t>
            </w:r>
            <w:proofErr w:type="spellEnd"/>
            <w:r>
              <w:rPr>
                <w:b/>
                <w:bCs/>
                <w:color w:val="FFFFFF"/>
              </w:rPr>
              <w:t xml:space="preserve"> Pro</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Pr>
          <w:p w14:paraId="51ED6453" w14:textId="77777777" w:rsidR="00343FC4" w:rsidRDefault="00000000">
            <w:pPr>
              <w:jc w:val="center"/>
            </w:pPr>
            <w:r>
              <w:rPr>
                <w:b/>
                <w:bCs/>
                <w:color w:val="FFFFFF"/>
              </w:rPr>
              <w:t>Bloomberg</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Pr>
          <w:p w14:paraId="1B2E9BBF" w14:textId="77777777" w:rsidR="00343FC4" w:rsidRDefault="00000000">
            <w:pPr>
              <w:jc w:val="center"/>
            </w:pPr>
            <w:proofErr w:type="spellStart"/>
            <w:r>
              <w:rPr>
                <w:b/>
                <w:bCs/>
                <w:color w:val="FFFFFF"/>
              </w:rPr>
              <w:t>TradingView</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1E3A5F"/>
          </w:tcPr>
          <w:p w14:paraId="6619AED3" w14:textId="77777777" w:rsidR="00343FC4" w:rsidRDefault="00000000">
            <w:pPr>
              <w:jc w:val="center"/>
            </w:pPr>
            <w:proofErr w:type="spellStart"/>
            <w:r>
              <w:rPr>
                <w:b/>
                <w:bCs/>
                <w:color w:val="FFFFFF"/>
              </w:rPr>
              <w:t>Zerodha</w:t>
            </w:r>
            <w:proofErr w:type="spellEnd"/>
            <w:r>
              <w:rPr>
                <w:b/>
                <w:bCs/>
                <w:color w:val="FFFFFF"/>
              </w:rPr>
              <w:t xml:space="preserve"> Kite</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Pr>
          <w:p w14:paraId="0254B696" w14:textId="77777777" w:rsidR="00343FC4" w:rsidRDefault="00000000">
            <w:pPr>
              <w:jc w:val="center"/>
            </w:pPr>
            <w:proofErr w:type="spellStart"/>
            <w:r>
              <w:rPr>
                <w:b/>
                <w:bCs/>
                <w:color w:val="FFFFFF"/>
              </w:rPr>
              <w:t>Webull</w:t>
            </w:r>
            <w:proofErr w:type="spellEnd"/>
          </w:p>
        </w:tc>
        <w:tc>
          <w:tcPr>
            <w:tcW w:w="1160" w:type="dxa"/>
            <w:tcBorders>
              <w:top w:val="single" w:sz="1" w:space="0" w:color="CCCCCC"/>
              <w:left w:val="single" w:sz="1" w:space="0" w:color="CCCCCC"/>
              <w:bottom w:val="single" w:sz="1" w:space="0" w:color="CCCCCC"/>
              <w:right w:val="single" w:sz="1" w:space="0" w:color="CCCCCC"/>
            </w:tcBorders>
            <w:shd w:val="clear" w:color="auto" w:fill="1E3A5F"/>
          </w:tcPr>
          <w:p w14:paraId="06ED5B7B" w14:textId="77777777" w:rsidR="00343FC4" w:rsidRDefault="00000000">
            <w:pPr>
              <w:jc w:val="center"/>
            </w:pPr>
            <w:r>
              <w:rPr>
                <w:b/>
                <w:bCs/>
                <w:color w:val="FFFFFF"/>
              </w:rPr>
              <w:t>Robinhood</w:t>
            </w:r>
          </w:p>
        </w:tc>
      </w:tr>
      <w:tr w:rsidR="00343FC4" w14:paraId="05BCA4E7" w14:textId="77777777">
        <w:tc>
          <w:tcPr>
            <w:tcW w:w="2200" w:type="dxa"/>
            <w:tcBorders>
              <w:top w:val="single" w:sz="1" w:space="0" w:color="CCCCCC"/>
              <w:left w:val="single" w:sz="1" w:space="0" w:color="CCCCCC"/>
              <w:bottom w:val="single" w:sz="1" w:space="0" w:color="CCCCCC"/>
              <w:right w:val="single" w:sz="1" w:space="0" w:color="CCCCCC"/>
            </w:tcBorders>
          </w:tcPr>
          <w:p w14:paraId="283300F5" w14:textId="77777777" w:rsidR="00343FC4" w:rsidRDefault="00000000">
            <w:r>
              <w:rPr>
                <w:b/>
                <w:bCs/>
                <w:color w:val="000000"/>
                <w:sz w:val="20"/>
                <w:szCs w:val="20"/>
              </w:rPr>
              <w:t>Built-in AI Assistant</w:t>
            </w:r>
          </w:p>
        </w:tc>
        <w:tc>
          <w:tcPr>
            <w:tcW w:w="1200" w:type="dxa"/>
            <w:tcBorders>
              <w:top w:val="single" w:sz="1" w:space="0" w:color="CCCCCC"/>
              <w:left w:val="single" w:sz="1" w:space="0" w:color="CCCCCC"/>
              <w:bottom w:val="single" w:sz="1" w:space="0" w:color="CCCCCC"/>
              <w:right w:val="single" w:sz="1" w:space="0" w:color="CCCCCC"/>
            </w:tcBorders>
          </w:tcPr>
          <w:p w14:paraId="47B86DB4" w14:textId="77777777" w:rsidR="00343FC4" w:rsidRDefault="00000000">
            <w:pPr>
              <w:jc w:val="center"/>
            </w:pPr>
            <w:r>
              <w:rPr>
                <w:b/>
                <w:bCs/>
                <w:color w:val="228B22"/>
              </w:rPr>
              <w:t>✓</w:t>
            </w:r>
          </w:p>
        </w:tc>
        <w:tc>
          <w:tcPr>
            <w:tcW w:w="1200" w:type="dxa"/>
            <w:tcBorders>
              <w:top w:val="single" w:sz="1" w:space="0" w:color="CCCCCC"/>
              <w:left w:val="single" w:sz="1" w:space="0" w:color="CCCCCC"/>
              <w:bottom w:val="single" w:sz="1" w:space="0" w:color="CCCCCC"/>
              <w:right w:val="single" w:sz="1" w:space="0" w:color="CCCCCC"/>
            </w:tcBorders>
          </w:tcPr>
          <w:p w14:paraId="09555CCC" w14:textId="77777777" w:rsidR="00343FC4" w:rsidRDefault="00000000">
            <w:pPr>
              <w:jc w:val="center"/>
            </w:pPr>
            <w:r>
              <w:rPr>
                <w:b/>
                <w:bCs/>
                <w:color w:val="CC0000"/>
              </w:rPr>
              <w:t>✗</w:t>
            </w:r>
          </w:p>
        </w:tc>
        <w:tc>
          <w:tcPr>
            <w:tcW w:w="1200" w:type="dxa"/>
            <w:tcBorders>
              <w:top w:val="single" w:sz="1" w:space="0" w:color="CCCCCC"/>
              <w:left w:val="single" w:sz="1" w:space="0" w:color="CCCCCC"/>
              <w:bottom w:val="single" w:sz="1" w:space="0" w:color="CCCCCC"/>
              <w:right w:val="single" w:sz="1" w:space="0" w:color="CCCCCC"/>
            </w:tcBorders>
          </w:tcPr>
          <w:p w14:paraId="2AD5BFC0" w14:textId="77777777" w:rsidR="00343FC4" w:rsidRDefault="00000000">
            <w:pPr>
              <w:jc w:val="center"/>
            </w:pPr>
            <w:r>
              <w:rPr>
                <w:b/>
                <w:bCs/>
                <w:color w:val="CC0000"/>
              </w:rPr>
              <w:t>✗</w:t>
            </w:r>
          </w:p>
        </w:tc>
        <w:tc>
          <w:tcPr>
            <w:tcW w:w="1200" w:type="dxa"/>
            <w:tcBorders>
              <w:top w:val="single" w:sz="1" w:space="0" w:color="CCCCCC"/>
              <w:left w:val="single" w:sz="1" w:space="0" w:color="CCCCCC"/>
              <w:bottom w:val="single" w:sz="1" w:space="0" w:color="CCCCCC"/>
              <w:right w:val="single" w:sz="1" w:space="0" w:color="CCCCCC"/>
            </w:tcBorders>
          </w:tcPr>
          <w:p w14:paraId="6529E0B8" w14:textId="77777777" w:rsidR="00343FC4" w:rsidRDefault="00000000">
            <w:pPr>
              <w:jc w:val="center"/>
            </w:pPr>
            <w:r>
              <w:rPr>
                <w:b/>
                <w:bCs/>
                <w:color w:val="CC0000"/>
              </w:rPr>
              <w:t>✗</w:t>
            </w:r>
          </w:p>
        </w:tc>
        <w:tc>
          <w:tcPr>
            <w:tcW w:w="1200" w:type="dxa"/>
            <w:tcBorders>
              <w:top w:val="single" w:sz="1" w:space="0" w:color="CCCCCC"/>
              <w:left w:val="single" w:sz="1" w:space="0" w:color="CCCCCC"/>
              <w:bottom w:val="single" w:sz="1" w:space="0" w:color="CCCCCC"/>
              <w:right w:val="single" w:sz="1" w:space="0" w:color="CCCCCC"/>
            </w:tcBorders>
          </w:tcPr>
          <w:p w14:paraId="129EE6FC" w14:textId="77777777" w:rsidR="00343FC4" w:rsidRDefault="00000000">
            <w:pPr>
              <w:jc w:val="center"/>
            </w:pPr>
            <w:r>
              <w:rPr>
                <w:b/>
                <w:bCs/>
                <w:color w:val="CC0000"/>
              </w:rPr>
              <w:t>✗</w:t>
            </w:r>
          </w:p>
        </w:tc>
        <w:tc>
          <w:tcPr>
            <w:tcW w:w="1160" w:type="dxa"/>
            <w:tcBorders>
              <w:top w:val="single" w:sz="1" w:space="0" w:color="CCCCCC"/>
              <w:left w:val="single" w:sz="1" w:space="0" w:color="CCCCCC"/>
              <w:bottom w:val="single" w:sz="1" w:space="0" w:color="CCCCCC"/>
              <w:right w:val="single" w:sz="1" w:space="0" w:color="CCCCCC"/>
            </w:tcBorders>
          </w:tcPr>
          <w:p w14:paraId="751019DA" w14:textId="77777777" w:rsidR="00343FC4" w:rsidRDefault="00000000">
            <w:pPr>
              <w:jc w:val="center"/>
            </w:pPr>
            <w:r>
              <w:rPr>
                <w:b/>
                <w:bCs/>
                <w:color w:val="CC0000"/>
              </w:rPr>
              <w:t>✗</w:t>
            </w:r>
          </w:p>
        </w:tc>
      </w:tr>
      <w:tr w:rsidR="00343FC4" w14:paraId="1C5E64C6"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Pr>
          <w:p w14:paraId="310EEA31" w14:textId="77777777" w:rsidR="00343FC4" w:rsidRDefault="00000000">
            <w:r>
              <w:rPr>
                <w:b/>
                <w:bCs/>
                <w:color w:val="000000"/>
                <w:sz w:val="20"/>
                <w:szCs w:val="20"/>
              </w:rPr>
              <w:t>Sentiment Analysis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Pr>
          <w:p w14:paraId="243B1D17" w14:textId="77777777" w:rsidR="00343FC4" w:rsidRDefault="00000000">
            <w:pPr>
              <w:jc w:val="center"/>
            </w:pPr>
            <w:r>
              <w:rPr>
                <w:b/>
                <w:bCs/>
                <w:color w:val="228B22"/>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Pr>
          <w:p w14:paraId="0AD7B32E" w14:textId="77777777" w:rsidR="00343FC4" w:rsidRDefault="00000000">
            <w:pPr>
              <w:jc w:val="center"/>
            </w:pPr>
            <w:r>
              <w:rPr>
                <w:b/>
                <w:bCs/>
                <w:color w:val="228B22"/>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Pr>
          <w:p w14:paraId="1001AB8E" w14:textId="77777777" w:rsidR="00343FC4" w:rsidRDefault="00000000">
            <w:pPr>
              <w:jc w:val="center"/>
            </w:pPr>
            <w:r>
              <w:rPr>
                <w:b/>
                <w:bCs/>
                <w:color w:val="CC000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Pr>
          <w:p w14:paraId="2B1F10C6" w14:textId="77777777" w:rsidR="00343FC4" w:rsidRDefault="00000000">
            <w:pPr>
              <w:jc w:val="center"/>
            </w:pPr>
            <w:r>
              <w:rPr>
                <w:b/>
                <w:bCs/>
                <w:color w:val="CC000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Pr>
          <w:p w14:paraId="61D33985" w14:textId="77777777" w:rsidR="00343FC4" w:rsidRDefault="00000000">
            <w:pPr>
              <w:jc w:val="center"/>
            </w:pPr>
            <w:r>
              <w:rPr>
                <w:b/>
                <w:bCs/>
                <w:color w:val="CC0000"/>
              </w:rPr>
              <w:t>✗</w:t>
            </w:r>
          </w:p>
        </w:tc>
        <w:tc>
          <w:tcPr>
            <w:tcW w:w="1160" w:type="dxa"/>
            <w:tcBorders>
              <w:top w:val="single" w:sz="1" w:space="0" w:color="CCCCCC"/>
              <w:left w:val="single" w:sz="1" w:space="0" w:color="CCCCCC"/>
              <w:bottom w:val="single" w:sz="1" w:space="0" w:color="CCCCCC"/>
              <w:right w:val="single" w:sz="1" w:space="0" w:color="CCCCCC"/>
            </w:tcBorders>
            <w:shd w:val="clear" w:color="auto" w:fill="F5F5F5"/>
          </w:tcPr>
          <w:p w14:paraId="7F5288FE" w14:textId="77777777" w:rsidR="00343FC4" w:rsidRDefault="00000000">
            <w:pPr>
              <w:jc w:val="center"/>
            </w:pPr>
            <w:r>
              <w:rPr>
                <w:b/>
                <w:bCs/>
                <w:color w:val="CC0000"/>
              </w:rPr>
              <w:t>✗</w:t>
            </w:r>
          </w:p>
        </w:tc>
      </w:tr>
      <w:tr w:rsidR="00343FC4" w14:paraId="1C156453" w14:textId="77777777">
        <w:tc>
          <w:tcPr>
            <w:tcW w:w="2200" w:type="dxa"/>
            <w:tcBorders>
              <w:top w:val="single" w:sz="1" w:space="0" w:color="CCCCCC"/>
              <w:left w:val="single" w:sz="1" w:space="0" w:color="CCCCCC"/>
              <w:bottom w:val="single" w:sz="1" w:space="0" w:color="CCCCCC"/>
              <w:right w:val="single" w:sz="1" w:space="0" w:color="CCCCCC"/>
            </w:tcBorders>
          </w:tcPr>
          <w:p w14:paraId="6C4CB401" w14:textId="77777777" w:rsidR="00343FC4" w:rsidRDefault="00000000">
            <w:r>
              <w:rPr>
                <w:b/>
                <w:bCs/>
                <w:color w:val="000000"/>
                <w:sz w:val="20"/>
                <w:szCs w:val="20"/>
              </w:rPr>
              <w:t>Reddit/Social Integration</w:t>
            </w:r>
          </w:p>
        </w:tc>
        <w:tc>
          <w:tcPr>
            <w:tcW w:w="1200" w:type="dxa"/>
            <w:tcBorders>
              <w:top w:val="single" w:sz="1" w:space="0" w:color="CCCCCC"/>
              <w:left w:val="single" w:sz="1" w:space="0" w:color="CCCCCC"/>
              <w:bottom w:val="single" w:sz="1" w:space="0" w:color="CCCCCC"/>
              <w:right w:val="single" w:sz="1" w:space="0" w:color="CCCCCC"/>
            </w:tcBorders>
          </w:tcPr>
          <w:p w14:paraId="55A26D6B" w14:textId="77777777" w:rsidR="00343FC4" w:rsidRDefault="00000000">
            <w:pPr>
              <w:jc w:val="center"/>
            </w:pPr>
            <w:r>
              <w:rPr>
                <w:b/>
                <w:bCs/>
                <w:color w:val="228B22"/>
              </w:rPr>
              <w:t>✓</w:t>
            </w:r>
          </w:p>
        </w:tc>
        <w:tc>
          <w:tcPr>
            <w:tcW w:w="1200" w:type="dxa"/>
            <w:tcBorders>
              <w:top w:val="single" w:sz="1" w:space="0" w:color="CCCCCC"/>
              <w:left w:val="single" w:sz="1" w:space="0" w:color="CCCCCC"/>
              <w:bottom w:val="single" w:sz="1" w:space="0" w:color="CCCCCC"/>
              <w:right w:val="single" w:sz="1" w:space="0" w:color="CCCCCC"/>
            </w:tcBorders>
          </w:tcPr>
          <w:p w14:paraId="534C80A8" w14:textId="77777777" w:rsidR="00343FC4" w:rsidRDefault="00000000">
            <w:pPr>
              <w:jc w:val="center"/>
            </w:pPr>
            <w:r>
              <w:rPr>
                <w:b/>
                <w:bCs/>
                <w:color w:val="CC0000"/>
              </w:rPr>
              <w:t>✗</w:t>
            </w:r>
          </w:p>
        </w:tc>
        <w:tc>
          <w:tcPr>
            <w:tcW w:w="1200" w:type="dxa"/>
            <w:tcBorders>
              <w:top w:val="single" w:sz="1" w:space="0" w:color="CCCCCC"/>
              <w:left w:val="single" w:sz="1" w:space="0" w:color="CCCCCC"/>
              <w:bottom w:val="single" w:sz="1" w:space="0" w:color="CCCCCC"/>
              <w:right w:val="single" w:sz="1" w:space="0" w:color="CCCCCC"/>
            </w:tcBorders>
          </w:tcPr>
          <w:p w14:paraId="38F07E41" w14:textId="77777777" w:rsidR="00343FC4" w:rsidRDefault="00000000">
            <w:pPr>
              <w:jc w:val="center"/>
            </w:pPr>
            <w:r>
              <w:rPr>
                <w:b/>
                <w:bCs/>
                <w:color w:val="CC0000"/>
              </w:rPr>
              <w:t>✗</w:t>
            </w:r>
          </w:p>
        </w:tc>
        <w:tc>
          <w:tcPr>
            <w:tcW w:w="1200" w:type="dxa"/>
            <w:tcBorders>
              <w:top w:val="single" w:sz="1" w:space="0" w:color="CCCCCC"/>
              <w:left w:val="single" w:sz="1" w:space="0" w:color="CCCCCC"/>
              <w:bottom w:val="single" w:sz="1" w:space="0" w:color="CCCCCC"/>
              <w:right w:val="single" w:sz="1" w:space="0" w:color="CCCCCC"/>
            </w:tcBorders>
          </w:tcPr>
          <w:p w14:paraId="7D28598D" w14:textId="77777777" w:rsidR="00343FC4" w:rsidRDefault="00000000">
            <w:pPr>
              <w:jc w:val="center"/>
            </w:pPr>
            <w:r>
              <w:rPr>
                <w:b/>
                <w:bCs/>
                <w:color w:val="CC0000"/>
              </w:rPr>
              <w:t>✗</w:t>
            </w:r>
          </w:p>
        </w:tc>
        <w:tc>
          <w:tcPr>
            <w:tcW w:w="1200" w:type="dxa"/>
            <w:tcBorders>
              <w:top w:val="single" w:sz="1" w:space="0" w:color="CCCCCC"/>
              <w:left w:val="single" w:sz="1" w:space="0" w:color="CCCCCC"/>
              <w:bottom w:val="single" w:sz="1" w:space="0" w:color="CCCCCC"/>
              <w:right w:val="single" w:sz="1" w:space="0" w:color="CCCCCC"/>
            </w:tcBorders>
          </w:tcPr>
          <w:p w14:paraId="1000838A" w14:textId="77777777" w:rsidR="00343FC4" w:rsidRDefault="00000000">
            <w:pPr>
              <w:jc w:val="center"/>
            </w:pPr>
            <w:r>
              <w:rPr>
                <w:b/>
                <w:bCs/>
                <w:color w:val="CC0000"/>
              </w:rPr>
              <w:t>✗</w:t>
            </w:r>
          </w:p>
        </w:tc>
        <w:tc>
          <w:tcPr>
            <w:tcW w:w="1160" w:type="dxa"/>
            <w:tcBorders>
              <w:top w:val="single" w:sz="1" w:space="0" w:color="CCCCCC"/>
              <w:left w:val="single" w:sz="1" w:space="0" w:color="CCCCCC"/>
              <w:bottom w:val="single" w:sz="1" w:space="0" w:color="CCCCCC"/>
              <w:right w:val="single" w:sz="1" w:space="0" w:color="CCCCCC"/>
            </w:tcBorders>
          </w:tcPr>
          <w:p w14:paraId="7EC30EA2" w14:textId="77777777" w:rsidR="00343FC4" w:rsidRDefault="00000000">
            <w:pPr>
              <w:jc w:val="center"/>
            </w:pPr>
            <w:r>
              <w:rPr>
                <w:b/>
                <w:bCs/>
                <w:color w:val="CC0000"/>
              </w:rPr>
              <w:t>✗</w:t>
            </w:r>
          </w:p>
        </w:tc>
      </w:tr>
      <w:tr w:rsidR="00343FC4" w14:paraId="650F2C9E"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Pr>
          <w:p w14:paraId="7BB68736" w14:textId="77777777" w:rsidR="00343FC4" w:rsidRDefault="00000000">
            <w:r>
              <w:rPr>
                <w:b/>
                <w:bCs/>
                <w:color w:val="000000"/>
                <w:sz w:val="20"/>
                <w:szCs w:val="20"/>
              </w:rPr>
              <w:t>Multi-Market (22+)</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Pr>
          <w:p w14:paraId="246E1243" w14:textId="77777777" w:rsidR="00343FC4" w:rsidRDefault="00000000">
            <w:pPr>
              <w:jc w:val="center"/>
            </w:pPr>
            <w:r>
              <w:rPr>
                <w:b/>
                <w:bCs/>
                <w:color w:val="228B22"/>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Pr>
          <w:p w14:paraId="2DBF608B" w14:textId="77777777" w:rsidR="00343FC4" w:rsidRDefault="00000000">
            <w:pPr>
              <w:jc w:val="center"/>
            </w:pPr>
            <w:r>
              <w:rPr>
                <w:b/>
                <w:bCs/>
                <w:color w:val="228B22"/>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Pr>
          <w:p w14:paraId="21E783EC" w14:textId="77777777" w:rsidR="00343FC4" w:rsidRDefault="00000000">
            <w:pPr>
              <w:jc w:val="center"/>
            </w:pPr>
            <w:r>
              <w:rPr>
                <w:b/>
                <w:bCs/>
                <w:color w:val="228B22"/>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Pr>
          <w:p w14:paraId="49BCBCE4" w14:textId="77777777" w:rsidR="00343FC4" w:rsidRDefault="00000000">
            <w:pPr>
              <w:jc w:val="center"/>
            </w:pPr>
            <w:r>
              <w:rPr>
                <w:b/>
                <w:bCs/>
                <w:color w:val="CC000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Pr>
          <w:p w14:paraId="68A74D98" w14:textId="77777777" w:rsidR="00343FC4" w:rsidRDefault="00000000">
            <w:pPr>
              <w:jc w:val="center"/>
            </w:pPr>
            <w:r>
              <w:rPr>
                <w:b/>
                <w:bCs/>
                <w:color w:val="CC0000"/>
              </w:rPr>
              <w:t>✗</w:t>
            </w:r>
          </w:p>
        </w:tc>
        <w:tc>
          <w:tcPr>
            <w:tcW w:w="1160" w:type="dxa"/>
            <w:tcBorders>
              <w:top w:val="single" w:sz="1" w:space="0" w:color="CCCCCC"/>
              <w:left w:val="single" w:sz="1" w:space="0" w:color="CCCCCC"/>
              <w:bottom w:val="single" w:sz="1" w:space="0" w:color="CCCCCC"/>
              <w:right w:val="single" w:sz="1" w:space="0" w:color="CCCCCC"/>
            </w:tcBorders>
            <w:shd w:val="clear" w:color="auto" w:fill="F5F5F5"/>
          </w:tcPr>
          <w:p w14:paraId="7558A718" w14:textId="77777777" w:rsidR="00343FC4" w:rsidRDefault="00000000">
            <w:pPr>
              <w:jc w:val="center"/>
            </w:pPr>
            <w:r>
              <w:rPr>
                <w:b/>
                <w:bCs/>
                <w:color w:val="CC0000"/>
              </w:rPr>
              <w:t>✗</w:t>
            </w:r>
          </w:p>
        </w:tc>
      </w:tr>
      <w:tr w:rsidR="00343FC4" w14:paraId="762470B8" w14:textId="77777777">
        <w:tc>
          <w:tcPr>
            <w:tcW w:w="2200" w:type="dxa"/>
            <w:tcBorders>
              <w:top w:val="single" w:sz="1" w:space="0" w:color="CCCCCC"/>
              <w:left w:val="single" w:sz="1" w:space="0" w:color="CCCCCC"/>
              <w:bottom w:val="single" w:sz="1" w:space="0" w:color="CCCCCC"/>
              <w:right w:val="single" w:sz="1" w:space="0" w:color="CCCCCC"/>
            </w:tcBorders>
          </w:tcPr>
          <w:p w14:paraId="122F8EA1" w14:textId="77777777" w:rsidR="00343FC4" w:rsidRDefault="00000000">
            <w:r>
              <w:rPr>
                <w:b/>
                <w:bCs/>
                <w:color w:val="000000"/>
                <w:sz w:val="20"/>
                <w:szCs w:val="20"/>
              </w:rPr>
              <w:t>Native Currency Display</w:t>
            </w:r>
          </w:p>
        </w:tc>
        <w:tc>
          <w:tcPr>
            <w:tcW w:w="1200" w:type="dxa"/>
            <w:tcBorders>
              <w:top w:val="single" w:sz="1" w:space="0" w:color="CCCCCC"/>
              <w:left w:val="single" w:sz="1" w:space="0" w:color="CCCCCC"/>
              <w:bottom w:val="single" w:sz="1" w:space="0" w:color="CCCCCC"/>
              <w:right w:val="single" w:sz="1" w:space="0" w:color="CCCCCC"/>
            </w:tcBorders>
          </w:tcPr>
          <w:p w14:paraId="457F792D" w14:textId="77777777" w:rsidR="00343FC4" w:rsidRDefault="00000000">
            <w:pPr>
              <w:jc w:val="center"/>
            </w:pPr>
            <w:r>
              <w:rPr>
                <w:b/>
                <w:bCs/>
                <w:color w:val="228B22"/>
              </w:rPr>
              <w:t>✓</w:t>
            </w:r>
          </w:p>
        </w:tc>
        <w:tc>
          <w:tcPr>
            <w:tcW w:w="1200" w:type="dxa"/>
            <w:tcBorders>
              <w:top w:val="single" w:sz="1" w:space="0" w:color="CCCCCC"/>
              <w:left w:val="single" w:sz="1" w:space="0" w:color="CCCCCC"/>
              <w:bottom w:val="single" w:sz="1" w:space="0" w:color="CCCCCC"/>
              <w:right w:val="single" w:sz="1" w:space="0" w:color="CCCCCC"/>
            </w:tcBorders>
          </w:tcPr>
          <w:p w14:paraId="46588026" w14:textId="77777777" w:rsidR="00343FC4" w:rsidRDefault="00000000">
            <w:pPr>
              <w:jc w:val="center"/>
            </w:pPr>
            <w:r>
              <w:rPr>
                <w:b/>
                <w:bCs/>
                <w:color w:val="228B22"/>
              </w:rPr>
              <w:t>✓</w:t>
            </w:r>
          </w:p>
        </w:tc>
        <w:tc>
          <w:tcPr>
            <w:tcW w:w="1200" w:type="dxa"/>
            <w:tcBorders>
              <w:top w:val="single" w:sz="1" w:space="0" w:color="CCCCCC"/>
              <w:left w:val="single" w:sz="1" w:space="0" w:color="CCCCCC"/>
              <w:bottom w:val="single" w:sz="1" w:space="0" w:color="CCCCCC"/>
              <w:right w:val="single" w:sz="1" w:space="0" w:color="CCCCCC"/>
            </w:tcBorders>
          </w:tcPr>
          <w:p w14:paraId="4C39129D" w14:textId="77777777" w:rsidR="00343FC4" w:rsidRDefault="00000000">
            <w:pPr>
              <w:jc w:val="center"/>
            </w:pPr>
            <w:r>
              <w:rPr>
                <w:b/>
                <w:bCs/>
                <w:color w:val="CC0000"/>
              </w:rPr>
              <w:t>✗</w:t>
            </w:r>
          </w:p>
        </w:tc>
        <w:tc>
          <w:tcPr>
            <w:tcW w:w="1200" w:type="dxa"/>
            <w:tcBorders>
              <w:top w:val="single" w:sz="1" w:space="0" w:color="CCCCCC"/>
              <w:left w:val="single" w:sz="1" w:space="0" w:color="CCCCCC"/>
              <w:bottom w:val="single" w:sz="1" w:space="0" w:color="CCCCCC"/>
              <w:right w:val="single" w:sz="1" w:space="0" w:color="CCCCCC"/>
            </w:tcBorders>
          </w:tcPr>
          <w:p w14:paraId="448BDE96" w14:textId="77777777" w:rsidR="00343FC4" w:rsidRDefault="00000000">
            <w:pPr>
              <w:jc w:val="center"/>
            </w:pPr>
            <w:r>
              <w:rPr>
                <w:b/>
                <w:bCs/>
                <w:color w:val="228B22"/>
              </w:rPr>
              <w:t>✓</w:t>
            </w:r>
          </w:p>
        </w:tc>
        <w:tc>
          <w:tcPr>
            <w:tcW w:w="1200" w:type="dxa"/>
            <w:tcBorders>
              <w:top w:val="single" w:sz="1" w:space="0" w:color="CCCCCC"/>
              <w:left w:val="single" w:sz="1" w:space="0" w:color="CCCCCC"/>
              <w:bottom w:val="single" w:sz="1" w:space="0" w:color="CCCCCC"/>
              <w:right w:val="single" w:sz="1" w:space="0" w:color="CCCCCC"/>
            </w:tcBorders>
          </w:tcPr>
          <w:p w14:paraId="44E6FA42" w14:textId="77777777" w:rsidR="00343FC4" w:rsidRDefault="00000000">
            <w:pPr>
              <w:jc w:val="center"/>
            </w:pPr>
            <w:r>
              <w:rPr>
                <w:b/>
                <w:bCs/>
                <w:color w:val="CC0000"/>
              </w:rPr>
              <w:t>✗</w:t>
            </w:r>
          </w:p>
        </w:tc>
        <w:tc>
          <w:tcPr>
            <w:tcW w:w="1160" w:type="dxa"/>
            <w:tcBorders>
              <w:top w:val="single" w:sz="1" w:space="0" w:color="CCCCCC"/>
              <w:left w:val="single" w:sz="1" w:space="0" w:color="CCCCCC"/>
              <w:bottom w:val="single" w:sz="1" w:space="0" w:color="CCCCCC"/>
              <w:right w:val="single" w:sz="1" w:space="0" w:color="CCCCCC"/>
            </w:tcBorders>
          </w:tcPr>
          <w:p w14:paraId="6C1B80AD" w14:textId="77777777" w:rsidR="00343FC4" w:rsidRDefault="00000000">
            <w:pPr>
              <w:jc w:val="center"/>
            </w:pPr>
            <w:r>
              <w:rPr>
                <w:b/>
                <w:bCs/>
                <w:color w:val="CC0000"/>
              </w:rPr>
              <w:t>✗</w:t>
            </w:r>
          </w:p>
        </w:tc>
      </w:tr>
      <w:tr w:rsidR="00343FC4" w14:paraId="60BE50C1"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Pr>
          <w:p w14:paraId="6F05370E" w14:textId="77777777" w:rsidR="00343FC4" w:rsidRDefault="00000000">
            <w:r>
              <w:rPr>
                <w:b/>
                <w:bCs/>
                <w:color w:val="000000"/>
                <w:sz w:val="20"/>
                <w:szCs w:val="20"/>
              </w:rPr>
              <w:t>Paper Trading</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Pr>
          <w:p w14:paraId="361E09CD" w14:textId="77777777" w:rsidR="00343FC4" w:rsidRDefault="00000000">
            <w:pPr>
              <w:jc w:val="center"/>
            </w:pPr>
            <w:r>
              <w:rPr>
                <w:b/>
                <w:bCs/>
                <w:color w:val="228B22"/>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Pr>
          <w:p w14:paraId="396ABEBC" w14:textId="77777777" w:rsidR="00343FC4" w:rsidRDefault="00000000">
            <w:pPr>
              <w:jc w:val="center"/>
            </w:pPr>
            <w:r>
              <w:rPr>
                <w:b/>
                <w:bCs/>
                <w:color w:val="CC000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Pr>
          <w:p w14:paraId="4F241427" w14:textId="77777777" w:rsidR="00343FC4" w:rsidRDefault="00000000">
            <w:pPr>
              <w:jc w:val="center"/>
            </w:pPr>
            <w:r>
              <w:rPr>
                <w:b/>
                <w:bCs/>
                <w:color w:val="228B22"/>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Pr>
          <w:p w14:paraId="3625FE8D" w14:textId="77777777" w:rsidR="00343FC4" w:rsidRDefault="00000000">
            <w:pPr>
              <w:jc w:val="center"/>
            </w:pPr>
            <w:r>
              <w:rPr>
                <w:b/>
                <w:bCs/>
                <w:color w:val="CC000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Pr>
          <w:p w14:paraId="6AA32DA7" w14:textId="77777777" w:rsidR="00343FC4" w:rsidRDefault="00000000">
            <w:pPr>
              <w:jc w:val="center"/>
            </w:pPr>
            <w:r>
              <w:rPr>
                <w:b/>
                <w:bCs/>
                <w:color w:val="228B22"/>
              </w:rPr>
              <w:t>✓</w:t>
            </w:r>
          </w:p>
        </w:tc>
        <w:tc>
          <w:tcPr>
            <w:tcW w:w="1160" w:type="dxa"/>
            <w:tcBorders>
              <w:top w:val="single" w:sz="1" w:space="0" w:color="CCCCCC"/>
              <w:left w:val="single" w:sz="1" w:space="0" w:color="CCCCCC"/>
              <w:bottom w:val="single" w:sz="1" w:space="0" w:color="CCCCCC"/>
              <w:right w:val="single" w:sz="1" w:space="0" w:color="CCCCCC"/>
            </w:tcBorders>
            <w:shd w:val="clear" w:color="auto" w:fill="F5F5F5"/>
          </w:tcPr>
          <w:p w14:paraId="111B55FC" w14:textId="77777777" w:rsidR="00343FC4" w:rsidRDefault="00000000">
            <w:pPr>
              <w:jc w:val="center"/>
            </w:pPr>
            <w:r>
              <w:rPr>
                <w:b/>
                <w:bCs/>
                <w:color w:val="CC0000"/>
              </w:rPr>
              <w:t>✗</w:t>
            </w:r>
          </w:p>
        </w:tc>
      </w:tr>
      <w:tr w:rsidR="00343FC4" w14:paraId="7189A4A7" w14:textId="77777777">
        <w:tc>
          <w:tcPr>
            <w:tcW w:w="2200" w:type="dxa"/>
            <w:tcBorders>
              <w:top w:val="single" w:sz="1" w:space="0" w:color="CCCCCC"/>
              <w:left w:val="single" w:sz="1" w:space="0" w:color="CCCCCC"/>
              <w:bottom w:val="single" w:sz="1" w:space="0" w:color="CCCCCC"/>
              <w:right w:val="single" w:sz="1" w:space="0" w:color="CCCCCC"/>
            </w:tcBorders>
          </w:tcPr>
          <w:p w14:paraId="002CDC66" w14:textId="77777777" w:rsidR="00343FC4" w:rsidRDefault="00000000">
            <w:r>
              <w:rPr>
                <w:b/>
                <w:bCs/>
                <w:color w:val="000000"/>
                <w:sz w:val="20"/>
                <w:szCs w:val="20"/>
              </w:rPr>
              <w:t>Real-time Alerts</w:t>
            </w:r>
          </w:p>
        </w:tc>
        <w:tc>
          <w:tcPr>
            <w:tcW w:w="1200" w:type="dxa"/>
            <w:tcBorders>
              <w:top w:val="single" w:sz="1" w:space="0" w:color="CCCCCC"/>
              <w:left w:val="single" w:sz="1" w:space="0" w:color="CCCCCC"/>
              <w:bottom w:val="single" w:sz="1" w:space="0" w:color="CCCCCC"/>
              <w:right w:val="single" w:sz="1" w:space="0" w:color="CCCCCC"/>
            </w:tcBorders>
          </w:tcPr>
          <w:p w14:paraId="540FF831" w14:textId="77777777" w:rsidR="00343FC4" w:rsidRDefault="00000000">
            <w:pPr>
              <w:jc w:val="center"/>
            </w:pPr>
            <w:r>
              <w:rPr>
                <w:b/>
                <w:bCs/>
                <w:color w:val="228B22"/>
              </w:rPr>
              <w:t>✓</w:t>
            </w:r>
          </w:p>
        </w:tc>
        <w:tc>
          <w:tcPr>
            <w:tcW w:w="1200" w:type="dxa"/>
            <w:tcBorders>
              <w:top w:val="single" w:sz="1" w:space="0" w:color="CCCCCC"/>
              <w:left w:val="single" w:sz="1" w:space="0" w:color="CCCCCC"/>
              <w:bottom w:val="single" w:sz="1" w:space="0" w:color="CCCCCC"/>
              <w:right w:val="single" w:sz="1" w:space="0" w:color="CCCCCC"/>
            </w:tcBorders>
          </w:tcPr>
          <w:p w14:paraId="03B1400E" w14:textId="77777777" w:rsidR="00343FC4" w:rsidRDefault="00000000">
            <w:pPr>
              <w:jc w:val="center"/>
            </w:pPr>
            <w:r>
              <w:rPr>
                <w:b/>
                <w:bCs/>
                <w:color w:val="228B22"/>
              </w:rPr>
              <w:t>✓</w:t>
            </w:r>
          </w:p>
        </w:tc>
        <w:tc>
          <w:tcPr>
            <w:tcW w:w="1200" w:type="dxa"/>
            <w:tcBorders>
              <w:top w:val="single" w:sz="1" w:space="0" w:color="CCCCCC"/>
              <w:left w:val="single" w:sz="1" w:space="0" w:color="CCCCCC"/>
              <w:bottom w:val="single" w:sz="1" w:space="0" w:color="CCCCCC"/>
              <w:right w:val="single" w:sz="1" w:space="0" w:color="CCCCCC"/>
            </w:tcBorders>
          </w:tcPr>
          <w:p w14:paraId="41F30931" w14:textId="77777777" w:rsidR="00343FC4" w:rsidRDefault="00000000">
            <w:pPr>
              <w:jc w:val="center"/>
            </w:pPr>
            <w:r>
              <w:rPr>
                <w:b/>
                <w:bCs/>
                <w:color w:val="228B22"/>
              </w:rPr>
              <w:t>✓</w:t>
            </w:r>
          </w:p>
        </w:tc>
        <w:tc>
          <w:tcPr>
            <w:tcW w:w="1200" w:type="dxa"/>
            <w:tcBorders>
              <w:top w:val="single" w:sz="1" w:space="0" w:color="CCCCCC"/>
              <w:left w:val="single" w:sz="1" w:space="0" w:color="CCCCCC"/>
              <w:bottom w:val="single" w:sz="1" w:space="0" w:color="CCCCCC"/>
              <w:right w:val="single" w:sz="1" w:space="0" w:color="CCCCCC"/>
            </w:tcBorders>
          </w:tcPr>
          <w:p w14:paraId="23B467CE" w14:textId="77777777" w:rsidR="00343FC4" w:rsidRDefault="00000000">
            <w:pPr>
              <w:jc w:val="center"/>
            </w:pPr>
            <w:r>
              <w:rPr>
                <w:b/>
                <w:bCs/>
                <w:color w:val="228B22"/>
              </w:rPr>
              <w:t>✓</w:t>
            </w:r>
          </w:p>
        </w:tc>
        <w:tc>
          <w:tcPr>
            <w:tcW w:w="1200" w:type="dxa"/>
            <w:tcBorders>
              <w:top w:val="single" w:sz="1" w:space="0" w:color="CCCCCC"/>
              <w:left w:val="single" w:sz="1" w:space="0" w:color="CCCCCC"/>
              <w:bottom w:val="single" w:sz="1" w:space="0" w:color="CCCCCC"/>
              <w:right w:val="single" w:sz="1" w:space="0" w:color="CCCCCC"/>
            </w:tcBorders>
          </w:tcPr>
          <w:p w14:paraId="5AFF1CDB" w14:textId="77777777" w:rsidR="00343FC4" w:rsidRDefault="00000000">
            <w:pPr>
              <w:jc w:val="center"/>
            </w:pPr>
            <w:r>
              <w:rPr>
                <w:b/>
                <w:bCs/>
                <w:color w:val="228B22"/>
              </w:rPr>
              <w:t>✓</w:t>
            </w:r>
          </w:p>
        </w:tc>
        <w:tc>
          <w:tcPr>
            <w:tcW w:w="1160" w:type="dxa"/>
            <w:tcBorders>
              <w:top w:val="single" w:sz="1" w:space="0" w:color="CCCCCC"/>
              <w:left w:val="single" w:sz="1" w:space="0" w:color="CCCCCC"/>
              <w:bottom w:val="single" w:sz="1" w:space="0" w:color="CCCCCC"/>
              <w:right w:val="single" w:sz="1" w:space="0" w:color="CCCCCC"/>
            </w:tcBorders>
          </w:tcPr>
          <w:p w14:paraId="0802E14B" w14:textId="77777777" w:rsidR="00343FC4" w:rsidRDefault="00000000">
            <w:pPr>
              <w:jc w:val="center"/>
            </w:pPr>
            <w:r>
              <w:rPr>
                <w:b/>
                <w:bCs/>
                <w:color w:val="228B22"/>
              </w:rPr>
              <w:t>✓</w:t>
            </w:r>
          </w:p>
        </w:tc>
      </w:tr>
      <w:tr w:rsidR="00343FC4" w14:paraId="43B52043"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Pr>
          <w:p w14:paraId="487E9387" w14:textId="77777777" w:rsidR="00343FC4" w:rsidRDefault="00000000">
            <w:r>
              <w:rPr>
                <w:b/>
                <w:bCs/>
                <w:color w:val="000000"/>
                <w:sz w:val="20"/>
                <w:szCs w:val="20"/>
              </w:rPr>
              <w:t>Advanced Charting</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Pr>
          <w:p w14:paraId="3AEE7B6F" w14:textId="77777777" w:rsidR="00343FC4" w:rsidRDefault="00000000">
            <w:pPr>
              <w:jc w:val="center"/>
            </w:pPr>
            <w:r>
              <w:rPr>
                <w:b/>
                <w:bCs/>
                <w:color w:val="228B22"/>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Pr>
          <w:p w14:paraId="6A021F8C" w14:textId="77777777" w:rsidR="00343FC4" w:rsidRDefault="00000000">
            <w:pPr>
              <w:jc w:val="center"/>
            </w:pPr>
            <w:r>
              <w:rPr>
                <w:b/>
                <w:bCs/>
                <w:color w:val="228B22"/>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Pr>
          <w:p w14:paraId="6E812FF9" w14:textId="77777777" w:rsidR="00343FC4" w:rsidRDefault="00000000">
            <w:pPr>
              <w:jc w:val="center"/>
            </w:pPr>
            <w:r>
              <w:rPr>
                <w:b/>
                <w:bCs/>
                <w:color w:val="228B22"/>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Pr>
          <w:p w14:paraId="6D1A55CC" w14:textId="77777777" w:rsidR="00343FC4" w:rsidRDefault="00000000">
            <w:pPr>
              <w:jc w:val="center"/>
            </w:pPr>
            <w:r>
              <w:rPr>
                <w:b/>
                <w:bCs/>
                <w:color w:val="228B22"/>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Pr>
          <w:p w14:paraId="265A53FE" w14:textId="77777777" w:rsidR="00343FC4" w:rsidRDefault="00000000">
            <w:pPr>
              <w:jc w:val="center"/>
            </w:pPr>
            <w:r>
              <w:rPr>
                <w:b/>
                <w:bCs/>
                <w:color w:val="228B22"/>
              </w:rPr>
              <w:t>✓</w:t>
            </w:r>
          </w:p>
        </w:tc>
        <w:tc>
          <w:tcPr>
            <w:tcW w:w="1160" w:type="dxa"/>
            <w:tcBorders>
              <w:top w:val="single" w:sz="1" w:space="0" w:color="CCCCCC"/>
              <w:left w:val="single" w:sz="1" w:space="0" w:color="CCCCCC"/>
              <w:bottom w:val="single" w:sz="1" w:space="0" w:color="CCCCCC"/>
              <w:right w:val="single" w:sz="1" w:space="0" w:color="CCCCCC"/>
            </w:tcBorders>
            <w:shd w:val="clear" w:color="auto" w:fill="F5F5F5"/>
          </w:tcPr>
          <w:p w14:paraId="72550BDD" w14:textId="77777777" w:rsidR="00343FC4" w:rsidRDefault="00000000">
            <w:pPr>
              <w:jc w:val="center"/>
            </w:pPr>
            <w:r>
              <w:rPr>
                <w:b/>
                <w:bCs/>
                <w:color w:val="228B22"/>
              </w:rPr>
              <w:t>✓</w:t>
            </w:r>
          </w:p>
        </w:tc>
      </w:tr>
      <w:tr w:rsidR="00343FC4" w14:paraId="3CB5FE8F" w14:textId="77777777">
        <w:tc>
          <w:tcPr>
            <w:tcW w:w="2200" w:type="dxa"/>
            <w:tcBorders>
              <w:top w:val="single" w:sz="1" w:space="0" w:color="CCCCCC"/>
              <w:left w:val="single" w:sz="1" w:space="0" w:color="CCCCCC"/>
              <w:bottom w:val="single" w:sz="1" w:space="0" w:color="CCCCCC"/>
              <w:right w:val="single" w:sz="1" w:space="0" w:color="CCCCCC"/>
            </w:tcBorders>
          </w:tcPr>
          <w:p w14:paraId="16A3714D" w14:textId="77777777" w:rsidR="00343FC4" w:rsidRDefault="00000000">
            <w:r>
              <w:rPr>
                <w:b/>
                <w:bCs/>
                <w:color w:val="000000"/>
                <w:sz w:val="20"/>
                <w:szCs w:val="20"/>
              </w:rPr>
              <w:t>Technical Indicators</w:t>
            </w:r>
          </w:p>
        </w:tc>
        <w:tc>
          <w:tcPr>
            <w:tcW w:w="1200" w:type="dxa"/>
            <w:tcBorders>
              <w:top w:val="single" w:sz="1" w:space="0" w:color="CCCCCC"/>
              <w:left w:val="single" w:sz="1" w:space="0" w:color="CCCCCC"/>
              <w:bottom w:val="single" w:sz="1" w:space="0" w:color="CCCCCC"/>
              <w:right w:val="single" w:sz="1" w:space="0" w:color="CCCCCC"/>
            </w:tcBorders>
          </w:tcPr>
          <w:p w14:paraId="173E4AFA" w14:textId="77777777" w:rsidR="00343FC4" w:rsidRDefault="00000000" w:rsidP="00F36DE2">
            <w:pPr>
              <w:jc w:val="center"/>
            </w:pPr>
            <w:r>
              <w:rPr>
                <w:color w:val="000000"/>
                <w:sz w:val="20"/>
                <w:szCs w:val="20"/>
              </w:rPr>
              <w:t>5+</w:t>
            </w:r>
          </w:p>
        </w:tc>
        <w:tc>
          <w:tcPr>
            <w:tcW w:w="1200" w:type="dxa"/>
            <w:tcBorders>
              <w:top w:val="single" w:sz="1" w:space="0" w:color="CCCCCC"/>
              <w:left w:val="single" w:sz="1" w:space="0" w:color="CCCCCC"/>
              <w:bottom w:val="single" w:sz="1" w:space="0" w:color="CCCCCC"/>
              <w:right w:val="single" w:sz="1" w:space="0" w:color="CCCCCC"/>
            </w:tcBorders>
          </w:tcPr>
          <w:p w14:paraId="4BCF0E8B" w14:textId="77777777" w:rsidR="00343FC4" w:rsidRDefault="00000000" w:rsidP="00F36DE2">
            <w:pPr>
              <w:jc w:val="center"/>
            </w:pPr>
            <w:r>
              <w:rPr>
                <w:color w:val="000000"/>
                <w:sz w:val="20"/>
                <w:szCs w:val="20"/>
              </w:rPr>
              <w:t>200+</w:t>
            </w:r>
          </w:p>
        </w:tc>
        <w:tc>
          <w:tcPr>
            <w:tcW w:w="1200" w:type="dxa"/>
            <w:tcBorders>
              <w:top w:val="single" w:sz="1" w:space="0" w:color="CCCCCC"/>
              <w:left w:val="single" w:sz="1" w:space="0" w:color="CCCCCC"/>
              <w:bottom w:val="single" w:sz="1" w:space="0" w:color="CCCCCC"/>
              <w:right w:val="single" w:sz="1" w:space="0" w:color="CCCCCC"/>
            </w:tcBorders>
          </w:tcPr>
          <w:p w14:paraId="616DCD66" w14:textId="77777777" w:rsidR="00343FC4" w:rsidRDefault="00000000" w:rsidP="00F36DE2">
            <w:pPr>
              <w:jc w:val="center"/>
            </w:pPr>
            <w:r>
              <w:rPr>
                <w:color w:val="000000"/>
                <w:sz w:val="20"/>
                <w:szCs w:val="20"/>
              </w:rPr>
              <w:t>100+</w:t>
            </w:r>
          </w:p>
        </w:tc>
        <w:tc>
          <w:tcPr>
            <w:tcW w:w="1200" w:type="dxa"/>
            <w:tcBorders>
              <w:top w:val="single" w:sz="1" w:space="0" w:color="CCCCCC"/>
              <w:left w:val="single" w:sz="1" w:space="0" w:color="CCCCCC"/>
              <w:bottom w:val="single" w:sz="1" w:space="0" w:color="CCCCCC"/>
              <w:right w:val="single" w:sz="1" w:space="0" w:color="CCCCCC"/>
            </w:tcBorders>
          </w:tcPr>
          <w:p w14:paraId="4C6DB944" w14:textId="77777777" w:rsidR="00343FC4" w:rsidRDefault="00000000" w:rsidP="00F36DE2">
            <w:pPr>
              <w:jc w:val="center"/>
            </w:pPr>
            <w:r>
              <w:rPr>
                <w:color w:val="000000"/>
                <w:sz w:val="20"/>
                <w:szCs w:val="20"/>
              </w:rPr>
              <w:t>100+</w:t>
            </w:r>
          </w:p>
        </w:tc>
        <w:tc>
          <w:tcPr>
            <w:tcW w:w="1200" w:type="dxa"/>
            <w:tcBorders>
              <w:top w:val="single" w:sz="1" w:space="0" w:color="CCCCCC"/>
              <w:left w:val="single" w:sz="1" w:space="0" w:color="CCCCCC"/>
              <w:bottom w:val="single" w:sz="1" w:space="0" w:color="CCCCCC"/>
              <w:right w:val="single" w:sz="1" w:space="0" w:color="CCCCCC"/>
            </w:tcBorders>
          </w:tcPr>
          <w:p w14:paraId="28693F2B" w14:textId="77777777" w:rsidR="00343FC4" w:rsidRDefault="00000000" w:rsidP="00F36DE2">
            <w:pPr>
              <w:jc w:val="center"/>
            </w:pPr>
            <w:r>
              <w:rPr>
                <w:color w:val="000000"/>
                <w:sz w:val="20"/>
                <w:szCs w:val="20"/>
              </w:rPr>
              <w:t>52</w:t>
            </w:r>
          </w:p>
        </w:tc>
        <w:tc>
          <w:tcPr>
            <w:tcW w:w="1160" w:type="dxa"/>
            <w:tcBorders>
              <w:top w:val="single" w:sz="1" w:space="0" w:color="CCCCCC"/>
              <w:left w:val="single" w:sz="1" w:space="0" w:color="CCCCCC"/>
              <w:bottom w:val="single" w:sz="1" w:space="0" w:color="CCCCCC"/>
              <w:right w:val="single" w:sz="1" w:space="0" w:color="CCCCCC"/>
            </w:tcBorders>
          </w:tcPr>
          <w:p w14:paraId="68A929D0" w14:textId="77777777" w:rsidR="00343FC4" w:rsidRDefault="00000000" w:rsidP="00F36DE2">
            <w:pPr>
              <w:jc w:val="center"/>
            </w:pPr>
            <w:r>
              <w:rPr>
                <w:color w:val="000000"/>
                <w:sz w:val="20"/>
                <w:szCs w:val="20"/>
              </w:rPr>
              <w:t>90</w:t>
            </w:r>
          </w:p>
        </w:tc>
      </w:tr>
      <w:tr w:rsidR="00343FC4" w14:paraId="2C5E5B08"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Pr>
          <w:p w14:paraId="2CF3804D" w14:textId="77777777" w:rsidR="00343FC4" w:rsidRDefault="00000000">
            <w:r>
              <w:rPr>
                <w:b/>
                <w:bCs/>
                <w:color w:val="000000"/>
                <w:sz w:val="20"/>
                <w:szCs w:val="20"/>
              </w:rPr>
              <w:t>Commission-Free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Pr>
          <w:p w14:paraId="148DE756" w14:textId="77777777" w:rsidR="00343FC4" w:rsidRDefault="00000000">
            <w:pPr>
              <w:jc w:val="center"/>
            </w:pPr>
            <w:r>
              <w:rPr>
                <w:b/>
                <w:bCs/>
                <w:color w:val="228B22"/>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Pr>
          <w:p w14:paraId="22F08E28" w14:textId="77777777" w:rsidR="00343FC4" w:rsidRDefault="00000000">
            <w:pPr>
              <w:jc w:val="center"/>
            </w:pPr>
            <w:r>
              <w:rPr>
                <w:b/>
                <w:bCs/>
                <w:color w:val="CC000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Pr>
          <w:p w14:paraId="018A6C0D" w14:textId="77777777" w:rsidR="00343FC4" w:rsidRDefault="00000000">
            <w:pPr>
              <w:jc w:val="center"/>
            </w:pPr>
            <w:r>
              <w:rPr>
                <w:b/>
                <w:bCs/>
                <w:color w:val="228B22"/>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Pr>
          <w:p w14:paraId="365FE832" w14:textId="77777777" w:rsidR="00343FC4" w:rsidRDefault="00000000">
            <w:pPr>
              <w:jc w:val="center"/>
            </w:pPr>
            <w:r>
              <w:rPr>
                <w:b/>
                <w:bCs/>
                <w:color w:val="228B22"/>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Pr>
          <w:p w14:paraId="185B85DB" w14:textId="77777777" w:rsidR="00343FC4" w:rsidRDefault="00000000">
            <w:pPr>
              <w:jc w:val="center"/>
            </w:pPr>
            <w:r>
              <w:rPr>
                <w:b/>
                <w:bCs/>
                <w:color w:val="228B22"/>
              </w:rPr>
              <w:t>✓</w:t>
            </w:r>
          </w:p>
        </w:tc>
        <w:tc>
          <w:tcPr>
            <w:tcW w:w="1160" w:type="dxa"/>
            <w:tcBorders>
              <w:top w:val="single" w:sz="1" w:space="0" w:color="CCCCCC"/>
              <w:left w:val="single" w:sz="1" w:space="0" w:color="CCCCCC"/>
              <w:bottom w:val="single" w:sz="1" w:space="0" w:color="CCCCCC"/>
              <w:right w:val="single" w:sz="1" w:space="0" w:color="CCCCCC"/>
            </w:tcBorders>
            <w:shd w:val="clear" w:color="auto" w:fill="F5F5F5"/>
          </w:tcPr>
          <w:p w14:paraId="0A2AF0A3" w14:textId="77777777" w:rsidR="00343FC4" w:rsidRDefault="00000000">
            <w:pPr>
              <w:jc w:val="center"/>
            </w:pPr>
            <w:r>
              <w:rPr>
                <w:b/>
                <w:bCs/>
                <w:color w:val="228B22"/>
              </w:rPr>
              <w:t>✓</w:t>
            </w:r>
          </w:p>
        </w:tc>
      </w:tr>
      <w:tr w:rsidR="00343FC4" w14:paraId="0B5A0C1F" w14:textId="77777777">
        <w:tc>
          <w:tcPr>
            <w:tcW w:w="2200" w:type="dxa"/>
            <w:tcBorders>
              <w:top w:val="single" w:sz="1" w:space="0" w:color="CCCCCC"/>
              <w:left w:val="single" w:sz="1" w:space="0" w:color="CCCCCC"/>
              <w:bottom w:val="single" w:sz="1" w:space="0" w:color="CCCCCC"/>
              <w:right w:val="single" w:sz="1" w:space="0" w:color="CCCCCC"/>
            </w:tcBorders>
          </w:tcPr>
          <w:p w14:paraId="3AD71620" w14:textId="77777777" w:rsidR="00343FC4" w:rsidRDefault="00000000">
            <w:r>
              <w:rPr>
                <w:b/>
                <w:bCs/>
                <w:color w:val="000000"/>
                <w:sz w:val="20"/>
                <w:szCs w:val="20"/>
              </w:rPr>
              <w:t>E2E Test Coverage</w:t>
            </w:r>
          </w:p>
        </w:tc>
        <w:tc>
          <w:tcPr>
            <w:tcW w:w="1200" w:type="dxa"/>
            <w:tcBorders>
              <w:top w:val="single" w:sz="1" w:space="0" w:color="CCCCCC"/>
              <w:left w:val="single" w:sz="1" w:space="0" w:color="CCCCCC"/>
              <w:bottom w:val="single" w:sz="1" w:space="0" w:color="CCCCCC"/>
              <w:right w:val="single" w:sz="1" w:space="0" w:color="CCCCCC"/>
            </w:tcBorders>
          </w:tcPr>
          <w:p w14:paraId="6878A9C1" w14:textId="77777777" w:rsidR="00343FC4" w:rsidRDefault="00000000" w:rsidP="00F36DE2">
            <w:pPr>
              <w:jc w:val="center"/>
            </w:pPr>
            <w:r>
              <w:rPr>
                <w:b/>
                <w:bCs/>
                <w:color w:val="228B22"/>
                <w:sz w:val="20"/>
                <w:szCs w:val="20"/>
              </w:rPr>
              <w:t>125 tests</w:t>
            </w:r>
          </w:p>
        </w:tc>
        <w:tc>
          <w:tcPr>
            <w:tcW w:w="1200" w:type="dxa"/>
            <w:tcBorders>
              <w:top w:val="single" w:sz="1" w:space="0" w:color="CCCCCC"/>
              <w:left w:val="single" w:sz="1" w:space="0" w:color="CCCCCC"/>
              <w:bottom w:val="single" w:sz="1" w:space="0" w:color="CCCCCC"/>
              <w:right w:val="single" w:sz="1" w:space="0" w:color="CCCCCC"/>
            </w:tcBorders>
          </w:tcPr>
          <w:p w14:paraId="78155309" w14:textId="77777777" w:rsidR="00343FC4" w:rsidRDefault="00000000" w:rsidP="00F36DE2">
            <w:pPr>
              <w:jc w:val="center"/>
            </w:pPr>
            <w:r>
              <w:rPr>
                <w:color w:val="000000"/>
                <w:sz w:val="20"/>
                <w:szCs w:val="20"/>
              </w:rPr>
              <w:t>Unknown</w:t>
            </w:r>
          </w:p>
        </w:tc>
        <w:tc>
          <w:tcPr>
            <w:tcW w:w="1200" w:type="dxa"/>
            <w:tcBorders>
              <w:top w:val="single" w:sz="1" w:space="0" w:color="CCCCCC"/>
              <w:left w:val="single" w:sz="1" w:space="0" w:color="CCCCCC"/>
              <w:bottom w:val="single" w:sz="1" w:space="0" w:color="CCCCCC"/>
              <w:right w:val="single" w:sz="1" w:space="0" w:color="CCCCCC"/>
            </w:tcBorders>
          </w:tcPr>
          <w:p w14:paraId="651F7F1F" w14:textId="77777777" w:rsidR="00343FC4" w:rsidRDefault="00000000" w:rsidP="00F36DE2">
            <w:pPr>
              <w:jc w:val="center"/>
            </w:pPr>
            <w:r>
              <w:rPr>
                <w:color w:val="000000"/>
                <w:sz w:val="20"/>
                <w:szCs w:val="20"/>
              </w:rPr>
              <w:t>Limited</w:t>
            </w:r>
          </w:p>
        </w:tc>
        <w:tc>
          <w:tcPr>
            <w:tcW w:w="1200" w:type="dxa"/>
            <w:tcBorders>
              <w:top w:val="single" w:sz="1" w:space="0" w:color="CCCCCC"/>
              <w:left w:val="single" w:sz="1" w:space="0" w:color="CCCCCC"/>
              <w:bottom w:val="single" w:sz="1" w:space="0" w:color="CCCCCC"/>
              <w:right w:val="single" w:sz="1" w:space="0" w:color="CCCCCC"/>
            </w:tcBorders>
          </w:tcPr>
          <w:p w14:paraId="045CB609" w14:textId="77777777" w:rsidR="00343FC4" w:rsidRDefault="00000000" w:rsidP="00F36DE2">
            <w:pPr>
              <w:jc w:val="center"/>
            </w:pPr>
            <w:r>
              <w:rPr>
                <w:color w:val="000000"/>
                <w:sz w:val="20"/>
                <w:szCs w:val="20"/>
              </w:rPr>
              <w:t>Unknown</w:t>
            </w:r>
          </w:p>
        </w:tc>
        <w:tc>
          <w:tcPr>
            <w:tcW w:w="1200" w:type="dxa"/>
            <w:tcBorders>
              <w:top w:val="single" w:sz="1" w:space="0" w:color="CCCCCC"/>
              <w:left w:val="single" w:sz="1" w:space="0" w:color="CCCCCC"/>
              <w:bottom w:val="single" w:sz="1" w:space="0" w:color="CCCCCC"/>
              <w:right w:val="single" w:sz="1" w:space="0" w:color="CCCCCC"/>
            </w:tcBorders>
          </w:tcPr>
          <w:p w14:paraId="73C02EB7" w14:textId="77777777" w:rsidR="00343FC4" w:rsidRDefault="00000000" w:rsidP="00F36DE2">
            <w:pPr>
              <w:jc w:val="center"/>
            </w:pPr>
            <w:r>
              <w:rPr>
                <w:color w:val="000000"/>
                <w:sz w:val="20"/>
                <w:szCs w:val="20"/>
              </w:rPr>
              <w:t>Unknown</w:t>
            </w:r>
          </w:p>
        </w:tc>
        <w:tc>
          <w:tcPr>
            <w:tcW w:w="1160" w:type="dxa"/>
            <w:tcBorders>
              <w:top w:val="single" w:sz="1" w:space="0" w:color="CCCCCC"/>
              <w:left w:val="single" w:sz="1" w:space="0" w:color="CCCCCC"/>
              <w:bottom w:val="single" w:sz="1" w:space="0" w:color="CCCCCC"/>
              <w:right w:val="single" w:sz="1" w:space="0" w:color="CCCCCC"/>
            </w:tcBorders>
          </w:tcPr>
          <w:p w14:paraId="2ECD0C35" w14:textId="77777777" w:rsidR="00343FC4" w:rsidRDefault="00000000" w:rsidP="00F36DE2">
            <w:pPr>
              <w:jc w:val="center"/>
            </w:pPr>
            <w:r>
              <w:rPr>
                <w:color w:val="000000"/>
                <w:sz w:val="20"/>
                <w:szCs w:val="20"/>
              </w:rPr>
              <w:t>Unknown</w:t>
            </w:r>
          </w:p>
        </w:tc>
      </w:tr>
      <w:tr w:rsidR="00343FC4" w14:paraId="5F71532B"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Pr>
          <w:p w14:paraId="188FC3F3" w14:textId="77777777" w:rsidR="00343FC4" w:rsidRDefault="00000000">
            <w:r>
              <w:rPr>
                <w:b/>
                <w:bCs/>
                <w:color w:val="000000"/>
                <w:sz w:val="20"/>
                <w:szCs w:val="20"/>
              </w:rPr>
              <w:t>Annual Cost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Pr>
          <w:p w14:paraId="5E5D0E14" w14:textId="77777777" w:rsidR="00343FC4" w:rsidRDefault="00000000" w:rsidP="00F36DE2">
            <w:pPr>
              <w:jc w:val="center"/>
            </w:pPr>
            <w:r>
              <w:rPr>
                <w:b/>
                <w:bCs/>
                <w:color w:val="228B22"/>
                <w:sz w:val="20"/>
                <w:szCs w:val="20"/>
              </w:rPr>
              <w:t>FREE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Pr>
          <w:p w14:paraId="32F1F613" w14:textId="77777777" w:rsidR="00343FC4" w:rsidRDefault="00000000" w:rsidP="00F36DE2">
            <w:pPr>
              <w:jc w:val="center"/>
            </w:pPr>
            <w:r>
              <w:rPr>
                <w:color w:val="CC0000"/>
                <w:sz w:val="20"/>
                <w:szCs w:val="20"/>
              </w:rPr>
              <w:t>$25,000+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Pr>
          <w:p w14:paraId="077A0475" w14:textId="77777777" w:rsidR="00343FC4" w:rsidRDefault="00000000" w:rsidP="00F36DE2">
            <w:pPr>
              <w:jc w:val="center"/>
            </w:pPr>
            <w:r>
              <w:rPr>
                <w:color w:val="000000"/>
                <w:sz w:val="20"/>
                <w:szCs w:val="20"/>
              </w:rPr>
              <w:t>$0-$600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Pr>
          <w:p w14:paraId="6F09AFE7" w14:textId="77777777" w:rsidR="00343FC4" w:rsidRDefault="00000000" w:rsidP="00F36DE2">
            <w:pPr>
              <w:jc w:val="center"/>
            </w:pPr>
            <w:r>
              <w:rPr>
                <w:color w:val="000000"/>
                <w:sz w:val="20"/>
                <w:szCs w:val="20"/>
              </w:rPr>
              <w:t>FREE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Pr>
          <w:p w14:paraId="61AE21FC" w14:textId="77777777" w:rsidR="00343FC4" w:rsidRDefault="00000000" w:rsidP="00F36DE2">
            <w:pPr>
              <w:jc w:val="center"/>
            </w:pPr>
            <w:r>
              <w:rPr>
                <w:color w:val="000000"/>
                <w:sz w:val="20"/>
                <w:szCs w:val="20"/>
              </w:rPr>
              <w:t>FREE</w:t>
            </w:r>
          </w:p>
        </w:tc>
        <w:tc>
          <w:tcPr>
            <w:tcW w:w="1160" w:type="dxa"/>
            <w:tcBorders>
              <w:top w:val="single" w:sz="1" w:space="0" w:color="CCCCCC"/>
              <w:left w:val="single" w:sz="1" w:space="0" w:color="CCCCCC"/>
              <w:bottom w:val="single" w:sz="1" w:space="0" w:color="CCCCCC"/>
              <w:right w:val="single" w:sz="1" w:space="0" w:color="CCCCCC"/>
            </w:tcBorders>
            <w:shd w:val="clear" w:color="auto" w:fill="F5F5F5"/>
          </w:tcPr>
          <w:p w14:paraId="705A9E21" w14:textId="77777777" w:rsidR="00343FC4" w:rsidRDefault="00000000" w:rsidP="00F36DE2">
            <w:pPr>
              <w:jc w:val="center"/>
            </w:pPr>
            <w:r>
              <w:rPr>
                <w:color w:val="000000"/>
                <w:sz w:val="20"/>
                <w:szCs w:val="20"/>
              </w:rPr>
              <w:t>$0-$60</w:t>
            </w:r>
          </w:p>
        </w:tc>
      </w:tr>
    </w:tbl>
    <w:p w14:paraId="19908A24" w14:textId="77777777" w:rsidR="00343FC4" w:rsidRDefault="00343FC4">
      <w:pPr>
        <w:spacing w:after="200"/>
      </w:pPr>
    </w:p>
    <w:p w14:paraId="591041AC" w14:textId="77777777" w:rsidR="00343FC4" w:rsidRDefault="00000000">
      <w:pPr>
        <w:pStyle w:val="Heading2"/>
      </w:pPr>
      <w:bookmarkStart w:id="20" w:name="_Toc218112960"/>
      <w:r>
        <w:t>6.2 Platform-Specific Analysis</w:t>
      </w:r>
      <w:bookmarkEnd w:id="20"/>
    </w:p>
    <w:p w14:paraId="5FB43EF8" w14:textId="77777777" w:rsidR="00343FC4" w:rsidRDefault="00000000">
      <w:pPr>
        <w:spacing w:after="150"/>
      </w:pPr>
      <w:r>
        <w:rPr>
          <w:b/>
          <w:bCs/>
        </w:rPr>
        <w:t xml:space="preserve">Bloomberg Terminal: </w:t>
      </w:r>
      <w:r>
        <w:t>Industry gold standard with extensive data and analytics, but prohibitively expensive at $25,000+/year. No built-in AI assistant or social sentiment integration.</w:t>
      </w:r>
    </w:p>
    <w:p w14:paraId="20E0A7FB" w14:textId="77777777" w:rsidR="00343FC4" w:rsidRDefault="00000000">
      <w:pPr>
        <w:spacing w:after="150"/>
      </w:pPr>
      <w:proofErr w:type="spellStart"/>
      <w:r>
        <w:rPr>
          <w:b/>
          <w:bCs/>
        </w:rPr>
        <w:t>TradingView</w:t>
      </w:r>
      <w:proofErr w:type="spellEnd"/>
      <w:r>
        <w:rPr>
          <w:b/>
          <w:bCs/>
        </w:rPr>
        <w:t xml:space="preserve">: </w:t>
      </w:r>
      <w:r>
        <w:t>Excellent charting with 100+ indicators and Pine Script automation. However, no AI assistant, no sentiment analysis, and many features require paid plans ($15-50/month). Not a broker—requires separate account for execution.</w:t>
      </w:r>
    </w:p>
    <w:p w14:paraId="659913A2" w14:textId="77777777" w:rsidR="00343FC4" w:rsidRDefault="00000000">
      <w:pPr>
        <w:spacing w:after="150"/>
      </w:pPr>
      <w:proofErr w:type="spellStart"/>
      <w:r>
        <w:rPr>
          <w:b/>
          <w:bCs/>
        </w:rPr>
        <w:t>Zerodha</w:t>
      </w:r>
      <w:proofErr w:type="spellEnd"/>
      <w:r>
        <w:rPr>
          <w:b/>
          <w:bCs/>
        </w:rPr>
        <w:t xml:space="preserve"> Kite: </w:t>
      </w:r>
      <w:r>
        <w:t xml:space="preserve">India's largest broker with 1.6 crore customers. Offers 100+ indicators, </w:t>
      </w:r>
      <w:proofErr w:type="spellStart"/>
      <w:r>
        <w:t>TradingView</w:t>
      </w:r>
      <w:proofErr w:type="spellEnd"/>
      <w:r>
        <w:t xml:space="preserve"> integration, and recently added MCP for AI assistants (requires external Claude subscription). India-only markets. ₹20 flat brokerage on F&amp;O.</w:t>
      </w:r>
    </w:p>
    <w:p w14:paraId="3C932AAF" w14:textId="77777777" w:rsidR="00343FC4" w:rsidRDefault="00000000">
      <w:pPr>
        <w:spacing w:after="150"/>
      </w:pPr>
      <w:proofErr w:type="spellStart"/>
      <w:r>
        <w:rPr>
          <w:b/>
          <w:bCs/>
        </w:rPr>
        <w:t>Webull</w:t>
      </w:r>
      <w:proofErr w:type="spellEnd"/>
      <w:r>
        <w:rPr>
          <w:b/>
          <w:bCs/>
        </w:rPr>
        <w:t xml:space="preserve">: </w:t>
      </w:r>
      <w:r>
        <w:t>Modern mobile-first platform with paper trading, 52 indicators, and extended hours trading (4AM-8PM ET). No AI assistant, limited to US markets primarily. Good for beginners.</w:t>
      </w:r>
    </w:p>
    <w:p w14:paraId="74D94693" w14:textId="77777777" w:rsidR="00343FC4" w:rsidRDefault="00000000">
      <w:pPr>
        <w:spacing w:after="150"/>
      </w:pPr>
      <w:r>
        <w:rPr>
          <w:b/>
          <w:bCs/>
        </w:rPr>
        <w:t xml:space="preserve">Robinhood: </w:t>
      </w:r>
      <w:r>
        <w:t>Pioneered commission-free trading. Clean interface with 90 indicators. Limited to US markets, no paper trading, no AI assistant. Robinhood Gold adds margin at $5/month.</w:t>
      </w:r>
    </w:p>
    <w:p w14:paraId="4E756EC9" w14:textId="77777777" w:rsidR="00343FC4" w:rsidRDefault="00000000">
      <w:pPr>
        <w:spacing w:after="150"/>
      </w:pPr>
      <w:proofErr w:type="spellStart"/>
      <w:r>
        <w:rPr>
          <w:b/>
          <w:bCs/>
        </w:rPr>
        <w:t>Thinkorswim</w:t>
      </w:r>
      <w:proofErr w:type="spellEnd"/>
      <w:r>
        <w:rPr>
          <w:b/>
          <w:bCs/>
        </w:rPr>
        <w:t xml:space="preserve"> (Schwab): </w:t>
      </w:r>
      <w:r>
        <w:t xml:space="preserve">Professional-grade platform with extensive </w:t>
      </w:r>
      <w:proofErr w:type="spellStart"/>
      <w:r>
        <w:t>backtesting</w:t>
      </w:r>
      <w:proofErr w:type="spellEnd"/>
      <w:r>
        <w:t xml:space="preserve"> and </w:t>
      </w:r>
      <w:proofErr w:type="spellStart"/>
      <w:r>
        <w:t>thinkScript</w:t>
      </w:r>
      <w:proofErr w:type="spellEnd"/>
      <w:r>
        <w:t>. Steep learning curve, can be laggy. Requires TD Ameritrade/Schwab account. No AI assistant.</w:t>
      </w:r>
    </w:p>
    <w:p w14:paraId="0A27F8C1" w14:textId="77777777" w:rsidR="00343FC4" w:rsidRDefault="00000000">
      <w:pPr>
        <w:pStyle w:val="Heading2"/>
      </w:pPr>
      <w:bookmarkStart w:id="21" w:name="_Toc218112961"/>
      <w:r>
        <w:t xml:space="preserve">6.3 </w:t>
      </w:r>
      <w:proofErr w:type="spellStart"/>
      <w:r>
        <w:t>TraderAI</w:t>
      </w:r>
      <w:proofErr w:type="spellEnd"/>
      <w:r>
        <w:t xml:space="preserve"> Pro's Competitive Advantage</w:t>
      </w:r>
      <w:bookmarkEnd w:id="21"/>
    </w:p>
    <w:p w14:paraId="3A7EAE86" w14:textId="77777777" w:rsidR="00343FC4" w:rsidRDefault="00000000">
      <w:pPr>
        <w:spacing w:after="200"/>
      </w:pPr>
      <w:proofErr w:type="spellStart"/>
      <w:r>
        <w:rPr>
          <w:b/>
          <w:bCs/>
        </w:rPr>
        <w:t>TraderAI</w:t>
      </w:r>
      <w:proofErr w:type="spellEnd"/>
      <w:r>
        <w:rPr>
          <w:b/>
          <w:bCs/>
        </w:rPr>
        <w:t xml:space="preserve"> Pro is the only free platform combining: </w:t>
      </w:r>
      <w:r>
        <w:t>(1) Built-in AI trading assistant, (2) Real-time sentiment from Reddit/</w:t>
      </w:r>
      <w:proofErr w:type="spellStart"/>
      <w:r>
        <w:t>StockTwits</w:t>
      </w:r>
      <w:proofErr w:type="spellEnd"/>
      <w:r>
        <w:t>, (3) 22+ global markets with native currencies, (4) Comprehensive E2E test coverage (125 tests), all in a single unified interface.</w:t>
      </w:r>
    </w:p>
    <w:p w14:paraId="28FA1D2D" w14:textId="77777777" w:rsidR="00343FC4" w:rsidRDefault="00000000">
      <w:r>
        <w:br w:type="page"/>
      </w:r>
    </w:p>
    <w:p w14:paraId="1E3E20AA" w14:textId="77777777" w:rsidR="00343FC4" w:rsidRDefault="00000000">
      <w:pPr>
        <w:pStyle w:val="Heading1"/>
      </w:pPr>
      <w:bookmarkStart w:id="22" w:name="_Toc218112962"/>
      <w:r>
        <w:lastRenderedPageBreak/>
        <w:t>7. Key Features &amp; User Experience</w:t>
      </w:r>
      <w:bookmarkEnd w:id="22"/>
    </w:p>
    <w:p w14:paraId="5077E104" w14:textId="77777777" w:rsidR="00343FC4" w:rsidRDefault="00000000">
      <w:pPr>
        <w:pStyle w:val="ListParagraph"/>
        <w:numPr>
          <w:ilvl w:val="0"/>
          <w:numId w:val="2"/>
        </w:numPr>
      </w:pPr>
      <w:r>
        <w:rPr>
          <w:b/>
          <w:bCs/>
        </w:rPr>
        <w:t xml:space="preserve">Unified Dashboard: </w:t>
      </w:r>
      <w:r>
        <w:t>Market selector, multi-asset charts, personalized trading styles, watchlists, alerts</w:t>
      </w:r>
    </w:p>
    <w:p w14:paraId="22002654" w14:textId="77777777" w:rsidR="00343FC4" w:rsidRDefault="00000000">
      <w:pPr>
        <w:pStyle w:val="ListParagraph"/>
        <w:numPr>
          <w:ilvl w:val="0"/>
          <w:numId w:val="2"/>
        </w:numPr>
      </w:pPr>
      <w:r>
        <w:rPr>
          <w:b/>
          <w:bCs/>
        </w:rPr>
        <w:t xml:space="preserve">Conversational AI Assistant: </w:t>
      </w:r>
      <w:r>
        <w:t>Ask anything, get explainable signals with RSI, support/resistance context</w:t>
      </w:r>
    </w:p>
    <w:p w14:paraId="7ACB301D" w14:textId="77777777" w:rsidR="00343FC4" w:rsidRDefault="00000000">
      <w:pPr>
        <w:pStyle w:val="ListParagraph"/>
        <w:numPr>
          <w:ilvl w:val="0"/>
          <w:numId w:val="2"/>
        </w:numPr>
      </w:pPr>
      <w:r>
        <w:rPr>
          <w:b/>
          <w:bCs/>
        </w:rPr>
        <w:t xml:space="preserve">Stock Screener: </w:t>
      </w:r>
      <w:r>
        <w:t>Filter by RSI (&lt;30 oversold, &gt;70 overbought), buy/sell signals, sector, or country</w:t>
      </w:r>
    </w:p>
    <w:p w14:paraId="6001D34D" w14:textId="77777777" w:rsidR="00343FC4" w:rsidRDefault="00000000">
      <w:pPr>
        <w:pStyle w:val="ListParagraph"/>
        <w:numPr>
          <w:ilvl w:val="0"/>
          <w:numId w:val="2"/>
        </w:numPr>
      </w:pPr>
      <w:r>
        <w:rPr>
          <w:b/>
          <w:bCs/>
        </w:rPr>
        <w:t xml:space="preserve">Portfolio Tracker: </w:t>
      </w:r>
      <w:r>
        <w:t>Holdings, P&amp;L calculation, risk profiles</w:t>
      </w:r>
    </w:p>
    <w:p w14:paraId="41141A19" w14:textId="77777777" w:rsidR="00343FC4" w:rsidRDefault="00000000">
      <w:pPr>
        <w:pStyle w:val="ListParagraph"/>
        <w:numPr>
          <w:ilvl w:val="0"/>
          <w:numId w:val="2"/>
        </w:numPr>
      </w:pPr>
      <w:r>
        <w:rPr>
          <w:b/>
          <w:bCs/>
        </w:rPr>
        <w:t xml:space="preserve">Keyboard Shortcuts: </w:t>
      </w:r>
      <w:r>
        <w:t>/ for search, 1-6 for chart intervals, W for watchlist, S for screener, H for help</w:t>
      </w:r>
    </w:p>
    <w:p w14:paraId="3B3A04DA" w14:textId="77777777" w:rsidR="00343FC4" w:rsidRDefault="00000000">
      <w:pPr>
        <w:pStyle w:val="ListParagraph"/>
        <w:numPr>
          <w:ilvl w:val="0"/>
          <w:numId w:val="2"/>
        </w:numPr>
      </w:pPr>
      <w:r>
        <w:rPr>
          <w:b/>
          <w:bCs/>
        </w:rPr>
        <w:t xml:space="preserve">Top Movers Widget: </w:t>
      </w:r>
      <w:r>
        <w:t>Real-time gainers/losers for selected market</w:t>
      </w:r>
    </w:p>
    <w:p w14:paraId="3BD8FBE2" w14:textId="77777777" w:rsidR="00343FC4" w:rsidRDefault="00000000">
      <w:r>
        <w:br w:type="page"/>
      </w:r>
    </w:p>
    <w:p w14:paraId="0E43DB08" w14:textId="77777777" w:rsidR="00343FC4" w:rsidRDefault="00000000">
      <w:pPr>
        <w:pStyle w:val="Heading1"/>
      </w:pPr>
      <w:bookmarkStart w:id="23" w:name="_Toc218112963"/>
      <w:r>
        <w:lastRenderedPageBreak/>
        <w:t>8. Testing &amp; Validation</w:t>
      </w:r>
      <w:bookmarkEnd w:id="23"/>
    </w:p>
    <w:p w14:paraId="5C3671C9" w14:textId="77777777" w:rsidR="00343FC4" w:rsidRDefault="00000000">
      <w:pPr>
        <w:spacing w:after="200"/>
      </w:pPr>
      <w:r>
        <w:t>Comprehensive end-to-end testing ensures production reliability. All 125 Cypress tests achieve 100% pass rate.</w:t>
      </w:r>
    </w:p>
    <w:p w14:paraId="2FB8087B" w14:textId="77777777" w:rsidR="00343FC4" w:rsidRDefault="00000000">
      <w:pPr>
        <w:pStyle w:val="Heading2"/>
      </w:pPr>
      <w:bookmarkStart w:id="24" w:name="_Toc218112964"/>
      <w:r>
        <w:t>8.1 Test Category Breakdown</w:t>
      </w:r>
      <w:bookmarkEnd w:id="24"/>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4"/>
        <w:gridCol w:w="1931"/>
        <w:gridCol w:w="2279"/>
      </w:tblGrid>
      <w:tr w:rsidR="00343FC4" w14:paraId="516A0D39" w14:textId="77777777">
        <w:trPr>
          <w:tblHeader/>
        </w:trPr>
        <w:tc>
          <w:tcPr>
            <w:tcW w:w="5000" w:type="dxa"/>
            <w:tcBorders>
              <w:top w:val="single" w:sz="1" w:space="0" w:color="CCCCCC"/>
              <w:left w:val="single" w:sz="1" w:space="0" w:color="CCCCCC"/>
              <w:bottom w:val="single" w:sz="1" w:space="0" w:color="CCCCCC"/>
              <w:right w:val="single" w:sz="1" w:space="0" w:color="CCCCCC"/>
            </w:tcBorders>
            <w:shd w:val="clear" w:color="auto" w:fill="1E3A5F"/>
          </w:tcPr>
          <w:p w14:paraId="422A3611" w14:textId="77777777" w:rsidR="00343FC4" w:rsidRDefault="00000000">
            <w:pPr>
              <w:jc w:val="center"/>
            </w:pPr>
            <w:r>
              <w:rPr>
                <w:b/>
                <w:bCs/>
                <w:color w:val="FFFFFF"/>
              </w:rPr>
              <w:t>Test Category</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Pr>
          <w:p w14:paraId="68690CC7" w14:textId="77777777" w:rsidR="00343FC4" w:rsidRDefault="00000000">
            <w:pPr>
              <w:jc w:val="center"/>
            </w:pPr>
            <w:r>
              <w:rPr>
                <w:b/>
                <w:bCs/>
                <w:color w:val="FFFFFF"/>
              </w:rPr>
              <w:t>Tests</w:t>
            </w:r>
          </w:p>
        </w:tc>
        <w:tc>
          <w:tcPr>
            <w:tcW w:w="2360" w:type="dxa"/>
            <w:tcBorders>
              <w:top w:val="single" w:sz="1" w:space="0" w:color="CCCCCC"/>
              <w:left w:val="single" w:sz="1" w:space="0" w:color="CCCCCC"/>
              <w:bottom w:val="single" w:sz="1" w:space="0" w:color="CCCCCC"/>
              <w:right w:val="single" w:sz="1" w:space="0" w:color="CCCCCC"/>
            </w:tcBorders>
            <w:shd w:val="clear" w:color="auto" w:fill="1E3A5F"/>
          </w:tcPr>
          <w:p w14:paraId="211C2FFF" w14:textId="77777777" w:rsidR="00343FC4" w:rsidRDefault="00000000">
            <w:pPr>
              <w:jc w:val="center"/>
            </w:pPr>
            <w:r>
              <w:rPr>
                <w:b/>
                <w:bCs/>
                <w:color w:val="FFFFFF"/>
              </w:rPr>
              <w:t>Status</w:t>
            </w:r>
          </w:p>
        </w:tc>
      </w:tr>
      <w:tr w:rsidR="00343FC4" w14:paraId="37E77EB5" w14:textId="77777777">
        <w:tc>
          <w:tcPr>
            <w:tcW w:w="5000" w:type="dxa"/>
            <w:tcBorders>
              <w:top w:val="single" w:sz="1" w:space="0" w:color="CCCCCC"/>
              <w:left w:val="single" w:sz="1" w:space="0" w:color="CCCCCC"/>
              <w:bottom w:val="single" w:sz="1" w:space="0" w:color="CCCCCC"/>
              <w:right w:val="single" w:sz="1" w:space="0" w:color="CCCCCC"/>
            </w:tcBorders>
          </w:tcPr>
          <w:p w14:paraId="6C8A1766" w14:textId="77777777" w:rsidR="00343FC4" w:rsidRDefault="00000000">
            <w:r>
              <w:rPr>
                <w:color w:val="000000"/>
                <w:sz w:val="20"/>
                <w:szCs w:val="20"/>
              </w:rPr>
              <w:t>Core UI Elements</w:t>
            </w:r>
          </w:p>
        </w:tc>
        <w:tc>
          <w:tcPr>
            <w:tcW w:w="2000" w:type="dxa"/>
            <w:tcBorders>
              <w:top w:val="single" w:sz="1" w:space="0" w:color="CCCCCC"/>
              <w:left w:val="single" w:sz="1" w:space="0" w:color="CCCCCC"/>
              <w:bottom w:val="single" w:sz="1" w:space="0" w:color="CCCCCC"/>
              <w:right w:val="single" w:sz="1" w:space="0" w:color="CCCCCC"/>
            </w:tcBorders>
          </w:tcPr>
          <w:p w14:paraId="08B0A024" w14:textId="77777777" w:rsidR="00343FC4" w:rsidRDefault="00000000" w:rsidP="00F36DE2">
            <w:pPr>
              <w:jc w:val="center"/>
            </w:pPr>
            <w:r>
              <w:rPr>
                <w:color w:val="000000"/>
                <w:sz w:val="20"/>
                <w:szCs w:val="20"/>
              </w:rPr>
              <w:t>10</w:t>
            </w:r>
          </w:p>
        </w:tc>
        <w:tc>
          <w:tcPr>
            <w:tcW w:w="2360" w:type="dxa"/>
            <w:tcBorders>
              <w:top w:val="single" w:sz="1" w:space="0" w:color="CCCCCC"/>
              <w:left w:val="single" w:sz="1" w:space="0" w:color="CCCCCC"/>
              <w:bottom w:val="single" w:sz="1" w:space="0" w:color="CCCCCC"/>
              <w:right w:val="single" w:sz="1" w:space="0" w:color="CCCCCC"/>
            </w:tcBorders>
          </w:tcPr>
          <w:p w14:paraId="7AFC30C2" w14:textId="77777777" w:rsidR="00343FC4" w:rsidRDefault="00000000" w:rsidP="00F36DE2">
            <w:pPr>
              <w:jc w:val="center"/>
            </w:pPr>
            <w:r>
              <w:rPr>
                <w:b/>
                <w:bCs/>
                <w:color w:val="228B22"/>
                <w:sz w:val="20"/>
                <w:szCs w:val="20"/>
              </w:rPr>
              <w:t>✓ PASS</w:t>
            </w:r>
          </w:p>
        </w:tc>
      </w:tr>
      <w:tr w:rsidR="00343FC4" w14:paraId="075D6A33" w14:textId="77777777">
        <w:tc>
          <w:tcPr>
            <w:tcW w:w="5000" w:type="dxa"/>
            <w:tcBorders>
              <w:top w:val="single" w:sz="1" w:space="0" w:color="CCCCCC"/>
              <w:left w:val="single" w:sz="1" w:space="0" w:color="CCCCCC"/>
              <w:bottom w:val="single" w:sz="1" w:space="0" w:color="CCCCCC"/>
              <w:right w:val="single" w:sz="1" w:space="0" w:color="CCCCCC"/>
            </w:tcBorders>
            <w:shd w:val="clear" w:color="auto" w:fill="F5F5F5"/>
          </w:tcPr>
          <w:p w14:paraId="46F4C5BD" w14:textId="77777777" w:rsidR="00343FC4" w:rsidRDefault="00000000">
            <w:r>
              <w:rPr>
                <w:color w:val="000000"/>
                <w:sz w:val="20"/>
                <w:szCs w:val="20"/>
              </w:rPr>
              <w:t>Market Selection (22 markets)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3752B149" w14:textId="77777777" w:rsidR="00343FC4" w:rsidRDefault="00000000" w:rsidP="00F36DE2">
            <w:pPr>
              <w:jc w:val="center"/>
            </w:pPr>
            <w:r>
              <w:rPr>
                <w:color w:val="000000"/>
                <w:sz w:val="20"/>
                <w:szCs w:val="20"/>
              </w:rPr>
              <w:t>10</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Pr>
          <w:p w14:paraId="7A681E40" w14:textId="77777777" w:rsidR="00343FC4" w:rsidRDefault="00000000" w:rsidP="00F36DE2">
            <w:pPr>
              <w:jc w:val="center"/>
            </w:pPr>
            <w:r>
              <w:rPr>
                <w:b/>
                <w:bCs/>
                <w:color w:val="228B22"/>
                <w:sz w:val="20"/>
                <w:szCs w:val="20"/>
              </w:rPr>
              <w:t>✓ PASS</w:t>
            </w:r>
          </w:p>
        </w:tc>
      </w:tr>
      <w:tr w:rsidR="00343FC4" w14:paraId="62293091" w14:textId="77777777">
        <w:tc>
          <w:tcPr>
            <w:tcW w:w="5000" w:type="dxa"/>
            <w:tcBorders>
              <w:top w:val="single" w:sz="1" w:space="0" w:color="CCCCCC"/>
              <w:left w:val="single" w:sz="1" w:space="0" w:color="CCCCCC"/>
              <w:bottom w:val="single" w:sz="1" w:space="0" w:color="CCCCCC"/>
              <w:right w:val="single" w:sz="1" w:space="0" w:color="CCCCCC"/>
            </w:tcBorders>
          </w:tcPr>
          <w:p w14:paraId="25BFDE0D" w14:textId="77777777" w:rsidR="00343FC4" w:rsidRDefault="00000000">
            <w:r>
              <w:rPr>
                <w:color w:val="000000"/>
                <w:sz w:val="20"/>
                <w:szCs w:val="20"/>
              </w:rPr>
              <w:t>Currency Display (₹, €, £, $, ¥)</w:t>
            </w:r>
          </w:p>
        </w:tc>
        <w:tc>
          <w:tcPr>
            <w:tcW w:w="2000" w:type="dxa"/>
            <w:tcBorders>
              <w:top w:val="single" w:sz="1" w:space="0" w:color="CCCCCC"/>
              <w:left w:val="single" w:sz="1" w:space="0" w:color="CCCCCC"/>
              <w:bottom w:val="single" w:sz="1" w:space="0" w:color="CCCCCC"/>
              <w:right w:val="single" w:sz="1" w:space="0" w:color="CCCCCC"/>
            </w:tcBorders>
          </w:tcPr>
          <w:p w14:paraId="4CB6630D" w14:textId="77777777" w:rsidR="00343FC4" w:rsidRDefault="00000000" w:rsidP="00F36DE2">
            <w:pPr>
              <w:jc w:val="center"/>
            </w:pPr>
            <w:r>
              <w:rPr>
                <w:color w:val="000000"/>
                <w:sz w:val="20"/>
                <w:szCs w:val="20"/>
              </w:rPr>
              <w:t>5</w:t>
            </w:r>
          </w:p>
        </w:tc>
        <w:tc>
          <w:tcPr>
            <w:tcW w:w="2360" w:type="dxa"/>
            <w:tcBorders>
              <w:top w:val="single" w:sz="1" w:space="0" w:color="CCCCCC"/>
              <w:left w:val="single" w:sz="1" w:space="0" w:color="CCCCCC"/>
              <w:bottom w:val="single" w:sz="1" w:space="0" w:color="CCCCCC"/>
              <w:right w:val="single" w:sz="1" w:space="0" w:color="CCCCCC"/>
            </w:tcBorders>
          </w:tcPr>
          <w:p w14:paraId="0C02CAC2" w14:textId="77777777" w:rsidR="00343FC4" w:rsidRDefault="00000000" w:rsidP="00F36DE2">
            <w:pPr>
              <w:jc w:val="center"/>
            </w:pPr>
            <w:r>
              <w:rPr>
                <w:b/>
                <w:bCs/>
                <w:color w:val="228B22"/>
                <w:sz w:val="20"/>
                <w:szCs w:val="20"/>
              </w:rPr>
              <w:t>✓ PASS</w:t>
            </w:r>
          </w:p>
        </w:tc>
      </w:tr>
      <w:tr w:rsidR="00343FC4" w14:paraId="25C1D856" w14:textId="77777777">
        <w:tc>
          <w:tcPr>
            <w:tcW w:w="5000" w:type="dxa"/>
            <w:tcBorders>
              <w:top w:val="single" w:sz="1" w:space="0" w:color="CCCCCC"/>
              <w:left w:val="single" w:sz="1" w:space="0" w:color="CCCCCC"/>
              <w:bottom w:val="single" w:sz="1" w:space="0" w:color="CCCCCC"/>
              <w:right w:val="single" w:sz="1" w:space="0" w:color="CCCCCC"/>
            </w:tcBorders>
            <w:shd w:val="clear" w:color="auto" w:fill="F5F5F5"/>
          </w:tcPr>
          <w:p w14:paraId="61391E70" w14:textId="77777777" w:rsidR="00343FC4" w:rsidRDefault="00000000">
            <w:r>
              <w:rPr>
                <w:color w:val="000000"/>
                <w:sz w:val="20"/>
                <w:szCs w:val="20"/>
              </w:rPr>
              <w:t>Symbol Search (200+ symbols)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6751A0E0" w14:textId="77777777" w:rsidR="00343FC4" w:rsidRDefault="00000000" w:rsidP="00F36DE2">
            <w:pPr>
              <w:jc w:val="center"/>
            </w:pPr>
            <w:r>
              <w:rPr>
                <w:color w:val="000000"/>
                <w:sz w:val="20"/>
                <w:szCs w:val="20"/>
              </w:rPr>
              <w:t>7</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Pr>
          <w:p w14:paraId="4195AAAF" w14:textId="77777777" w:rsidR="00343FC4" w:rsidRDefault="00000000" w:rsidP="00F36DE2">
            <w:pPr>
              <w:jc w:val="center"/>
            </w:pPr>
            <w:r>
              <w:rPr>
                <w:b/>
                <w:bCs/>
                <w:color w:val="228B22"/>
                <w:sz w:val="20"/>
                <w:szCs w:val="20"/>
              </w:rPr>
              <w:t>✓ PASS</w:t>
            </w:r>
          </w:p>
        </w:tc>
      </w:tr>
      <w:tr w:rsidR="00343FC4" w14:paraId="4531FFA1" w14:textId="77777777">
        <w:tc>
          <w:tcPr>
            <w:tcW w:w="5000" w:type="dxa"/>
            <w:tcBorders>
              <w:top w:val="single" w:sz="1" w:space="0" w:color="CCCCCC"/>
              <w:left w:val="single" w:sz="1" w:space="0" w:color="CCCCCC"/>
              <w:bottom w:val="single" w:sz="1" w:space="0" w:color="CCCCCC"/>
              <w:right w:val="single" w:sz="1" w:space="0" w:color="CCCCCC"/>
            </w:tcBorders>
          </w:tcPr>
          <w:p w14:paraId="18953024" w14:textId="77777777" w:rsidR="00343FC4" w:rsidRDefault="00000000">
            <w:r>
              <w:rPr>
                <w:color w:val="000000"/>
                <w:sz w:val="20"/>
                <w:szCs w:val="20"/>
              </w:rPr>
              <w:t>Watchlist CRUD Operations</w:t>
            </w:r>
          </w:p>
        </w:tc>
        <w:tc>
          <w:tcPr>
            <w:tcW w:w="2000" w:type="dxa"/>
            <w:tcBorders>
              <w:top w:val="single" w:sz="1" w:space="0" w:color="CCCCCC"/>
              <w:left w:val="single" w:sz="1" w:space="0" w:color="CCCCCC"/>
              <w:bottom w:val="single" w:sz="1" w:space="0" w:color="CCCCCC"/>
              <w:right w:val="single" w:sz="1" w:space="0" w:color="CCCCCC"/>
            </w:tcBorders>
          </w:tcPr>
          <w:p w14:paraId="2E6480D6" w14:textId="77777777" w:rsidR="00343FC4" w:rsidRDefault="00000000" w:rsidP="00F36DE2">
            <w:pPr>
              <w:jc w:val="center"/>
            </w:pPr>
            <w:r>
              <w:rPr>
                <w:color w:val="000000"/>
                <w:sz w:val="20"/>
                <w:szCs w:val="20"/>
              </w:rPr>
              <w:t>6</w:t>
            </w:r>
          </w:p>
        </w:tc>
        <w:tc>
          <w:tcPr>
            <w:tcW w:w="2360" w:type="dxa"/>
            <w:tcBorders>
              <w:top w:val="single" w:sz="1" w:space="0" w:color="CCCCCC"/>
              <w:left w:val="single" w:sz="1" w:space="0" w:color="CCCCCC"/>
              <w:bottom w:val="single" w:sz="1" w:space="0" w:color="CCCCCC"/>
              <w:right w:val="single" w:sz="1" w:space="0" w:color="CCCCCC"/>
            </w:tcBorders>
          </w:tcPr>
          <w:p w14:paraId="60AF6E94" w14:textId="77777777" w:rsidR="00343FC4" w:rsidRDefault="00000000" w:rsidP="00F36DE2">
            <w:pPr>
              <w:jc w:val="center"/>
            </w:pPr>
            <w:r>
              <w:rPr>
                <w:b/>
                <w:bCs/>
                <w:color w:val="228B22"/>
                <w:sz w:val="20"/>
                <w:szCs w:val="20"/>
              </w:rPr>
              <w:t>✓ PASS</w:t>
            </w:r>
          </w:p>
        </w:tc>
      </w:tr>
      <w:tr w:rsidR="00343FC4" w14:paraId="77046E47" w14:textId="77777777">
        <w:tc>
          <w:tcPr>
            <w:tcW w:w="5000" w:type="dxa"/>
            <w:tcBorders>
              <w:top w:val="single" w:sz="1" w:space="0" w:color="CCCCCC"/>
              <w:left w:val="single" w:sz="1" w:space="0" w:color="CCCCCC"/>
              <w:bottom w:val="single" w:sz="1" w:space="0" w:color="CCCCCC"/>
              <w:right w:val="single" w:sz="1" w:space="0" w:color="CCCCCC"/>
            </w:tcBorders>
            <w:shd w:val="clear" w:color="auto" w:fill="F5F5F5"/>
          </w:tcPr>
          <w:p w14:paraId="2A28917E" w14:textId="77777777" w:rsidR="00343FC4" w:rsidRDefault="00000000">
            <w:r>
              <w:rPr>
                <w:color w:val="000000"/>
                <w:sz w:val="20"/>
                <w:szCs w:val="20"/>
              </w:rPr>
              <w:t>Portfolio Management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7162459E" w14:textId="77777777" w:rsidR="00343FC4" w:rsidRDefault="00000000" w:rsidP="00F36DE2">
            <w:pPr>
              <w:jc w:val="center"/>
            </w:pPr>
            <w:r>
              <w:rPr>
                <w:color w:val="000000"/>
                <w:sz w:val="20"/>
                <w:szCs w:val="20"/>
              </w:rPr>
              <w:t>6</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Pr>
          <w:p w14:paraId="6215BD1A" w14:textId="77777777" w:rsidR="00343FC4" w:rsidRDefault="00000000" w:rsidP="00F36DE2">
            <w:pPr>
              <w:jc w:val="center"/>
            </w:pPr>
            <w:r>
              <w:rPr>
                <w:b/>
                <w:bCs/>
                <w:color w:val="228B22"/>
                <w:sz w:val="20"/>
                <w:szCs w:val="20"/>
              </w:rPr>
              <w:t>✓ PASS</w:t>
            </w:r>
          </w:p>
        </w:tc>
      </w:tr>
      <w:tr w:rsidR="00343FC4" w14:paraId="28C62C74" w14:textId="77777777">
        <w:tc>
          <w:tcPr>
            <w:tcW w:w="5000" w:type="dxa"/>
            <w:tcBorders>
              <w:top w:val="single" w:sz="1" w:space="0" w:color="CCCCCC"/>
              <w:left w:val="single" w:sz="1" w:space="0" w:color="CCCCCC"/>
              <w:bottom w:val="single" w:sz="1" w:space="0" w:color="CCCCCC"/>
              <w:right w:val="single" w:sz="1" w:space="0" w:color="CCCCCC"/>
            </w:tcBorders>
          </w:tcPr>
          <w:p w14:paraId="00077FD9" w14:textId="77777777" w:rsidR="00343FC4" w:rsidRDefault="00000000">
            <w:r>
              <w:rPr>
                <w:color w:val="000000"/>
                <w:sz w:val="20"/>
                <w:szCs w:val="20"/>
              </w:rPr>
              <w:t>Price Alerts</w:t>
            </w:r>
          </w:p>
        </w:tc>
        <w:tc>
          <w:tcPr>
            <w:tcW w:w="2000" w:type="dxa"/>
            <w:tcBorders>
              <w:top w:val="single" w:sz="1" w:space="0" w:color="CCCCCC"/>
              <w:left w:val="single" w:sz="1" w:space="0" w:color="CCCCCC"/>
              <w:bottom w:val="single" w:sz="1" w:space="0" w:color="CCCCCC"/>
              <w:right w:val="single" w:sz="1" w:space="0" w:color="CCCCCC"/>
            </w:tcBorders>
          </w:tcPr>
          <w:p w14:paraId="3AC06A72" w14:textId="77777777" w:rsidR="00343FC4" w:rsidRDefault="00000000" w:rsidP="00F36DE2">
            <w:pPr>
              <w:jc w:val="center"/>
            </w:pPr>
            <w:r>
              <w:rPr>
                <w:color w:val="000000"/>
                <w:sz w:val="20"/>
                <w:szCs w:val="20"/>
              </w:rPr>
              <w:t>6</w:t>
            </w:r>
          </w:p>
        </w:tc>
        <w:tc>
          <w:tcPr>
            <w:tcW w:w="2360" w:type="dxa"/>
            <w:tcBorders>
              <w:top w:val="single" w:sz="1" w:space="0" w:color="CCCCCC"/>
              <w:left w:val="single" w:sz="1" w:space="0" w:color="CCCCCC"/>
              <w:bottom w:val="single" w:sz="1" w:space="0" w:color="CCCCCC"/>
              <w:right w:val="single" w:sz="1" w:space="0" w:color="CCCCCC"/>
            </w:tcBorders>
          </w:tcPr>
          <w:p w14:paraId="02C05D41" w14:textId="77777777" w:rsidR="00343FC4" w:rsidRDefault="00000000" w:rsidP="00F36DE2">
            <w:pPr>
              <w:jc w:val="center"/>
            </w:pPr>
            <w:r>
              <w:rPr>
                <w:b/>
                <w:bCs/>
                <w:color w:val="228B22"/>
                <w:sz w:val="20"/>
                <w:szCs w:val="20"/>
              </w:rPr>
              <w:t>✓ PASS</w:t>
            </w:r>
          </w:p>
        </w:tc>
      </w:tr>
      <w:tr w:rsidR="00343FC4" w14:paraId="2A00DBC1" w14:textId="77777777">
        <w:tc>
          <w:tcPr>
            <w:tcW w:w="5000" w:type="dxa"/>
            <w:tcBorders>
              <w:top w:val="single" w:sz="1" w:space="0" w:color="CCCCCC"/>
              <w:left w:val="single" w:sz="1" w:space="0" w:color="CCCCCC"/>
              <w:bottom w:val="single" w:sz="1" w:space="0" w:color="CCCCCC"/>
              <w:right w:val="single" w:sz="1" w:space="0" w:color="CCCCCC"/>
            </w:tcBorders>
            <w:shd w:val="clear" w:color="auto" w:fill="F5F5F5"/>
          </w:tcPr>
          <w:p w14:paraId="55A42D91" w14:textId="77777777" w:rsidR="00343FC4" w:rsidRDefault="00000000">
            <w:r>
              <w:rPr>
                <w:color w:val="000000"/>
                <w:sz w:val="20"/>
                <w:szCs w:val="20"/>
              </w:rPr>
              <w:t>Stock Screener (RSI filters)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1674F2D6" w14:textId="77777777" w:rsidR="00343FC4" w:rsidRDefault="00000000" w:rsidP="00F36DE2">
            <w:pPr>
              <w:jc w:val="center"/>
            </w:pPr>
            <w:r>
              <w:rPr>
                <w:color w:val="000000"/>
                <w:sz w:val="20"/>
                <w:szCs w:val="20"/>
              </w:rPr>
              <w:t>10</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Pr>
          <w:p w14:paraId="1F94C972" w14:textId="77777777" w:rsidR="00343FC4" w:rsidRDefault="00000000" w:rsidP="00F36DE2">
            <w:pPr>
              <w:jc w:val="center"/>
            </w:pPr>
            <w:r>
              <w:rPr>
                <w:b/>
                <w:bCs/>
                <w:color w:val="228B22"/>
                <w:sz w:val="20"/>
                <w:szCs w:val="20"/>
              </w:rPr>
              <w:t>✓ PASS</w:t>
            </w:r>
          </w:p>
        </w:tc>
      </w:tr>
      <w:tr w:rsidR="00343FC4" w14:paraId="168EC51B" w14:textId="77777777">
        <w:tc>
          <w:tcPr>
            <w:tcW w:w="5000" w:type="dxa"/>
            <w:tcBorders>
              <w:top w:val="single" w:sz="1" w:space="0" w:color="CCCCCC"/>
              <w:left w:val="single" w:sz="1" w:space="0" w:color="CCCCCC"/>
              <w:bottom w:val="single" w:sz="1" w:space="0" w:color="CCCCCC"/>
              <w:right w:val="single" w:sz="1" w:space="0" w:color="CCCCCC"/>
            </w:tcBorders>
          </w:tcPr>
          <w:p w14:paraId="7DFB3D92" w14:textId="77777777" w:rsidR="00343FC4" w:rsidRDefault="00000000">
            <w:r>
              <w:rPr>
                <w:color w:val="000000"/>
                <w:sz w:val="20"/>
                <w:szCs w:val="20"/>
              </w:rPr>
              <w:t>Signal Bar &amp; Technical Indicators</w:t>
            </w:r>
          </w:p>
        </w:tc>
        <w:tc>
          <w:tcPr>
            <w:tcW w:w="2000" w:type="dxa"/>
            <w:tcBorders>
              <w:top w:val="single" w:sz="1" w:space="0" w:color="CCCCCC"/>
              <w:left w:val="single" w:sz="1" w:space="0" w:color="CCCCCC"/>
              <w:bottom w:val="single" w:sz="1" w:space="0" w:color="CCCCCC"/>
              <w:right w:val="single" w:sz="1" w:space="0" w:color="CCCCCC"/>
            </w:tcBorders>
          </w:tcPr>
          <w:p w14:paraId="2A760EAA" w14:textId="77777777" w:rsidR="00343FC4" w:rsidRDefault="00000000" w:rsidP="00F36DE2">
            <w:pPr>
              <w:jc w:val="center"/>
            </w:pPr>
            <w:r>
              <w:rPr>
                <w:color w:val="000000"/>
                <w:sz w:val="20"/>
                <w:szCs w:val="20"/>
              </w:rPr>
              <w:t>6</w:t>
            </w:r>
          </w:p>
        </w:tc>
        <w:tc>
          <w:tcPr>
            <w:tcW w:w="2360" w:type="dxa"/>
            <w:tcBorders>
              <w:top w:val="single" w:sz="1" w:space="0" w:color="CCCCCC"/>
              <w:left w:val="single" w:sz="1" w:space="0" w:color="CCCCCC"/>
              <w:bottom w:val="single" w:sz="1" w:space="0" w:color="CCCCCC"/>
              <w:right w:val="single" w:sz="1" w:space="0" w:color="CCCCCC"/>
            </w:tcBorders>
          </w:tcPr>
          <w:p w14:paraId="0E1D5692" w14:textId="77777777" w:rsidR="00343FC4" w:rsidRDefault="00000000" w:rsidP="00F36DE2">
            <w:pPr>
              <w:jc w:val="center"/>
            </w:pPr>
            <w:r>
              <w:rPr>
                <w:b/>
                <w:bCs/>
                <w:color w:val="228B22"/>
                <w:sz w:val="20"/>
                <w:szCs w:val="20"/>
              </w:rPr>
              <w:t>✓ PASS</w:t>
            </w:r>
          </w:p>
        </w:tc>
      </w:tr>
      <w:tr w:rsidR="00343FC4" w14:paraId="51AAB16A" w14:textId="77777777">
        <w:tc>
          <w:tcPr>
            <w:tcW w:w="5000" w:type="dxa"/>
            <w:tcBorders>
              <w:top w:val="single" w:sz="1" w:space="0" w:color="CCCCCC"/>
              <w:left w:val="single" w:sz="1" w:space="0" w:color="CCCCCC"/>
              <w:bottom w:val="single" w:sz="1" w:space="0" w:color="CCCCCC"/>
              <w:right w:val="single" w:sz="1" w:space="0" w:color="CCCCCC"/>
            </w:tcBorders>
            <w:shd w:val="clear" w:color="auto" w:fill="F5F5F5"/>
          </w:tcPr>
          <w:p w14:paraId="7E2C5AC5" w14:textId="77777777" w:rsidR="00343FC4" w:rsidRDefault="00000000">
            <w:r>
              <w:rPr>
                <w:color w:val="000000"/>
                <w:sz w:val="20"/>
                <w:szCs w:val="20"/>
              </w:rPr>
              <w:t>Chart &amp; Timeframes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06A34017" w14:textId="77777777" w:rsidR="00343FC4" w:rsidRDefault="00000000" w:rsidP="00F36DE2">
            <w:pPr>
              <w:jc w:val="center"/>
            </w:pPr>
            <w:r>
              <w:rPr>
                <w:color w:val="000000"/>
                <w:sz w:val="20"/>
                <w:szCs w:val="20"/>
              </w:rPr>
              <w:t>6</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Pr>
          <w:p w14:paraId="3FDE63E2" w14:textId="77777777" w:rsidR="00343FC4" w:rsidRDefault="00000000" w:rsidP="00F36DE2">
            <w:pPr>
              <w:jc w:val="center"/>
            </w:pPr>
            <w:r>
              <w:rPr>
                <w:b/>
                <w:bCs/>
                <w:color w:val="228B22"/>
                <w:sz w:val="20"/>
                <w:szCs w:val="20"/>
              </w:rPr>
              <w:t>✓ PASS</w:t>
            </w:r>
          </w:p>
        </w:tc>
      </w:tr>
      <w:tr w:rsidR="00343FC4" w14:paraId="426BDBA1" w14:textId="77777777">
        <w:tc>
          <w:tcPr>
            <w:tcW w:w="5000" w:type="dxa"/>
            <w:tcBorders>
              <w:top w:val="single" w:sz="1" w:space="0" w:color="CCCCCC"/>
              <w:left w:val="single" w:sz="1" w:space="0" w:color="CCCCCC"/>
              <w:bottom w:val="single" w:sz="1" w:space="0" w:color="CCCCCC"/>
              <w:right w:val="single" w:sz="1" w:space="0" w:color="CCCCCC"/>
            </w:tcBorders>
          </w:tcPr>
          <w:p w14:paraId="1C6500F5" w14:textId="77777777" w:rsidR="00343FC4" w:rsidRDefault="00000000">
            <w:r>
              <w:rPr>
                <w:color w:val="000000"/>
                <w:sz w:val="20"/>
                <w:szCs w:val="20"/>
              </w:rPr>
              <w:t>Content Tabs (News, Sentiment, Financials)</w:t>
            </w:r>
          </w:p>
        </w:tc>
        <w:tc>
          <w:tcPr>
            <w:tcW w:w="2000" w:type="dxa"/>
            <w:tcBorders>
              <w:top w:val="single" w:sz="1" w:space="0" w:color="CCCCCC"/>
              <w:left w:val="single" w:sz="1" w:space="0" w:color="CCCCCC"/>
              <w:bottom w:val="single" w:sz="1" w:space="0" w:color="CCCCCC"/>
              <w:right w:val="single" w:sz="1" w:space="0" w:color="CCCCCC"/>
            </w:tcBorders>
          </w:tcPr>
          <w:p w14:paraId="69E27B7C" w14:textId="77777777" w:rsidR="00343FC4" w:rsidRDefault="00000000" w:rsidP="00F36DE2">
            <w:pPr>
              <w:jc w:val="center"/>
            </w:pPr>
            <w:r>
              <w:rPr>
                <w:color w:val="000000"/>
                <w:sz w:val="20"/>
                <w:szCs w:val="20"/>
              </w:rPr>
              <w:t>8</w:t>
            </w:r>
          </w:p>
        </w:tc>
        <w:tc>
          <w:tcPr>
            <w:tcW w:w="2360" w:type="dxa"/>
            <w:tcBorders>
              <w:top w:val="single" w:sz="1" w:space="0" w:color="CCCCCC"/>
              <w:left w:val="single" w:sz="1" w:space="0" w:color="CCCCCC"/>
              <w:bottom w:val="single" w:sz="1" w:space="0" w:color="CCCCCC"/>
              <w:right w:val="single" w:sz="1" w:space="0" w:color="CCCCCC"/>
            </w:tcBorders>
          </w:tcPr>
          <w:p w14:paraId="30A84500" w14:textId="77777777" w:rsidR="00343FC4" w:rsidRDefault="00000000" w:rsidP="00F36DE2">
            <w:pPr>
              <w:jc w:val="center"/>
            </w:pPr>
            <w:r>
              <w:rPr>
                <w:b/>
                <w:bCs/>
                <w:color w:val="228B22"/>
                <w:sz w:val="20"/>
                <w:szCs w:val="20"/>
              </w:rPr>
              <w:t>✓ PASS</w:t>
            </w:r>
          </w:p>
        </w:tc>
      </w:tr>
      <w:tr w:rsidR="00343FC4" w14:paraId="72C0C151" w14:textId="77777777">
        <w:tc>
          <w:tcPr>
            <w:tcW w:w="5000" w:type="dxa"/>
            <w:tcBorders>
              <w:top w:val="single" w:sz="1" w:space="0" w:color="CCCCCC"/>
              <w:left w:val="single" w:sz="1" w:space="0" w:color="CCCCCC"/>
              <w:bottom w:val="single" w:sz="1" w:space="0" w:color="CCCCCC"/>
              <w:right w:val="single" w:sz="1" w:space="0" w:color="CCCCCC"/>
            </w:tcBorders>
            <w:shd w:val="clear" w:color="auto" w:fill="F5F5F5"/>
          </w:tcPr>
          <w:p w14:paraId="3ED58608" w14:textId="77777777" w:rsidR="00343FC4" w:rsidRDefault="00000000">
            <w:r>
              <w:rPr>
                <w:color w:val="000000"/>
                <w:sz w:val="20"/>
                <w:szCs w:val="20"/>
              </w:rPr>
              <w:t>Trading Style Selection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2083B2E1" w14:textId="77777777" w:rsidR="00343FC4" w:rsidRDefault="00000000" w:rsidP="00F36DE2">
            <w:pPr>
              <w:jc w:val="center"/>
            </w:pPr>
            <w:r>
              <w:rPr>
                <w:color w:val="000000"/>
                <w:sz w:val="20"/>
                <w:szCs w:val="20"/>
              </w:rPr>
              <w:t>7</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Pr>
          <w:p w14:paraId="777230A2" w14:textId="77777777" w:rsidR="00343FC4" w:rsidRDefault="00000000" w:rsidP="00F36DE2">
            <w:pPr>
              <w:jc w:val="center"/>
            </w:pPr>
            <w:r>
              <w:rPr>
                <w:b/>
                <w:bCs/>
                <w:color w:val="228B22"/>
                <w:sz w:val="20"/>
                <w:szCs w:val="20"/>
              </w:rPr>
              <w:t>✓ PASS</w:t>
            </w:r>
          </w:p>
        </w:tc>
      </w:tr>
      <w:tr w:rsidR="00343FC4" w14:paraId="0C6A0E93" w14:textId="77777777">
        <w:tc>
          <w:tcPr>
            <w:tcW w:w="5000" w:type="dxa"/>
            <w:tcBorders>
              <w:top w:val="single" w:sz="1" w:space="0" w:color="CCCCCC"/>
              <w:left w:val="single" w:sz="1" w:space="0" w:color="CCCCCC"/>
              <w:bottom w:val="single" w:sz="1" w:space="0" w:color="CCCCCC"/>
              <w:right w:val="single" w:sz="1" w:space="0" w:color="CCCCCC"/>
            </w:tcBorders>
          </w:tcPr>
          <w:p w14:paraId="67C5340A" w14:textId="77777777" w:rsidR="00343FC4" w:rsidRDefault="00000000">
            <w:r>
              <w:rPr>
                <w:color w:val="000000"/>
                <w:sz w:val="20"/>
                <w:szCs w:val="20"/>
              </w:rPr>
              <w:t>AI Assistant Integration</w:t>
            </w:r>
          </w:p>
        </w:tc>
        <w:tc>
          <w:tcPr>
            <w:tcW w:w="2000" w:type="dxa"/>
            <w:tcBorders>
              <w:top w:val="single" w:sz="1" w:space="0" w:color="CCCCCC"/>
              <w:left w:val="single" w:sz="1" w:space="0" w:color="CCCCCC"/>
              <w:bottom w:val="single" w:sz="1" w:space="0" w:color="CCCCCC"/>
              <w:right w:val="single" w:sz="1" w:space="0" w:color="CCCCCC"/>
            </w:tcBorders>
          </w:tcPr>
          <w:p w14:paraId="136A47F7" w14:textId="77777777" w:rsidR="00343FC4" w:rsidRDefault="00000000" w:rsidP="00F36DE2">
            <w:pPr>
              <w:jc w:val="center"/>
            </w:pPr>
            <w:r>
              <w:rPr>
                <w:color w:val="000000"/>
                <w:sz w:val="20"/>
                <w:szCs w:val="20"/>
              </w:rPr>
              <w:t>10</w:t>
            </w:r>
          </w:p>
        </w:tc>
        <w:tc>
          <w:tcPr>
            <w:tcW w:w="2360" w:type="dxa"/>
            <w:tcBorders>
              <w:top w:val="single" w:sz="1" w:space="0" w:color="CCCCCC"/>
              <w:left w:val="single" w:sz="1" w:space="0" w:color="CCCCCC"/>
              <w:bottom w:val="single" w:sz="1" w:space="0" w:color="CCCCCC"/>
              <w:right w:val="single" w:sz="1" w:space="0" w:color="CCCCCC"/>
            </w:tcBorders>
          </w:tcPr>
          <w:p w14:paraId="6F578A85" w14:textId="77777777" w:rsidR="00343FC4" w:rsidRDefault="00000000" w:rsidP="00F36DE2">
            <w:pPr>
              <w:jc w:val="center"/>
            </w:pPr>
            <w:r>
              <w:rPr>
                <w:b/>
                <w:bCs/>
                <w:color w:val="228B22"/>
                <w:sz w:val="20"/>
                <w:szCs w:val="20"/>
              </w:rPr>
              <w:t>✓ PASS</w:t>
            </w:r>
          </w:p>
        </w:tc>
      </w:tr>
      <w:tr w:rsidR="00343FC4" w14:paraId="11A7BEE4" w14:textId="77777777">
        <w:tc>
          <w:tcPr>
            <w:tcW w:w="5000" w:type="dxa"/>
            <w:tcBorders>
              <w:top w:val="single" w:sz="1" w:space="0" w:color="CCCCCC"/>
              <w:left w:val="single" w:sz="1" w:space="0" w:color="CCCCCC"/>
              <w:bottom w:val="single" w:sz="1" w:space="0" w:color="CCCCCC"/>
              <w:right w:val="single" w:sz="1" w:space="0" w:color="CCCCCC"/>
            </w:tcBorders>
            <w:shd w:val="clear" w:color="auto" w:fill="F5F5F5"/>
          </w:tcPr>
          <w:p w14:paraId="5BBDD36D" w14:textId="77777777" w:rsidR="00343FC4" w:rsidRDefault="00000000">
            <w:r>
              <w:rPr>
                <w:color w:val="000000"/>
                <w:sz w:val="20"/>
                <w:szCs w:val="20"/>
              </w:rPr>
              <w:t>Right Sidebar Widgets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1C64D504" w14:textId="77777777" w:rsidR="00343FC4" w:rsidRDefault="00000000" w:rsidP="00F36DE2">
            <w:pPr>
              <w:jc w:val="center"/>
            </w:pPr>
            <w:r>
              <w:rPr>
                <w:color w:val="000000"/>
                <w:sz w:val="20"/>
                <w:szCs w:val="20"/>
              </w:rPr>
              <w:t>7</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Pr>
          <w:p w14:paraId="634CBAD1" w14:textId="77777777" w:rsidR="00343FC4" w:rsidRDefault="00000000" w:rsidP="00F36DE2">
            <w:pPr>
              <w:jc w:val="center"/>
            </w:pPr>
            <w:r>
              <w:rPr>
                <w:b/>
                <w:bCs/>
                <w:color w:val="228B22"/>
                <w:sz w:val="20"/>
                <w:szCs w:val="20"/>
              </w:rPr>
              <w:t>✓ PASS</w:t>
            </w:r>
          </w:p>
        </w:tc>
      </w:tr>
      <w:tr w:rsidR="00343FC4" w14:paraId="658CB63F" w14:textId="77777777">
        <w:tc>
          <w:tcPr>
            <w:tcW w:w="5000" w:type="dxa"/>
            <w:tcBorders>
              <w:top w:val="single" w:sz="1" w:space="0" w:color="CCCCCC"/>
              <w:left w:val="single" w:sz="1" w:space="0" w:color="CCCCCC"/>
              <w:bottom w:val="single" w:sz="1" w:space="0" w:color="CCCCCC"/>
              <w:right w:val="single" w:sz="1" w:space="0" w:color="CCCCCC"/>
            </w:tcBorders>
          </w:tcPr>
          <w:p w14:paraId="6B52F7EF" w14:textId="77777777" w:rsidR="00343FC4" w:rsidRDefault="00000000">
            <w:r>
              <w:rPr>
                <w:color w:val="000000"/>
                <w:sz w:val="20"/>
                <w:szCs w:val="20"/>
              </w:rPr>
              <w:t>Top Movers</w:t>
            </w:r>
          </w:p>
        </w:tc>
        <w:tc>
          <w:tcPr>
            <w:tcW w:w="2000" w:type="dxa"/>
            <w:tcBorders>
              <w:top w:val="single" w:sz="1" w:space="0" w:color="CCCCCC"/>
              <w:left w:val="single" w:sz="1" w:space="0" w:color="CCCCCC"/>
              <w:bottom w:val="single" w:sz="1" w:space="0" w:color="CCCCCC"/>
              <w:right w:val="single" w:sz="1" w:space="0" w:color="CCCCCC"/>
            </w:tcBorders>
          </w:tcPr>
          <w:p w14:paraId="68FE741F" w14:textId="77777777" w:rsidR="00343FC4" w:rsidRDefault="00000000" w:rsidP="00F36DE2">
            <w:pPr>
              <w:jc w:val="center"/>
            </w:pPr>
            <w:r>
              <w:rPr>
                <w:color w:val="000000"/>
                <w:sz w:val="20"/>
                <w:szCs w:val="20"/>
              </w:rPr>
              <w:t>5</w:t>
            </w:r>
          </w:p>
        </w:tc>
        <w:tc>
          <w:tcPr>
            <w:tcW w:w="2360" w:type="dxa"/>
            <w:tcBorders>
              <w:top w:val="single" w:sz="1" w:space="0" w:color="CCCCCC"/>
              <w:left w:val="single" w:sz="1" w:space="0" w:color="CCCCCC"/>
              <w:bottom w:val="single" w:sz="1" w:space="0" w:color="CCCCCC"/>
              <w:right w:val="single" w:sz="1" w:space="0" w:color="CCCCCC"/>
            </w:tcBorders>
          </w:tcPr>
          <w:p w14:paraId="04B9C379" w14:textId="77777777" w:rsidR="00343FC4" w:rsidRDefault="00000000" w:rsidP="00F36DE2">
            <w:pPr>
              <w:jc w:val="center"/>
            </w:pPr>
            <w:r>
              <w:rPr>
                <w:b/>
                <w:bCs/>
                <w:color w:val="228B22"/>
                <w:sz w:val="20"/>
                <w:szCs w:val="20"/>
              </w:rPr>
              <w:t>✓ PASS</w:t>
            </w:r>
          </w:p>
        </w:tc>
      </w:tr>
      <w:tr w:rsidR="00343FC4" w14:paraId="333BF3A9" w14:textId="77777777">
        <w:tc>
          <w:tcPr>
            <w:tcW w:w="5000" w:type="dxa"/>
            <w:tcBorders>
              <w:top w:val="single" w:sz="1" w:space="0" w:color="CCCCCC"/>
              <w:left w:val="single" w:sz="1" w:space="0" w:color="CCCCCC"/>
              <w:bottom w:val="single" w:sz="1" w:space="0" w:color="CCCCCC"/>
              <w:right w:val="single" w:sz="1" w:space="0" w:color="CCCCCC"/>
            </w:tcBorders>
            <w:shd w:val="clear" w:color="auto" w:fill="F5F5F5"/>
          </w:tcPr>
          <w:p w14:paraId="62387F0D" w14:textId="77777777" w:rsidR="00343FC4" w:rsidRDefault="00000000">
            <w:r>
              <w:rPr>
                <w:color w:val="000000"/>
                <w:sz w:val="20"/>
                <w:szCs w:val="20"/>
              </w:rPr>
              <w:t>Help Modal &amp; User Guide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2C6F12B4" w14:textId="77777777" w:rsidR="00343FC4" w:rsidRDefault="00000000" w:rsidP="00F36DE2">
            <w:pPr>
              <w:jc w:val="center"/>
            </w:pPr>
            <w:r>
              <w:rPr>
                <w:color w:val="000000"/>
                <w:sz w:val="20"/>
                <w:szCs w:val="20"/>
              </w:rPr>
              <w:t>8</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Pr>
          <w:p w14:paraId="3C2D5C55" w14:textId="77777777" w:rsidR="00343FC4" w:rsidRDefault="00000000" w:rsidP="00F36DE2">
            <w:pPr>
              <w:jc w:val="center"/>
            </w:pPr>
            <w:r>
              <w:rPr>
                <w:b/>
                <w:bCs/>
                <w:color w:val="228B22"/>
                <w:sz w:val="20"/>
                <w:szCs w:val="20"/>
              </w:rPr>
              <w:t>✓ PASS</w:t>
            </w:r>
          </w:p>
        </w:tc>
      </w:tr>
      <w:tr w:rsidR="00343FC4" w14:paraId="582175BF" w14:textId="77777777">
        <w:tc>
          <w:tcPr>
            <w:tcW w:w="5000" w:type="dxa"/>
            <w:tcBorders>
              <w:top w:val="single" w:sz="1" w:space="0" w:color="CCCCCC"/>
              <w:left w:val="single" w:sz="1" w:space="0" w:color="CCCCCC"/>
              <w:bottom w:val="single" w:sz="1" w:space="0" w:color="CCCCCC"/>
              <w:right w:val="single" w:sz="1" w:space="0" w:color="CCCCCC"/>
            </w:tcBorders>
          </w:tcPr>
          <w:p w14:paraId="1DFF5883" w14:textId="77777777" w:rsidR="00343FC4" w:rsidRDefault="00000000">
            <w:r>
              <w:rPr>
                <w:color w:val="000000"/>
                <w:sz w:val="20"/>
                <w:szCs w:val="20"/>
              </w:rPr>
              <w:t>Profile Modal</w:t>
            </w:r>
          </w:p>
        </w:tc>
        <w:tc>
          <w:tcPr>
            <w:tcW w:w="2000" w:type="dxa"/>
            <w:tcBorders>
              <w:top w:val="single" w:sz="1" w:space="0" w:color="CCCCCC"/>
              <w:left w:val="single" w:sz="1" w:space="0" w:color="CCCCCC"/>
              <w:bottom w:val="single" w:sz="1" w:space="0" w:color="CCCCCC"/>
              <w:right w:val="single" w:sz="1" w:space="0" w:color="CCCCCC"/>
            </w:tcBorders>
          </w:tcPr>
          <w:p w14:paraId="67F36351" w14:textId="77777777" w:rsidR="00343FC4" w:rsidRDefault="00000000" w:rsidP="00F36DE2">
            <w:pPr>
              <w:jc w:val="center"/>
            </w:pPr>
            <w:r>
              <w:rPr>
                <w:color w:val="000000"/>
                <w:sz w:val="20"/>
                <w:szCs w:val="20"/>
              </w:rPr>
              <w:t>5</w:t>
            </w:r>
          </w:p>
        </w:tc>
        <w:tc>
          <w:tcPr>
            <w:tcW w:w="2360" w:type="dxa"/>
            <w:tcBorders>
              <w:top w:val="single" w:sz="1" w:space="0" w:color="CCCCCC"/>
              <w:left w:val="single" w:sz="1" w:space="0" w:color="CCCCCC"/>
              <w:bottom w:val="single" w:sz="1" w:space="0" w:color="CCCCCC"/>
              <w:right w:val="single" w:sz="1" w:space="0" w:color="CCCCCC"/>
            </w:tcBorders>
          </w:tcPr>
          <w:p w14:paraId="7F36106F" w14:textId="77777777" w:rsidR="00343FC4" w:rsidRDefault="00000000" w:rsidP="00F36DE2">
            <w:pPr>
              <w:jc w:val="center"/>
            </w:pPr>
            <w:r>
              <w:rPr>
                <w:b/>
                <w:bCs/>
                <w:color w:val="228B22"/>
                <w:sz w:val="20"/>
                <w:szCs w:val="20"/>
              </w:rPr>
              <w:t>✓ PASS</w:t>
            </w:r>
          </w:p>
        </w:tc>
      </w:tr>
      <w:tr w:rsidR="00343FC4" w14:paraId="621B4CC7" w14:textId="77777777">
        <w:tc>
          <w:tcPr>
            <w:tcW w:w="5000" w:type="dxa"/>
            <w:tcBorders>
              <w:top w:val="single" w:sz="1" w:space="0" w:color="CCCCCC"/>
              <w:left w:val="single" w:sz="1" w:space="0" w:color="CCCCCC"/>
              <w:bottom w:val="single" w:sz="1" w:space="0" w:color="CCCCCC"/>
              <w:right w:val="single" w:sz="1" w:space="0" w:color="CCCCCC"/>
            </w:tcBorders>
            <w:shd w:val="clear" w:color="auto" w:fill="F5F5F5"/>
          </w:tcPr>
          <w:p w14:paraId="16AF1128" w14:textId="77777777" w:rsidR="00343FC4" w:rsidRDefault="00000000">
            <w:r>
              <w:rPr>
                <w:color w:val="000000"/>
                <w:sz w:val="20"/>
                <w:szCs w:val="20"/>
              </w:rPr>
              <w:t>Keyboard Shortcuts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5531ED2B" w14:textId="77777777" w:rsidR="00343FC4" w:rsidRDefault="00000000" w:rsidP="00F36DE2">
            <w:pPr>
              <w:jc w:val="center"/>
            </w:pPr>
            <w:r>
              <w:rPr>
                <w:color w:val="000000"/>
                <w:sz w:val="20"/>
                <w:szCs w:val="20"/>
              </w:rPr>
              <w:t>7</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Pr>
          <w:p w14:paraId="776468F4" w14:textId="77777777" w:rsidR="00343FC4" w:rsidRDefault="00000000" w:rsidP="00F36DE2">
            <w:pPr>
              <w:jc w:val="center"/>
            </w:pPr>
            <w:r>
              <w:rPr>
                <w:b/>
                <w:bCs/>
                <w:color w:val="228B22"/>
                <w:sz w:val="20"/>
                <w:szCs w:val="20"/>
              </w:rPr>
              <w:t>✓ PASS</w:t>
            </w:r>
          </w:p>
        </w:tc>
      </w:tr>
      <w:tr w:rsidR="00343FC4" w14:paraId="553F4CA2" w14:textId="77777777">
        <w:tc>
          <w:tcPr>
            <w:tcW w:w="5000" w:type="dxa"/>
            <w:tcBorders>
              <w:top w:val="single" w:sz="1" w:space="0" w:color="CCCCCC"/>
              <w:left w:val="single" w:sz="1" w:space="0" w:color="CCCCCC"/>
              <w:bottom w:val="single" w:sz="1" w:space="0" w:color="CCCCCC"/>
              <w:right w:val="single" w:sz="1" w:space="0" w:color="CCCCCC"/>
            </w:tcBorders>
          </w:tcPr>
          <w:p w14:paraId="4C5D5CF6" w14:textId="77777777" w:rsidR="00343FC4" w:rsidRDefault="00000000">
            <w:r>
              <w:rPr>
                <w:color w:val="000000"/>
                <w:sz w:val="20"/>
                <w:szCs w:val="20"/>
              </w:rPr>
              <w:t>API Integration (Backend)</w:t>
            </w:r>
          </w:p>
        </w:tc>
        <w:tc>
          <w:tcPr>
            <w:tcW w:w="2000" w:type="dxa"/>
            <w:tcBorders>
              <w:top w:val="single" w:sz="1" w:space="0" w:color="CCCCCC"/>
              <w:left w:val="single" w:sz="1" w:space="0" w:color="CCCCCC"/>
              <w:bottom w:val="single" w:sz="1" w:space="0" w:color="CCCCCC"/>
              <w:right w:val="single" w:sz="1" w:space="0" w:color="CCCCCC"/>
            </w:tcBorders>
          </w:tcPr>
          <w:p w14:paraId="34C42E12" w14:textId="77777777" w:rsidR="00343FC4" w:rsidRDefault="00000000" w:rsidP="00F36DE2">
            <w:pPr>
              <w:jc w:val="center"/>
            </w:pPr>
            <w:r>
              <w:rPr>
                <w:color w:val="000000"/>
                <w:sz w:val="20"/>
                <w:szCs w:val="20"/>
              </w:rPr>
              <w:t>5</w:t>
            </w:r>
          </w:p>
        </w:tc>
        <w:tc>
          <w:tcPr>
            <w:tcW w:w="2360" w:type="dxa"/>
            <w:tcBorders>
              <w:top w:val="single" w:sz="1" w:space="0" w:color="CCCCCC"/>
              <w:left w:val="single" w:sz="1" w:space="0" w:color="CCCCCC"/>
              <w:bottom w:val="single" w:sz="1" w:space="0" w:color="CCCCCC"/>
              <w:right w:val="single" w:sz="1" w:space="0" w:color="CCCCCC"/>
            </w:tcBorders>
          </w:tcPr>
          <w:p w14:paraId="6528472C" w14:textId="77777777" w:rsidR="00343FC4" w:rsidRDefault="00000000" w:rsidP="00F36DE2">
            <w:pPr>
              <w:jc w:val="center"/>
            </w:pPr>
            <w:r>
              <w:rPr>
                <w:b/>
                <w:bCs/>
                <w:color w:val="228B22"/>
                <w:sz w:val="20"/>
                <w:szCs w:val="20"/>
              </w:rPr>
              <w:t>✓ PASS</w:t>
            </w:r>
          </w:p>
        </w:tc>
      </w:tr>
      <w:tr w:rsidR="00343FC4" w14:paraId="6CDF5ED1" w14:textId="77777777">
        <w:tc>
          <w:tcPr>
            <w:tcW w:w="5000" w:type="dxa"/>
            <w:tcBorders>
              <w:top w:val="single" w:sz="1" w:space="0" w:color="CCCCCC"/>
              <w:left w:val="single" w:sz="1" w:space="0" w:color="CCCCCC"/>
              <w:bottom w:val="single" w:sz="1" w:space="0" w:color="CCCCCC"/>
              <w:right w:val="single" w:sz="1" w:space="0" w:color="CCCCCC"/>
            </w:tcBorders>
            <w:shd w:val="clear" w:color="auto" w:fill="F5F5F5"/>
          </w:tcPr>
          <w:p w14:paraId="786BC109" w14:textId="77777777" w:rsidR="00343FC4" w:rsidRDefault="00000000">
            <w:r>
              <w:rPr>
                <w:color w:val="000000"/>
                <w:sz w:val="20"/>
                <w:szCs w:val="20"/>
              </w:rPr>
              <w:t>Performance &amp; Edge Cases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58D95C78" w14:textId="77777777" w:rsidR="00343FC4" w:rsidRDefault="00000000" w:rsidP="00F36DE2">
            <w:pPr>
              <w:jc w:val="center"/>
            </w:pPr>
            <w:r>
              <w:rPr>
                <w:color w:val="000000"/>
                <w:sz w:val="20"/>
                <w:szCs w:val="20"/>
              </w:rPr>
              <w:t>3</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Pr>
          <w:p w14:paraId="25BD5E82" w14:textId="77777777" w:rsidR="00343FC4" w:rsidRDefault="00000000" w:rsidP="00F36DE2">
            <w:pPr>
              <w:jc w:val="center"/>
            </w:pPr>
            <w:r>
              <w:rPr>
                <w:b/>
                <w:bCs/>
                <w:color w:val="228B22"/>
                <w:sz w:val="20"/>
                <w:szCs w:val="20"/>
              </w:rPr>
              <w:t>✓ PASS</w:t>
            </w:r>
          </w:p>
        </w:tc>
      </w:tr>
      <w:tr w:rsidR="00343FC4" w14:paraId="1B54DE5C" w14:textId="77777777">
        <w:tc>
          <w:tcPr>
            <w:tcW w:w="5000" w:type="dxa"/>
            <w:tcBorders>
              <w:top w:val="single" w:sz="1" w:space="0" w:color="CCCCCC"/>
              <w:left w:val="single" w:sz="1" w:space="0" w:color="CCCCCC"/>
              <w:bottom w:val="single" w:sz="1" w:space="0" w:color="CCCCCC"/>
              <w:right w:val="single" w:sz="1" w:space="0" w:color="CCCCCC"/>
            </w:tcBorders>
            <w:shd w:val="clear" w:color="auto" w:fill="1E3A5F"/>
          </w:tcPr>
          <w:p w14:paraId="50455D9A" w14:textId="77777777" w:rsidR="00343FC4" w:rsidRDefault="00000000">
            <w:r>
              <w:rPr>
                <w:b/>
                <w:bCs/>
                <w:color w:val="FFFFFF"/>
                <w:sz w:val="20"/>
                <w:szCs w:val="20"/>
              </w:rPr>
              <w:t>TOTAL</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Pr>
          <w:p w14:paraId="1024C985" w14:textId="77777777" w:rsidR="00343FC4" w:rsidRDefault="00000000" w:rsidP="00F36DE2">
            <w:pPr>
              <w:jc w:val="center"/>
            </w:pPr>
            <w:r>
              <w:rPr>
                <w:b/>
                <w:bCs/>
                <w:color w:val="FFFFFF"/>
                <w:sz w:val="20"/>
                <w:szCs w:val="20"/>
              </w:rPr>
              <w:t>125</w:t>
            </w:r>
          </w:p>
        </w:tc>
        <w:tc>
          <w:tcPr>
            <w:tcW w:w="2360" w:type="dxa"/>
            <w:tcBorders>
              <w:top w:val="single" w:sz="1" w:space="0" w:color="CCCCCC"/>
              <w:left w:val="single" w:sz="1" w:space="0" w:color="CCCCCC"/>
              <w:bottom w:val="single" w:sz="1" w:space="0" w:color="CCCCCC"/>
              <w:right w:val="single" w:sz="1" w:space="0" w:color="CCCCCC"/>
            </w:tcBorders>
            <w:shd w:val="clear" w:color="auto" w:fill="228B22"/>
          </w:tcPr>
          <w:p w14:paraId="6E53AE5B" w14:textId="77777777" w:rsidR="00343FC4" w:rsidRDefault="00000000" w:rsidP="00F36DE2">
            <w:pPr>
              <w:jc w:val="center"/>
            </w:pPr>
            <w:r>
              <w:rPr>
                <w:b/>
                <w:bCs/>
                <w:color w:val="FFFFFF"/>
                <w:sz w:val="20"/>
                <w:szCs w:val="20"/>
              </w:rPr>
              <w:t>100% PASS</w:t>
            </w:r>
          </w:p>
        </w:tc>
      </w:tr>
    </w:tbl>
    <w:p w14:paraId="21E3284B" w14:textId="77777777" w:rsidR="00343FC4" w:rsidRDefault="00000000">
      <w:r>
        <w:br w:type="page"/>
      </w:r>
    </w:p>
    <w:p w14:paraId="228D99EB" w14:textId="77777777" w:rsidR="00343FC4" w:rsidRDefault="00000000">
      <w:pPr>
        <w:pStyle w:val="Heading1"/>
      </w:pPr>
      <w:bookmarkStart w:id="25" w:name="_Toc218112965"/>
      <w:r>
        <w:lastRenderedPageBreak/>
        <w:t>9. Ethics, Limitations &amp; Compliance</w:t>
      </w:r>
      <w:bookmarkEnd w:id="25"/>
    </w:p>
    <w:p w14:paraId="2D568997" w14:textId="77777777" w:rsidR="00343FC4" w:rsidRDefault="00000000">
      <w:pPr>
        <w:pStyle w:val="Heading2"/>
      </w:pPr>
      <w:bookmarkStart w:id="26" w:name="_Toc218112966"/>
      <w:r>
        <w:t>9.1 Regulatory Disclaimer</w:t>
      </w:r>
      <w:bookmarkEnd w:id="26"/>
    </w:p>
    <w:p w14:paraId="6BE928B0" w14:textId="77777777" w:rsidR="00343FC4" w:rsidRDefault="00000000">
      <w:pPr>
        <w:shd w:val="clear" w:color="auto" w:fill="FFF3CD"/>
        <w:spacing w:before="100" w:after="200"/>
      </w:pPr>
      <w:r>
        <w:rPr>
          <w:b/>
          <w:bCs/>
        </w:rPr>
        <w:t xml:space="preserve">IMPORTANT: </w:t>
      </w:r>
      <w:proofErr w:type="spellStart"/>
      <w:r>
        <w:t>TraderAI</w:t>
      </w:r>
      <w:proofErr w:type="spellEnd"/>
      <w:r>
        <w:t xml:space="preserve"> Pro is for educational and demonstration purposes only. No recommendations constitute investment advice. Users should consult licensed financial advisors before making trading decisions. Compliant with SEBI/IRDAI guidelines for educational tools.</w:t>
      </w:r>
    </w:p>
    <w:p w14:paraId="6ACAE909" w14:textId="77777777" w:rsidR="00343FC4" w:rsidRDefault="00000000">
      <w:pPr>
        <w:pStyle w:val="Heading2"/>
      </w:pPr>
      <w:bookmarkStart w:id="27" w:name="_Toc218112967"/>
      <w:r>
        <w:t>9.2 Data Privacy</w:t>
      </w:r>
      <w:bookmarkEnd w:id="27"/>
    </w:p>
    <w:p w14:paraId="055AFD47" w14:textId="77777777" w:rsidR="00343FC4" w:rsidRDefault="00000000">
      <w:pPr>
        <w:spacing w:after="200"/>
      </w:pPr>
      <w:r>
        <w:t xml:space="preserve">User data stored locally in browser </w:t>
      </w:r>
      <w:proofErr w:type="spellStart"/>
      <w:r>
        <w:t>localStorage</w:t>
      </w:r>
      <w:proofErr w:type="spellEnd"/>
      <w:r>
        <w:t>. No sensitive financial data transmitted to external servers. Portfolio and watchlist data persists only on user's device.</w:t>
      </w:r>
    </w:p>
    <w:p w14:paraId="0EB33BC7" w14:textId="77777777" w:rsidR="00343FC4" w:rsidRDefault="00000000">
      <w:pPr>
        <w:pStyle w:val="Heading2"/>
      </w:pPr>
      <w:bookmarkStart w:id="28" w:name="_Toc218112968"/>
      <w:r>
        <w:t>9.3 AI Transparency</w:t>
      </w:r>
      <w:bookmarkEnd w:id="28"/>
    </w:p>
    <w:p w14:paraId="0D08F080" w14:textId="77777777" w:rsidR="00343FC4" w:rsidRDefault="00000000">
      <w:pPr>
        <w:spacing w:after="200"/>
      </w:pPr>
      <w:r>
        <w:t>All AI-generated recommendations include explanations citing specific indicators (RSI, support/resistance, sentiment scores). Users can verify reasoning before acting.</w:t>
      </w:r>
    </w:p>
    <w:p w14:paraId="2AFF229D" w14:textId="77777777" w:rsidR="00343FC4" w:rsidRDefault="00000000">
      <w:pPr>
        <w:pStyle w:val="Heading2"/>
      </w:pPr>
      <w:bookmarkStart w:id="29" w:name="_Toc218112969"/>
      <w:r>
        <w:t>9.4 Limitations</w:t>
      </w:r>
      <w:bookmarkEnd w:id="29"/>
    </w:p>
    <w:p w14:paraId="18DF98C9" w14:textId="77777777" w:rsidR="00343FC4" w:rsidRDefault="00000000">
      <w:pPr>
        <w:pStyle w:val="ListParagraph"/>
        <w:numPr>
          <w:ilvl w:val="0"/>
          <w:numId w:val="2"/>
        </w:numPr>
      </w:pPr>
      <w:r>
        <w:t>Dependent on third-party APIs (Yahoo Finance) for market data availability</w:t>
      </w:r>
    </w:p>
    <w:p w14:paraId="54F50FE4" w14:textId="77777777" w:rsidR="00343FC4" w:rsidRDefault="00000000">
      <w:pPr>
        <w:pStyle w:val="ListParagraph"/>
        <w:numPr>
          <w:ilvl w:val="0"/>
          <w:numId w:val="2"/>
        </w:numPr>
      </w:pPr>
      <w:r>
        <w:t>Demo mode uses simulated data for reliability during presentations</w:t>
      </w:r>
    </w:p>
    <w:p w14:paraId="468855B7" w14:textId="77777777" w:rsidR="00343FC4" w:rsidRDefault="00000000">
      <w:r>
        <w:br w:type="page"/>
      </w:r>
    </w:p>
    <w:p w14:paraId="774D36AD" w14:textId="77777777" w:rsidR="00343FC4" w:rsidRDefault="00000000">
      <w:pPr>
        <w:pStyle w:val="Heading1"/>
      </w:pPr>
      <w:bookmarkStart w:id="30" w:name="_Toc218112970"/>
      <w:r>
        <w:lastRenderedPageBreak/>
        <w:t>10. Future Roadmap</w:t>
      </w:r>
      <w:bookmarkEnd w:id="30"/>
    </w:p>
    <w:p w14:paraId="68378BF2" w14:textId="77777777" w:rsidR="00343FC4" w:rsidRDefault="00000000">
      <w:pPr>
        <w:spacing w:after="200"/>
      </w:pPr>
      <w:r>
        <w:t>Post-submission development priorities to achieve Bloomberg Terminal-level functionality:</w:t>
      </w:r>
    </w:p>
    <w:p w14:paraId="3600C1EB" w14:textId="77777777" w:rsidR="00343FC4" w:rsidRDefault="00000000">
      <w:pPr>
        <w:pStyle w:val="ListParagraph"/>
        <w:numPr>
          <w:ilvl w:val="0"/>
          <w:numId w:val="3"/>
        </w:numPr>
      </w:pPr>
      <w:r>
        <w:rPr>
          <w:b/>
          <w:bCs/>
        </w:rPr>
        <w:t xml:space="preserve">WebSocket Integration: </w:t>
      </w:r>
      <w:r>
        <w:t>Sub-second real-time updates replacing polling</w:t>
      </w:r>
    </w:p>
    <w:p w14:paraId="561C29A3" w14:textId="77777777" w:rsidR="00343FC4" w:rsidRDefault="00000000">
      <w:pPr>
        <w:pStyle w:val="ListParagraph"/>
        <w:numPr>
          <w:ilvl w:val="0"/>
          <w:numId w:val="3"/>
        </w:numPr>
      </w:pPr>
      <w:r>
        <w:rPr>
          <w:b/>
          <w:bCs/>
        </w:rPr>
        <w:t xml:space="preserve">Advanced Charting: </w:t>
      </w:r>
      <w:r>
        <w:t>Drawing tools, pattern recognition AI, Fibonacci retracements</w:t>
      </w:r>
    </w:p>
    <w:p w14:paraId="1176472E" w14:textId="77777777" w:rsidR="00343FC4" w:rsidRDefault="00000000">
      <w:pPr>
        <w:pStyle w:val="ListParagraph"/>
        <w:numPr>
          <w:ilvl w:val="0"/>
          <w:numId w:val="3"/>
        </w:numPr>
      </w:pPr>
      <w:r>
        <w:rPr>
          <w:b/>
          <w:bCs/>
        </w:rPr>
        <w:t xml:space="preserve">Broker API Integration: </w:t>
      </w:r>
      <w:proofErr w:type="spellStart"/>
      <w:r>
        <w:t>Zerodha</w:t>
      </w:r>
      <w:proofErr w:type="spellEnd"/>
      <w:r>
        <w:t xml:space="preserve"> Kite Connect, Interactive Brokers, Alpaca for live trading</w:t>
      </w:r>
    </w:p>
    <w:p w14:paraId="019577F2" w14:textId="77777777" w:rsidR="00343FC4" w:rsidRDefault="00000000">
      <w:pPr>
        <w:pStyle w:val="ListParagraph"/>
        <w:numPr>
          <w:ilvl w:val="0"/>
          <w:numId w:val="3"/>
        </w:numPr>
      </w:pPr>
      <w:r>
        <w:rPr>
          <w:b/>
          <w:bCs/>
        </w:rPr>
        <w:t xml:space="preserve">Mobile Application: </w:t>
      </w:r>
      <w:r>
        <w:t>React Native cross-platform app</w:t>
      </w:r>
    </w:p>
    <w:p w14:paraId="5E273649" w14:textId="77777777" w:rsidR="00343FC4" w:rsidRDefault="00000000">
      <w:pPr>
        <w:pStyle w:val="ListParagraph"/>
        <w:numPr>
          <w:ilvl w:val="0"/>
          <w:numId w:val="3"/>
        </w:numPr>
      </w:pPr>
      <w:r>
        <w:rPr>
          <w:b/>
          <w:bCs/>
        </w:rPr>
        <w:t xml:space="preserve">Portfolio Analytics: </w:t>
      </w:r>
      <w:proofErr w:type="spellStart"/>
      <w:r>
        <w:t>Backtesting</w:t>
      </w:r>
      <w:proofErr w:type="spellEnd"/>
      <w:r>
        <w:t xml:space="preserve"> engine, risk metrics (</w:t>
      </w:r>
      <w:proofErr w:type="spellStart"/>
      <w:r>
        <w:t>VaR</w:t>
      </w:r>
      <w:proofErr w:type="spellEnd"/>
      <w:r>
        <w:t>, Sharpe ratio)</w:t>
      </w:r>
    </w:p>
    <w:p w14:paraId="215A7147" w14:textId="77777777" w:rsidR="00343FC4" w:rsidRDefault="00000000">
      <w:pPr>
        <w:pStyle w:val="ListParagraph"/>
        <w:numPr>
          <w:ilvl w:val="0"/>
          <w:numId w:val="3"/>
        </w:numPr>
      </w:pPr>
      <w:r>
        <w:rPr>
          <w:b/>
          <w:bCs/>
        </w:rPr>
        <w:t xml:space="preserve">Options Analytics: </w:t>
      </w:r>
      <w:r>
        <w:t>Greeks calculation, options chain visualization</w:t>
      </w:r>
    </w:p>
    <w:p w14:paraId="25B87F2B" w14:textId="77777777" w:rsidR="00343FC4" w:rsidRDefault="00000000">
      <w:r>
        <w:br w:type="page"/>
      </w:r>
    </w:p>
    <w:p w14:paraId="31F36E50" w14:textId="77777777" w:rsidR="00343FC4" w:rsidRDefault="00000000">
      <w:pPr>
        <w:pStyle w:val="Heading1"/>
      </w:pPr>
      <w:bookmarkStart w:id="31" w:name="_Toc218112971"/>
      <w:r>
        <w:lastRenderedPageBreak/>
        <w:t>11. Appendix A: Technical Reference</w:t>
      </w:r>
      <w:bookmarkEnd w:id="31"/>
    </w:p>
    <w:p w14:paraId="62DBB6CC" w14:textId="77777777" w:rsidR="00343FC4" w:rsidRDefault="00000000">
      <w:pPr>
        <w:pStyle w:val="Heading2"/>
      </w:pPr>
      <w:bookmarkStart w:id="32" w:name="_Toc218112972"/>
      <w:r>
        <w:t>A.1 RSI Classification Matrix</w:t>
      </w:r>
      <w:bookmarkEnd w:id="32"/>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1"/>
        <w:gridCol w:w="2421"/>
        <w:gridCol w:w="2431"/>
        <w:gridCol w:w="2271"/>
      </w:tblGrid>
      <w:tr w:rsidR="00343FC4" w14:paraId="4B7D3176"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3A5F"/>
          </w:tcPr>
          <w:p w14:paraId="220091BE" w14:textId="77777777" w:rsidR="00343FC4" w:rsidRDefault="00000000">
            <w:pPr>
              <w:jc w:val="center"/>
            </w:pPr>
            <w:r>
              <w:rPr>
                <w:b/>
                <w:bCs/>
                <w:color w:val="FFFFFF"/>
              </w:rPr>
              <w:t>RSI Range</w:t>
            </w:r>
          </w:p>
        </w:tc>
        <w:tc>
          <w:tcPr>
            <w:tcW w:w="2500" w:type="dxa"/>
            <w:tcBorders>
              <w:top w:val="single" w:sz="1" w:space="0" w:color="CCCCCC"/>
              <w:left w:val="single" w:sz="1" w:space="0" w:color="CCCCCC"/>
              <w:bottom w:val="single" w:sz="1" w:space="0" w:color="CCCCCC"/>
              <w:right w:val="single" w:sz="1" w:space="0" w:color="CCCCCC"/>
            </w:tcBorders>
            <w:shd w:val="clear" w:color="auto" w:fill="1E3A5F"/>
          </w:tcPr>
          <w:p w14:paraId="0AE3F381" w14:textId="77777777" w:rsidR="00343FC4" w:rsidRDefault="00000000">
            <w:pPr>
              <w:jc w:val="center"/>
            </w:pPr>
            <w:r>
              <w:rPr>
                <w:b/>
                <w:bCs/>
                <w:color w:val="FFFFFF"/>
              </w:rPr>
              <w:t>Classification</w:t>
            </w:r>
          </w:p>
        </w:tc>
        <w:tc>
          <w:tcPr>
            <w:tcW w:w="2500" w:type="dxa"/>
            <w:tcBorders>
              <w:top w:val="single" w:sz="1" w:space="0" w:color="CCCCCC"/>
              <w:left w:val="single" w:sz="1" w:space="0" w:color="CCCCCC"/>
              <w:bottom w:val="single" w:sz="1" w:space="0" w:color="CCCCCC"/>
              <w:right w:val="single" w:sz="1" w:space="0" w:color="CCCCCC"/>
            </w:tcBorders>
            <w:shd w:val="clear" w:color="auto" w:fill="1E3A5F"/>
          </w:tcPr>
          <w:p w14:paraId="6601484B" w14:textId="77777777" w:rsidR="00343FC4" w:rsidRDefault="00000000">
            <w:pPr>
              <w:jc w:val="center"/>
            </w:pPr>
            <w:r>
              <w:rPr>
                <w:b/>
                <w:bCs/>
                <w:color w:val="FFFFFF"/>
              </w:rPr>
              <w:t>Visual Indicator</w:t>
            </w:r>
          </w:p>
        </w:tc>
        <w:tc>
          <w:tcPr>
            <w:tcW w:w="2360" w:type="dxa"/>
            <w:tcBorders>
              <w:top w:val="single" w:sz="1" w:space="0" w:color="CCCCCC"/>
              <w:left w:val="single" w:sz="1" w:space="0" w:color="CCCCCC"/>
              <w:bottom w:val="single" w:sz="1" w:space="0" w:color="CCCCCC"/>
              <w:right w:val="single" w:sz="1" w:space="0" w:color="CCCCCC"/>
            </w:tcBorders>
            <w:shd w:val="clear" w:color="auto" w:fill="1E3A5F"/>
          </w:tcPr>
          <w:p w14:paraId="5A3F5A6F" w14:textId="77777777" w:rsidR="00343FC4" w:rsidRDefault="00000000">
            <w:pPr>
              <w:jc w:val="center"/>
            </w:pPr>
            <w:r>
              <w:rPr>
                <w:b/>
                <w:bCs/>
                <w:color w:val="FFFFFF"/>
              </w:rPr>
              <w:t>Trading Implication</w:t>
            </w:r>
          </w:p>
        </w:tc>
      </w:tr>
      <w:tr w:rsidR="00343FC4" w14:paraId="2A4609C6" w14:textId="77777777">
        <w:tc>
          <w:tcPr>
            <w:tcW w:w="2000" w:type="dxa"/>
            <w:tcBorders>
              <w:top w:val="single" w:sz="1" w:space="0" w:color="CCCCCC"/>
              <w:left w:val="single" w:sz="1" w:space="0" w:color="CCCCCC"/>
              <w:bottom w:val="single" w:sz="1" w:space="0" w:color="CCCCCC"/>
              <w:right w:val="single" w:sz="1" w:space="0" w:color="CCCCCC"/>
            </w:tcBorders>
          </w:tcPr>
          <w:p w14:paraId="1CDF4D3E" w14:textId="41330AA5" w:rsidR="00343FC4" w:rsidRDefault="00000000">
            <w:r>
              <w:rPr>
                <w:color w:val="000000"/>
                <w:sz w:val="20"/>
                <w:szCs w:val="20"/>
              </w:rPr>
              <w:t xml:space="preserve">0 </w:t>
            </w:r>
            <w:r w:rsidR="004576A2">
              <w:rPr>
                <w:color w:val="000000"/>
                <w:sz w:val="20"/>
                <w:szCs w:val="20"/>
              </w:rPr>
              <w:t>–</w:t>
            </w:r>
            <w:r>
              <w:rPr>
                <w:color w:val="000000"/>
                <w:sz w:val="20"/>
                <w:szCs w:val="20"/>
              </w:rPr>
              <w:t xml:space="preserve"> 30</w:t>
            </w:r>
          </w:p>
        </w:tc>
        <w:tc>
          <w:tcPr>
            <w:tcW w:w="2500" w:type="dxa"/>
            <w:tcBorders>
              <w:top w:val="single" w:sz="1" w:space="0" w:color="CCCCCC"/>
              <w:left w:val="single" w:sz="1" w:space="0" w:color="CCCCCC"/>
              <w:bottom w:val="single" w:sz="1" w:space="0" w:color="CCCCCC"/>
              <w:right w:val="single" w:sz="1" w:space="0" w:color="CCCCCC"/>
            </w:tcBorders>
          </w:tcPr>
          <w:p w14:paraId="3DA3010A" w14:textId="77777777" w:rsidR="00343FC4" w:rsidRDefault="00000000">
            <w:r>
              <w:rPr>
                <w:b/>
                <w:bCs/>
                <w:color w:val="228B22"/>
                <w:sz w:val="20"/>
                <w:szCs w:val="20"/>
              </w:rPr>
              <w:t>Oversold</w:t>
            </w:r>
          </w:p>
        </w:tc>
        <w:tc>
          <w:tcPr>
            <w:tcW w:w="2500" w:type="dxa"/>
            <w:tcBorders>
              <w:top w:val="single" w:sz="1" w:space="0" w:color="CCCCCC"/>
              <w:left w:val="single" w:sz="1" w:space="0" w:color="CCCCCC"/>
              <w:bottom w:val="single" w:sz="1" w:space="0" w:color="CCCCCC"/>
              <w:right w:val="single" w:sz="1" w:space="0" w:color="CCCCCC"/>
            </w:tcBorders>
          </w:tcPr>
          <w:p w14:paraId="316BBB58" w14:textId="77777777" w:rsidR="00343FC4" w:rsidRDefault="00000000">
            <w:r>
              <w:rPr>
                <w:color w:val="000000"/>
                <w:sz w:val="20"/>
                <w:szCs w:val="20"/>
              </w:rPr>
              <w:t>Green Badge</w:t>
            </w:r>
          </w:p>
        </w:tc>
        <w:tc>
          <w:tcPr>
            <w:tcW w:w="2360" w:type="dxa"/>
            <w:tcBorders>
              <w:top w:val="single" w:sz="1" w:space="0" w:color="CCCCCC"/>
              <w:left w:val="single" w:sz="1" w:space="0" w:color="CCCCCC"/>
              <w:bottom w:val="single" w:sz="1" w:space="0" w:color="CCCCCC"/>
              <w:right w:val="single" w:sz="1" w:space="0" w:color="CCCCCC"/>
            </w:tcBorders>
          </w:tcPr>
          <w:p w14:paraId="0CFEE93A" w14:textId="77777777" w:rsidR="00343FC4" w:rsidRDefault="00000000">
            <w:r>
              <w:rPr>
                <w:color w:val="000000"/>
                <w:sz w:val="20"/>
                <w:szCs w:val="20"/>
              </w:rPr>
              <w:t>Potential Buy Signal</w:t>
            </w:r>
          </w:p>
        </w:tc>
      </w:tr>
      <w:tr w:rsidR="00343FC4" w14:paraId="51906455"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5BF1B124" w14:textId="60269631" w:rsidR="00343FC4" w:rsidRDefault="00000000">
            <w:r>
              <w:rPr>
                <w:color w:val="000000"/>
                <w:sz w:val="20"/>
                <w:szCs w:val="20"/>
              </w:rPr>
              <w:t xml:space="preserve">30 </w:t>
            </w:r>
            <w:r w:rsidR="004576A2">
              <w:rPr>
                <w:color w:val="000000"/>
                <w:sz w:val="20"/>
                <w:szCs w:val="20"/>
              </w:rPr>
              <w:t>–</w:t>
            </w:r>
            <w:r>
              <w:rPr>
                <w:color w:val="000000"/>
                <w:sz w:val="20"/>
                <w:szCs w:val="20"/>
              </w:rPr>
              <w:t xml:space="preserve"> 70</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Pr>
          <w:p w14:paraId="6225A577" w14:textId="77777777" w:rsidR="00343FC4" w:rsidRDefault="00000000">
            <w:r>
              <w:rPr>
                <w:color w:val="000000"/>
                <w:sz w:val="20"/>
                <w:szCs w:val="20"/>
              </w:rPr>
              <w:t>Neutral</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Pr>
          <w:p w14:paraId="5949BBF1" w14:textId="77777777" w:rsidR="00343FC4" w:rsidRDefault="00000000">
            <w:r>
              <w:rPr>
                <w:color w:val="000000"/>
                <w:sz w:val="20"/>
                <w:szCs w:val="20"/>
              </w:rPr>
              <w:t>Gray/Transparent</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Pr>
          <w:p w14:paraId="7CBBF419" w14:textId="77777777" w:rsidR="00343FC4" w:rsidRDefault="00000000">
            <w:r>
              <w:rPr>
                <w:color w:val="000000"/>
                <w:sz w:val="20"/>
                <w:szCs w:val="20"/>
              </w:rPr>
              <w:t>No strong signal</w:t>
            </w:r>
          </w:p>
        </w:tc>
      </w:tr>
      <w:tr w:rsidR="00343FC4" w14:paraId="69C812A6" w14:textId="77777777">
        <w:tc>
          <w:tcPr>
            <w:tcW w:w="2000" w:type="dxa"/>
            <w:tcBorders>
              <w:top w:val="single" w:sz="1" w:space="0" w:color="CCCCCC"/>
              <w:left w:val="single" w:sz="1" w:space="0" w:color="CCCCCC"/>
              <w:bottom w:val="single" w:sz="1" w:space="0" w:color="CCCCCC"/>
              <w:right w:val="single" w:sz="1" w:space="0" w:color="CCCCCC"/>
            </w:tcBorders>
          </w:tcPr>
          <w:p w14:paraId="2B65F775" w14:textId="55DC3779" w:rsidR="00343FC4" w:rsidRDefault="00000000">
            <w:r>
              <w:rPr>
                <w:color w:val="000000"/>
                <w:sz w:val="20"/>
                <w:szCs w:val="20"/>
              </w:rPr>
              <w:t xml:space="preserve">70 </w:t>
            </w:r>
            <w:r w:rsidR="004576A2">
              <w:rPr>
                <w:color w:val="000000"/>
                <w:sz w:val="20"/>
                <w:szCs w:val="20"/>
              </w:rPr>
              <w:t>–</w:t>
            </w:r>
            <w:r>
              <w:rPr>
                <w:color w:val="000000"/>
                <w:sz w:val="20"/>
                <w:szCs w:val="20"/>
              </w:rPr>
              <w:t xml:space="preserve"> 100</w:t>
            </w:r>
          </w:p>
        </w:tc>
        <w:tc>
          <w:tcPr>
            <w:tcW w:w="2500" w:type="dxa"/>
            <w:tcBorders>
              <w:top w:val="single" w:sz="1" w:space="0" w:color="CCCCCC"/>
              <w:left w:val="single" w:sz="1" w:space="0" w:color="CCCCCC"/>
              <w:bottom w:val="single" w:sz="1" w:space="0" w:color="CCCCCC"/>
              <w:right w:val="single" w:sz="1" w:space="0" w:color="CCCCCC"/>
            </w:tcBorders>
          </w:tcPr>
          <w:p w14:paraId="01D31089" w14:textId="77777777" w:rsidR="00343FC4" w:rsidRDefault="00000000">
            <w:r>
              <w:rPr>
                <w:b/>
                <w:bCs/>
                <w:color w:val="CC0000"/>
                <w:sz w:val="20"/>
                <w:szCs w:val="20"/>
              </w:rPr>
              <w:t>Overbought</w:t>
            </w:r>
          </w:p>
        </w:tc>
        <w:tc>
          <w:tcPr>
            <w:tcW w:w="2500" w:type="dxa"/>
            <w:tcBorders>
              <w:top w:val="single" w:sz="1" w:space="0" w:color="CCCCCC"/>
              <w:left w:val="single" w:sz="1" w:space="0" w:color="CCCCCC"/>
              <w:bottom w:val="single" w:sz="1" w:space="0" w:color="CCCCCC"/>
              <w:right w:val="single" w:sz="1" w:space="0" w:color="CCCCCC"/>
            </w:tcBorders>
          </w:tcPr>
          <w:p w14:paraId="192E00C2" w14:textId="77777777" w:rsidR="00343FC4" w:rsidRDefault="00000000">
            <w:r>
              <w:rPr>
                <w:color w:val="000000"/>
                <w:sz w:val="20"/>
                <w:szCs w:val="20"/>
              </w:rPr>
              <w:t>Red Badge</w:t>
            </w:r>
          </w:p>
        </w:tc>
        <w:tc>
          <w:tcPr>
            <w:tcW w:w="2360" w:type="dxa"/>
            <w:tcBorders>
              <w:top w:val="single" w:sz="1" w:space="0" w:color="CCCCCC"/>
              <w:left w:val="single" w:sz="1" w:space="0" w:color="CCCCCC"/>
              <w:bottom w:val="single" w:sz="1" w:space="0" w:color="CCCCCC"/>
              <w:right w:val="single" w:sz="1" w:space="0" w:color="CCCCCC"/>
            </w:tcBorders>
          </w:tcPr>
          <w:p w14:paraId="14DFD3AB" w14:textId="77777777" w:rsidR="00343FC4" w:rsidRDefault="00000000">
            <w:r>
              <w:rPr>
                <w:color w:val="000000"/>
                <w:sz w:val="20"/>
                <w:szCs w:val="20"/>
              </w:rPr>
              <w:t>Potential Sell Signal</w:t>
            </w:r>
          </w:p>
        </w:tc>
      </w:tr>
    </w:tbl>
    <w:p w14:paraId="3B8047BE" w14:textId="77777777" w:rsidR="00343FC4" w:rsidRDefault="00343FC4">
      <w:pPr>
        <w:spacing w:after="300"/>
      </w:pPr>
    </w:p>
    <w:p w14:paraId="434D0AE8" w14:textId="77777777" w:rsidR="00343FC4" w:rsidRDefault="00000000">
      <w:pPr>
        <w:pStyle w:val="Heading2"/>
      </w:pPr>
      <w:bookmarkStart w:id="33" w:name="_Toc218112973"/>
      <w:r>
        <w:t>A.2 System Health States</w:t>
      </w:r>
      <w:bookmarkEnd w:id="33"/>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5"/>
        <w:gridCol w:w="3839"/>
        <w:gridCol w:w="3230"/>
      </w:tblGrid>
      <w:tr w:rsidR="00343FC4" w14:paraId="6E78C2C4"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3A5F"/>
          </w:tcPr>
          <w:p w14:paraId="7DA839AC" w14:textId="77777777" w:rsidR="00343FC4" w:rsidRDefault="00000000">
            <w:pPr>
              <w:jc w:val="center"/>
            </w:pPr>
            <w:r>
              <w:rPr>
                <w:b/>
                <w:bCs/>
                <w:color w:val="FFFFFF"/>
              </w:rPr>
              <w:t>State</w:t>
            </w:r>
          </w:p>
        </w:tc>
        <w:tc>
          <w:tcPr>
            <w:tcW w:w="4000" w:type="dxa"/>
            <w:tcBorders>
              <w:top w:val="single" w:sz="1" w:space="0" w:color="CCCCCC"/>
              <w:left w:val="single" w:sz="1" w:space="0" w:color="CCCCCC"/>
              <w:bottom w:val="single" w:sz="1" w:space="0" w:color="CCCCCC"/>
              <w:right w:val="single" w:sz="1" w:space="0" w:color="CCCCCC"/>
            </w:tcBorders>
            <w:shd w:val="clear" w:color="auto" w:fill="1E3A5F"/>
          </w:tcPr>
          <w:p w14:paraId="39B9820E" w14:textId="77777777" w:rsidR="00343FC4" w:rsidRDefault="00000000">
            <w:pPr>
              <w:jc w:val="center"/>
            </w:pPr>
            <w:r>
              <w:rPr>
                <w:b/>
                <w:bCs/>
                <w:color w:val="FFFFFF"/>
              </w:rPr>
              <w:t>Condition</w:t>
            </w:r>
          </w:p>
        </w:tc>
        <w:tc>
          <w:tcPr>
            <w:tcW w:w="3360" w:type="dxa"/>
            <w:tcBorders>
              <w:top w:val="single" w:sz="1" w:space="0" w:color="CCCCCC"/>
              <w:left w:val="single" w:sz="1" w:space="0" w:color="CCCCCC"/>
              <w:bottom w:val="single" w:sz="1" w:space="0" w:color="CCCCCC"/>
              <w:right w:val="single" w:sz="1" w:space="0" w:color="CCCCCC"/>
            </w:tcBorders>
            <w:shd w:val="clear" w:color="auto" w:fill="1E3A5F"/>
          </w:tcPr>
          <w:p w14:paraId="1CBF359E" w14:textId="77777777" w:rsidR="00343FC4" w:rsidRDefault="00000000">
            <w:pPr>
              <w:jc w:val="center"/>
            </w:pPr>
            <w:r>
              <w:rPr>
                <w:b/>
                <w:bCs/>
                <w:color w:val="FFFFFF"/>
              </w:rPr>
              <w:t xml:space="preserve">Frontend </w:t>
            </w:r>
            <w:proofErr w:type="spellStart"/>
            <w:r>
              <w:rPr>
                <w:b/>
                <w:bCs/>
                <w:color w:val="FFFFFF"/>
              </w:rPr>
              <w:t>Behavior</w:t>
            </w:r>
            <w:proofErr w:type="spellEnd"/>
          </w:p>
        </w:tc>
      </w:tr>
      <w:tr w:rsidR="00343FC4" w14:paraId="52095374" w14:textId="77777777">
        <w:tc>
          <w:tcPr>
            <w:tcW w:w="2000" w:type="dxa"/>
            <w:tcBorders>
              <w:top w:val="single" w:sz="1" w:space="0" w:color="CCCCCC"/>
              <w:left w:val="single" w:sz="1" w:space="0" w:color="CCCCCC"/>
              <w:bottom w:val="single" w:sz="1" w:space="0" w:color="CCCCCC"/>
              <w:right w:val="single" w:sz="1" w:space="0" w:color="CCCCCC"/>
            </w:tcBorders>
          </w:tcPr>
          <w:p w14:paraId="29D4C746" w14:textId="77777777" w:rsidR="00343FC4" w:rsidRDefault="00000000">
            <w:r>
              <w:rPr>
                <w:b/>
                <w:bCs/>
                <w:color w:val="228B22"/>
                <w:sz w:val="20"/>
                <w:szCs w:val="20"/>
              </w:rPr>
              <w:t>HEALTHY</w:t>
            </w:r>
          </w:p>
        </w:tc>
        <w:tc>
          <w:tcPr>
            <w:tcW w:w="4000" w:type="dxa"/>
            <w:tcBorders>
              <w:top w:val="single" w:sz="1" w:space="0" w:color="CCCCCC"/>
              <w:left w:val="single" w:sz="1" w:space="0" w:color="CCCCCC"/>
              <w:bottom w:val="single" w:sz="1" w:space="0" w:color="CCCCCC"/>
              <w:right w:val="single" w:sz="1" w:space="0" w:color="CCCCCC"/>
            </w:tcBorders>
          </w:tcPr>
          <w:p w14:paraId="62ED9BD3" w14:textId="77777777" w:rsidR="00343FC4" w:rsidRDefault="00000000">
            <w:r>
              <w:rPr>
                <w:color w:val="000000"/>
                <w:sz w:val="20"/>
                <w:szCs w:val="20"/>
              </w:rPr>
              <w:t>No 429 errors. Upstream fetch &lt; 1m ago.</w:t>
            </w:r>
          </w:p>
        </w:tc>
        <w:tc>
          <w:tcPr>
            <w:tcW w:w="3360" w:type="dxa"/>
            <w:tcBorders>
              <w:top w:val="single" w:sz="1" w:space="0" w:color="CCCCCC"/>
              <w:left w:val="single" w:sz="1" w:space="0" w:color="CCCCCC"/>
              <w:bottom w:val="single" w:sz="1" w:space="0" w:color="CCCCCC"/>
              <w:right w:val="single" w:sz="1" w:space="0" w:color="CCCCCC"/>
            </w:tcBorders>
          </w:tcPr>
          <w:p w14:paraId="507FCDDC" w14:textId="77777777" w:rsidR="00343FC4" w:rsidRDefault="00000000">
            <w:r>
              <w:rPr>
                <w:color w:val="000000"/>
                <w:sz w:val="20"/>
                <w:szCs w:val="20"/>
              </w:rPr>
              <w:t>Poll at 60s. Green indicator.</w:t>
            </w:r>
          </w:p>
        </w:tc>
      </w:tr>
      <w:tr w:rsidR="00343FC4" w14:paraId="59C063B3"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4AD35D82" w14:textId="77777777" w:rsidR="00343FC4" w:rsidRDefault="00000000">
            <w:r>
              <w:rPr>
                <w:b/>
                <w:bCs/>
                <w:color w:val="FFA500"/>
                <w:sz w:val="20"/>
                <w:szCs w:val="20"/>
              </w:rPr>
              <w:t>DEGRADED</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Pr>
          <w:p w14:paraId="29B7324C" w14:textId="77777777" w:rsidR="00343FC4" w:rsidRDefault="00000000">
            <w:r>
              <w:rPr>
                <w:color w:val="000000"/>
                <w:sz w:val="20"/>
                <w:szCs w:val="20"/>
              </w:rPr>
              <w:t>Cache stale (&gt;5m). High API latency.</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Pr>
          <w:p w14:paraId="741160ED" w14:textId="77777777" w:rsidR="00343FC4" w:rsidRDefault="00000000">
            <w:r>
              <w:rPr>
                <w:color w:val="000000"/>
                <w:sz w:val="20"/>
                <w:szCs w:val="20"/>
              </w:rPr>
              <w:t>Maintain polling. Yellow indicator.</w:t>
            </w:r>
          </w:p>
        </w:tc>
      </w:tr>
      <w:tr w:rsidR="00343FC4" w14:paraId="0526C1D1" w14:textId="77777777">
        <w:tc>
          <w:tcPr>
            <w:tcW w:w="2000" w:type="dxa"/>
            <w:tcBorders>
              <w:top w:val="single" w:sz="1" w:space="0" w:color="CCCCCC"/>
              <w:left w:val="single" w:sz="1" w:space="0" w:color="CCCCCC"/>
              <w:bottom w:val="single" w:sz="1" w:space="0" w:color="CCCCCC"/>
              <w:right w:val="single" w:sz="1" w:space="0" w:color="CCCCCC"/>
            </w:tcBorders>
          </w:tcPr>
          <w:p w14:paraId="44BDB0C1" w14:textId="77777777" w:rsidR="00343FC4" w:rsidRDefault="00000000">
            <w:r>
              <w:rPr>
                <w:b/>
                <w:bCs/>
                <w:color w:val="CC0000"/>
                <w:sz w:val="20"/>
                <w:szCs w:val="20"/>
              </w:rPr>
              <w:t>CRITICAL</w:t>
            </w:r>
          </w:p>
        </w:tc>
        <w:tc>
          <w:tcPr>
            <w:tcW w:w="4000" w:type="dxa"/>
            <w:tcBorders>
              <w:top w:val="single" w:sz="1" w:space="0" w:color="CCCCCC"/>
              <w:left w:val="single" w:sz="1" w:space="0" w:color="CCCCCC"/>
              <w:bottom w:val="single" w:sz="1" w:space="0" w:color="CCCCCC"/>
              <w:right w:val="single" w:sz="1" w:space="0" w:color="CCCCCC"/>
            </w:tcBorders>
          </w:tcPr>
          <w:p w14:paraId="3C32B714" w14:textId="77777777" w:rsidR="00343FC4" w:rsidRDefault="00000000">
            <w:r>
              <w:rPr>
                <w:color w:val="000000"/>
                <w:sz w:val="20"/>
                <w:szCs w:val="20"/>
              </w:rPr>
              <w:t>429 rate-limit errors. Multiple failures.</w:t>
            </w:r>
          </w:p>
        </w:tc>
        <w:tc>
          <w:tcPr>
            <w:tcW w:w="3360" w:type="dxa"/>
            <w:tcBorders>
              <w:top w:val="single" w:sz="1" w:space="0" w:color="CCCCCC"/>
              <w:left w:val="single" w:sz="1" w:space="0" w:color="CCCCCC"/>
              <w:bottom w:val="single" w:sz="1" w:space="0" w:color="CCCCCC"/>
              <w:right w:val="single" w:sz="1" w:space="0" w:color="CCCCCC"/>
            </w:tcBorders>
          </w:tcPr>
          <w:p w14:paraId="00A64160" w14:textId="77777777" w:rsidR="00343FC4" w:rsidRDefault="00000000">
            <w:r>
              <w:rPr>
                <w:color w:val="000000"/>
                <w:sz w:val="20"/>
                <w:szCs w:val="20"/>
              </w:rPr>
              <w:t>Increase to 5m polling. Red alert.</w:t>
            </w:r>
          </w:p>
        </w:tc>
      </w:tr>
    </w:tbl>
    <w:p w14:paraId="3AE61C69" w14:textId="77777777" w:rsidR="00343FC4" w:rsidRDefault="00343FC4">
      <w:pPr>
        <w:spacing w:after="300"/>
      </w:pPr>
    </w:p>
    <w:p w14:paraId="28DCB0F0" w14:textId="77777777" w:rsidR="00343FC4" w:rsidRDefault="00000000">
      <w:pPr>
        <w:pStyle w:val="Heading1"/>
      </w:pPr>
      <w:bookmarkStart w:id="34" w:name="_Toc218112974"/>
      <w:r>
        <w:t>12. References</w:t>
      </w:r>
      <w:bookmarkEnd w:id="34"/>
    </w:p>
    <w:p w14:paraId="357CBFAE" w14:textId="77777777" w:rsidR="00343FC4" w:rsidRDefault="00000000">
      <w:pPr>
        <w:pStyle w:val="ListParagraph"/>
        <w:numPr>
          <w:ilvl w:val="0"/>
          <w:numId w:val="2"/>
        </w:numPr>
      </w:pPr>
      <w:r>
        <w:t>Yahoo Finance API (</w:t>
      </w:r>
      <w:proofErr w:type="spellStart"/>
      <w:r>
        <w:t>yfinance</w:t>
      </w:r>
      <w:proofErr w:type="spellEnd"/>
      <w:r>
        <w:t xml:space="preserve"> library) - Market data source</w:t>
      </w:r>
    </w:p>
    <w:p w14:paraId="0DD23D8C" w14:textId="77777777" w:rsidR="00343FC4" w:rsidRDefault="00000000">
      <w:pPr>
        <w:pStyle w:val="ListParagraph"/>
        <w:numPr>
          <w:ilvl w:val="0"/>
          <w:numId w:val="2"/>
        </w:numPr>
      </w:pPr>
      <w:proofErr w:type="spellStart"/>
      <w:r>
        <w:t>Groq</w:t>
      </w:r>
      <w:proofErr w:type="spellEnd"/>
      <w:r>
        <w:t xml:space="preserve"> API with </w:t>
      </w:r>
      <w:proofErr w:type="spellStart"/>
      <w:r>
        <w:t>LLaMA</w:t>
      </w:r>
      <w:proofErr w:type="spellEnd"/>
      <w:r>
        <w:t xml:space="preserve"> models - AI inference engine</w:t>
      </w:r>
    </w:p>
    <w:p w14:paraId="558FD456" w14:textId="77777777" w:rsidR="00343FC4" w:rsidRDefault="00000000">
      <w:pPr>
        <w:pStyle w:val="ListParagraph"/>
        <w:numPr>
          <w:ilvl w:val="0"/>
          <w:numId w:val="2"/>
        </w:numPr>
      </w:pPr>
      <w:proofErr w:type="spellStart"/>
      <w:r>
        <w:t>FastAPI</w:t>
      </w:r>
      <w:proofErr w:type="spellEnd"/>
      <w:r>
        <w:t xml:space="preserve"> Framework - Backend REST API</w:t>
      </w:r>
    </w:p>
    <w:p w14:paraId="09D1D517" w14:textId="77777777" w:rsidR="00343FC4" w:rsidRDefault="00000000">
      <w:pPr>
        <w:pStyle w:val="ListParagraph"/>
        <w:numPr>
          <w:ilvl w:val="0"/>
          <w:numId w:val="2"/>
        </w:numPr>
      </w:pPr>
      <w:r>
        <w:t xml:space="preserve">React 18 + Vite + </w:t>
      </w:r>
      <w:proofErr w:type="spellStart"/>
      <w:r>
        <w:t>TailwindCSS</w:t>
      </w:r>
      <w:proofErr w:type="spellEnd"/>
      <w:r>
        <w:t xml:space="preserve"> - Frontend stack</w:t>
      </w:r>
    </w:p>
    <w:p w14:paraId="51E891C5" w14:textId="77777777" w:rsidR="00343FC4" w:rsidRDefault="00000000">
      <w:pPr>
        <w:pStyle w:val="ListParagraph"/>
        <w:numPr>
          <w:ilvl w:val="0"/>
          <w:numId w:val="2"/>
        </w:numPr>
      </w:pPr>
      <w:r>
        <w:t>Cypress Testing Framework - E2E test automation</w:t>
      </w:r>
    </w:p>
    <w:p w14:paraId="622D182B" w14:textId="77777777" w:rsidR="00343FC4" w:rsidRDefault="00000000">
      <w:pPr>
        <w:pStyle w:val="ListParagraph"/>
        <w:numPr>
          <w:ilvl w:val="0"/>
          <w:numId w:val="2"/>
        </w:numPr>
      </w:pPr>
      <w:r>
        <w:t xml:space="preserve">Reddit API, </w:t>
      </w:r>
      <w:proofErr w:type="spellStart"/>
      <w:r>
        <w:t>StockTwits</w:t>
      </w:r>
      <w:proofErr w:type="spellEnd"/>
      <w:r>
        <w:t xml:space="preserve"> - Sentiment data sources</w:t>
      </w:r>
    </w:p>
    <w:p w14:paraId="77050F25" w14:textId="77777777" w:rsidR="00343FC4" w:rsidRDefault="00000000">
      <w:pPr>
        <w:pStyle w:val="ListParagraph"/>
        <w:numPr>
          <w:ilvl w:val="0"/>
          <w:numId w:val="2"/>
        </w:numPr>
      </w:pPr>
      <w:r>
        <w:t>Wilder, J.W. (1978). New Concepts in Technical Trading Systems - RSI methodology</w:t>
      </w:r>
    </w:p>
    <w:p w14:paraId="1823035E" w14:textId="77777777" w:rsidR="00343FC4" w:rsidRDefault="00343FC4">
      <w:pPr>
        <w:spacing w:before="400"/>
      </w:pPr>
    </w:p>
    <w:p w14:paraId="146C0FBA" w14:textId="77777777" w:rsidR="00632077" w:rsidRDefault="00632077">
      <w:pPr>
        <w:spacing w:before="400"/>
      </w:pPr>
    </w:p>
    <w:p w14:paraId="7FBF6992" w14:textId="77777777" w:rsidR="00632077" w:rsidRDefault="00632077">
      <w:pPr>
        <w:spacing w:before="400"/>
      </w:pPr>
    </w:p>
    <w:p w14:paraId="18A8ADB1" w14:textId="77777777" w:rsidR="00632077" w:rsidRDefault="00632077">
      <w:pPr>
        <w:spacing w:before="400"/>
      </w:pPr>
    </w:p>
    <w:p w14:paraId="41683535" w14:textId="77777777" w:rsidR="00632077" w:rsidRDefault="00632077">
      <w:pPr>
        <w:spacing w:before="400"/>
      </w:pPr>
    </w:p>
    <w:p w14:paraId="5CB88621" w14:textId="77777777" w:rsidR="00632077" w:rsidRDefault="00632077">
      <w:pPr>
        <w:spacing w:before="400"/>
      </w:pPr>
    </w:p>
    <w:p w14:paraId="1B06D87A" w14:textId="77777777" w:rsidR="00632077" w:rsidRDefault="00632077">
      <w:pPr>
        <w:spacing w:before="400"/>
      </w:pPr>
    </w:p>
    <w:p w14:paraId="7F1B4D08" w14:textId="77777777" w:rsidR="00632077" w:rsidRDefault="00632077">
      <w:pPr>
        <w:spacing w:before="400"/>
      </w:pPr>
    </w:p>
    <w:p w14:paraId="73B1ED4B" w14:textId="77777777" w:rsidR="00632077" w:rsidRDefault="00632077">
      <w:pPr>
        <w:spacing w:before="400"/>
      </w:pPr>
    </w:p>
    <w:p w14:paraId="6FE974C8" w14:textId="77777777" w:rsidR="00632077" w:rsidRDefault="00632077">
      <w:pPr>
        <w:spacing w:before="400"/>
      </w:pPr>
    </w:p>
    <w:p w14:paraId="0713DF8B" w14:textId="77777777" w:rsidR="00632077" w:rsidRPr="002B1115" w:rsidRDefault="00632077" w:rsidP="00632077">
      <w:pPr>
        <w:spacing w:before="100" w:beforeAutospacing="1" w:after="100" w:afterAutospacing="1"/>
        <w:outlineLvl w:val="1"/>
        <w:rPr>
          <w:rFonts w:ascii="Times New Roman" w:eastAsia="Times New Roman" w:hAnsi="Times New Roman" w:cs="Times New Roman"/>
          <w:b/>
          <w:bCs/>
          <w:sz w:val="36"/>
          <w:szCs w:val="36"/>
        </w:rPr>
      </w:pPr>
      <w:r w:rsidRPr="002B1115">
        <w:rPr>
          <w:rFonts w:ascii="Apple Color Emoji" w:eastAsia="Times New Roman" w:hAnsi="Apple Color Emoji" w:cs="Apple Color Emoji"/>
          <w:b/>
          <w:bCs/>
          <w:sz w:val="36"/>
          <w:szCs w:val="36"/>
        </w:rPr>
        <w:lastRenderedPageBreak/>
        <w:t>📊</w:t>
      </w:r>
      <w:r w:rsidRPr="002B1115">
        <w:rPr>
          <w:rFonts w:ascii="Times New Roman" w:eastAsia="Times New Roman" w:hAnsi="Times New Roman" w:cs="Times New Roman"/>
          <w:b/>
          <w:bCs/>
          <w:sz w:val="36"/>
          <w:szCs w:val="36"/>
        </w:rPr>
        <w:t xml:space="preserve"> Screenshots</w:t>
      </w:r>
    </w:p>
    <w:p w14:paraId="20738C9F" w14:textId="77777777" w:rsidR="00632077" w:rsidRDefault="00632077" w:rsidP="00632077">
      <w:pPr>
        <w:spacing w:before="100" w:beforeAutospacing="1" w:after="100" w:afterAutospacing="1"/>
        <w:outlineLvl w:val="2"/>
        <w:rPr>
          <w:rFonts w:ascii="Times New Roman" w:eastAsia="Times New Roman" w:hAnsi="Times New Roman" w:cs="Times New Roman"/>
          <w:b/>
          <w:bCs/>
          <w:sz w:val="27"/>
          <w:szCs w:val="27"/>
        </w:rPr>
      </w:pPr>
      <w:r w:rsidRPr="002B1115">
        <w:rPr>
          <w:rFonts w:ascii="Times New Roman" w:eastAsia="Times New Roman" w:hAnsi="Times New Roman" w:cs="Times New Roman"/>
          <w:b/>
          <w:bCs/>
          <w:sz w:val="27"/>
          <w:szCs w:val="27"/>
        </w:rPr>
        <w:t>Dashboard Overview</w:t>
      </w:r>
    </w:p>
    <w:p w14:paraId="24FA98F9" w14:textId="1DE3689B" w:rsidR="00632077" w:rsidRPr="002B1115" w:rsidRDefault="00632077" w:rsidP="00632077">
      <w:pPr>
        <w:spacing w:before="100" w:beforeAutospacing="1" w:after="100" w:afterAutospacing="1"/>
        <w:outlineLvl w:val="2"/>
        <w:rPr>
          <w:rFonts w:ascii="Times New Roman" w:eastAsia="Times New Roman" w:hAnsi="Times New Roman" w:cs="Times New Roman"/>
          <w:b/>
          <w:bCs/>
          <w:sz w:val="27"/>
          <w:szCs w:val="27"/>
        </w:rPr>
      </w:pPr>
      <w:r>
        <w:rPr>
          <w:rFonts w:ascii="Times New Roman" w:eastAsia="Times New Roman" w:hAnsi="Times New Roman" w:cs="Times New Roman"/>
          <w:b/>
          <w:bCs/>
          <w:noProof/>
          <w:sz w:val="27"/>
          <w:szCs w:val="27"/>
        </w:rPr>
        <w:drawing>
          <wp:inline distT="0" distB="0" distL="0" distR="0" wp14:anchorId="63840293" wp14:editId="5A639ACA">
            <wp:extent cx="5731510" cy="3727450"/>
            <wp:effectExtent l="0" t="0" r="0" b="6350"/>
            <wp:docPr id="11789035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903552" name="Picture 117890355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727450"/>
                    </a:xfrm>
                    <a:prstGeom prst="rect">
                      <a:avLst/>
                    </a:prstGeom>
                  </pic:spPr>
                </pic:pic>
              </a:graphicData>
            </a:graphic>
          </wp:inline>
        </w:drawing>
      </w:r>
    </w:p>
    <w:p w14:paraId="3CCB5EED" w14:textId="77777777" w:rsidR="00632077" w:rsidRDefault="00632077" w:rsidP="00632077">
      <w:pPr>
        <w:spacing w:before="100" w:beforeAutospacing="1" w:after="100" w:afterAutospacing="1"/>
        <w:outlineLvl w:val="2"/>
        <w:rPr>
          <w:rFonts w:ascii="Times New Roman" w:eastAsia="Times New Roman" w:hAnsi="Times New Roman" w:cs="Times New Roman"/>
          <w:b/>
          <w:bCs/>
          <w:sz w:val="27"/>
          <w:szCs w:val="27"/>
        </w:rPr>
      </w:pPr>
      <w:r w:rsidRPr="002B1115">
        <w:rPr>
          <w:rFonts w:ascii="Times New Roman" w:eastAsia="Times New Roman" w:hAnsi="Times New Roman" w:cs="Times New Roman"/>
          <w:b/>
          <w:bCs/>
          <w:sz w:val="27"/>
          <w:szCs w:val="27"/>
        </w:rPr>
        <w:t>AI Analysis</w:t>
      </w:r>
    </w:p>
    <w:p w14:paraId="61057519" w14:textId="77777777" w:rsidR="00632077" w:rsidRPr="002B1115" w:rsidRDefault="00632077" w:rsidP="00632077">
      <w:pPr>
        <w:spacing w:before="100" w:beforeAutospacing="1" w:after="100" w:afterAutospacing="1"/>
        <w:outlineLvl w:val="2"/>
        <w:rPr>
          <w:rFonts w:ascii="Times New Roman" w:eastAsia="Times New Roman" w:hAnsi="Times New Roman" w:cs="Times New Roman"/>
          <w:b/>
          <w:bCs/>
          <w:sz w:val="27"/>
          <w:szCs w:val="27"/>
        </w:rPr>
      </w:pPr>
      <w:r>
        <w:rPr>
          <w:rFonts w:ascii="Times New Roman" w:eastAsia="Times New Roman" w:hAnsi="Times New Roman" w:cs="Times New Roman"/>
          <w:b/>
          <w:bCs/>
          <w:noProof/>
          <w:sz w:val="27"/>
          <w:szCs w:val="27"/>
        </w:rPr>
        <w:drawing>
          <wp:inline distT="0" distB="0" distL="0" distR="0" wp14:anchorId="33B7D298" wp14:editId="40B92D12">
            <wp:extent cx="5384800" cy="3501969"/>
            <wp:effectExtent l="0" t="0" r="0" b="3810"/>
            <wp:docPr id="20743038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303800" name="Picture 207430380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19944" cy="3524825"/>
                    </a:xfrm>
                    <a:prstGeom prst="rect">
                      <a:avLst/>
                    </a:prstGeom>
                  </pic:spPr>
                </pic:pic>
              </a:graphicData>
            </a:graphic>
          </wp:inline>
        </w:drawing>
      </w:r>
    </w:p>
    <w:p w14:paraId="296A3978" w14:textId="77777777" w:rsidR="00632077" w:rsidRPr="002B1115" w:rsidRDefault="00632077" w:rsidP="00632077">
      <w:pPr>
        <w:spacing w:before="100" w:beforeAutospacing="1" w:after="100" w:afterAutospacing="1"/>
        <w:rPr>
          <w:rFonts w:ascii="Times New Roman" w:eastAsia="Times New Roman" w:hAnsi="Times New Roman" w:cs="Times New Roman"/>
        </w:rPr>
      </w:pPr>
      <w:r w:rsidRPr="002B1115">
        <w:rPr>
          <w:rFonts w:ascii="Times New Roman" w:eastAsia="Times New Roman" w:hAnsi="Times New Roman" w:cs="Times New Roman"/>
        </w:rPr>
        <w:lastRenderedPageBreak/>
        <w:fldChar w:fldCharType="begin"/>
      </w:r>
      <w:r w:rsidRPr="002B1115">
        <w:rPr>
          <w:rFonts w:ascii="Times New Roman" w:eastAsia="Times New Roman" w:hAnsi="Times New Roman" w:cs="Times New Roman"/>
        </w:rPr>
        <w:instrText xml:space="preserve"> INCLUDEPICTURE "https://claude.ai/chat/screenshots/ai-analysis.png" \* MERGEFORMATINET </w:instrText>
      </w:r>
      <w:r w:rsidRPr="002B1115">
        <w:rPr>
          <w:rFonts w:ascii="Times New Roman" w:eastAsia="Times New Roman" w:hAnsi="Times New Roman" w:cs="Times New Roman"/>
        </w:rPr>
        <w:fldChar w:fldCharType="separate"/>
      </w:r>
      <w:r w:rsidRPr="002B1115">
        <w:rPr>
          <w:rFonts w:ascii="Times New Roman" w:eastAsia="Times New Roman" w:hAnsi="Times New Roman" w:cs="Times New Roman"/>
          <w:noProof/>
        </w:rPr>
        <mc:AlternateContent>
          <mc:Choice Requires="wps">
            <w:drawing>
              <wp:inline distT="0" distB="0" distL="0" distR="0" wp14:anchorId="4152A3F7" wp14:editId="1A691060">
                <wp:extent cx="304800" cy="304800"/>
                <wp:effectExtent l="0" t="0" r="0" b="0"/>
                <wp:docPr id="843409357" name="Rectangle 2" descr="AI Cha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DE2E41" id="Rectangle 2" o:spid="_x0000_s1026" alt="AI Cha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B1115">
        <w:rPr>
          <w:rFonts w:ascii="Times New Roman" w:eastAsia="Times New Roman" w:hAnsi="Times New Roman" w:cs="Times New Roman"/>
        </w:rPr>
        <w:fldChar w:fldCharType="end"/>
      </w:r>
    </w:p>
    <w:p w14:paraId="6B2B6DF5" w14:textId="77777777" w:rsidR="00632077" w:rsidRDefault="00632077" w:rsidP="00632077">
      <w:pPr>
        <w:spacing w:before="100" w:beforeAutospacing="1" w:after="100" w:afterAutospacing="1"/>
        <w:outlineLvl w:val="2"/>
        <w:rPr>
          <w:rFonts w:ascii="Times New Roman" w:eastAsia="Times New Roman" w:hAnsi="Times New Roman" w:cs="Times New Roman"/>
          <w:b/>
          <w:bCs/>
          <w:sz w:val="27"/>
          <w:szCs w:val="27"/>
        </w:rPr>
      </w:pPr>
      <w:r w:rsidRPr="002B1115">
        <w:rPr>
          <w:rFonts w:ascii="Times New Roman" w:eastAsia="Times New Roman" w:hAnsi="Times New Roman" w:cs="Times New Roman"/>
          <w:b/>
          <w:bCs/>
          <w:sz w:val="27"/>
          <w:szCs w:val="27"/>
        </w:rPr>
        <w:t>Stock Screener</w:t>
      </w:r>
    </w:p>
    <w:p w14:paraId="7C264723" w14:textId="77777777" w:rsidR="00632077" w:rsidRPr="002B1115" w:rsidRDefault="00632077" w:rsidP="00632077">
      <w:pPr>
        <w:spacing w:before="100" w:beforeAutospacing="1" w:after="100" w:afterAutospacing="1"/>
        <w:outlineLvl w:val="2"/>
        <w:rPr>
          <w:rFonts w:ascii="Times New Roman" w:eastAsia="Times New Roman" w:hAnsi="Times New Roman" w:cs="Times New Roman"/>
          <w:b/>
          <w:bCs/>
          <w:sz w:val="27"/>
          <w:szCs w:val="27"/>
        </w:rPr>
      </w:pPr>
      <w:r>
        <w:rPr>
          <w:rFonts w:ascii="Times New Roman" w:eastAsia="Times New Roman" w:hAnsi="Times New Roman" w:cs="Times New Roman"/>
          <w:b/>
          <w:bCs/>
          <w:noProof/>
          <w:sz w:val="27"/>
          <w:szCs w:val="27"/>
        </w:rPr>
        <w:drawing>
          <wp:inline distT="0" distB="0" distL="0" distR="0" wp14:anchorId="4BA5FDF4" wp14:editId="3A0C53A1">
            <wp:extent cx="5731510" cy="3727450"/>
            <wp:effectExtent l="0" t="0" r="0" b="6350"/>
            <wp:docPr id="6200140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014014" name="Picture 62001401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727450"/>
                    </a:xfrm>
                    <a:prstGeom prst="rect">
                      <a:avLst/>
                    </a:prstGeom>
                  </pic:spPr>
                </pic:pic>
              </a:graphicData>
            </a:graphic>
          </wp:inline>
        </w:drawing>
      </w:r>
    </w:p>
    <w:p w14:paraId="1244E978" w14:textId="1488B93F" w:rsidR="00343FC4" w:rsidRDefault="00343FC4" w:rsidP="00632077"/>
    <w:sectPr w:rsidR="00343FC4">
      <w:headerReference w:type="default" r:id="rId14"/>
      <w:footerReference w:type="defaul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8CA22" w14:textId="77777777" w:rsidR="00545B15" w:rsidRDefault="00545B15">
      <w:r>
        <w:separator/>
      </w:r>
    </w:p>
  </w:endnote>
  <w:endnote w:type="continuationSeparator" w:id="0">
    <w:p w14:paraId="76521D6F" w14:textId="77777777" w:rsidR="00545B15" w:rsidRDefault="00545B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12147" w14:textId="3B995EBD" w:rsidR="00343FC4"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F36DE2">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F36DE2">
      <w:rPr>
        <w:noProof/>
        <w:color w:val="666666"/>
        <w:sz w:val="18"/>
        <w:szCs w:val="18"/>
      </w:rPr>
      <w:t>2</w:t>
    </w:r>
    <w:r>
      <w:rPr>
        <w:color w:val="666666"/>
        <w:sz w:val="18"/>
        <w:szCs w:val="18"/>
      </w:rPr>
      <w:fldChar w:fldCharType="end"/>
    </w:r>
    <w:r>
      <w:rPr>
        <w:color w:val="666666"/>
        <w:sz w:val="18"/>
        <w:szCs w:val="18"/>
      </w:rPr>
      <w:t xml:space="preserve"> | </w:t>
    </w:r>
    <w:proofErr w:type="spellStart"/>
    <w:r>
      <w:rPr>
        <w:color w:val="666666"/>
        <w:sz w:val="18"/>
        <w:szCs w:val="18"/>
      </w:rPr>
      <w:t>TalentSprint</w:t>
    </w:r>
    <w:proofErr w:type="spellEnd"/>
    <w:r>
      <w:rPr>
        <w:color w:val="666666"/>
        <w:sz w:val="18"/>
        <w:szCs w:val="18"/>
      </w:rPr>
      <w:t xml:space="preserve"> AIML </w:t>
    </w:r>
    <w:r w:rsidR="00F36DE2">
      <w:rPr>
        <w:color w:val="666666"/>
        <w:sz w:val="18"/>
        <w:szCs w:val="18"/>
      </w:rPr>
      <w:t>Olympiad</w:t>
    </w:r>
  </w:p>
  <w:p w14:paraId="4DA04D02" w14:textId="77777777" w:rsidR="00F36DE2" w:rsidRDefault="00F36DE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2BE17" w14:textId="77777777" w:rsidR="00545B15" w:rsidRDefault="00545B15">
      <w:r>
        <w:separator/>
      </w:r>
    </w:p>
  </w:footnote>
  <w:footnote w:type="continuationSeparator" w:id="0">
    <w:p w14:paraId="30596A98" w14:textId="77777777" w:rsidR="00545B15" w:rsidRDefault="00545B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6001C" w14:textId="081FE72D" w:rsidR="00343FC4" w:rsidRDefault="00000000">
    <w:pPr>
      <w:jc w:val="right"/>
    </w:pPr>
    <w:proofErr w:type="spellStart"/>
    <w:r>
      <w:rPr>
        <w:color w:val="666666"/>
        <w:sz w:val="18"/>
        <w:szCs w:val="18"/>
      </w:rPr>
      <w:t>TraderAI</w:t>
    </w:r>
    <w:proofErr w:type="spellEnd"/>
    <w:r>
      <w:rPr>
        <w:color w:val="666666"/>
        <w:sz w:val="18"/>
        <w:szCs w:val="18"/>
      </w:rPr>
      <w:t xml:space="preserve"> Pro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44E6"/>
    <w:multiLevelType w:val="hybridMultilevel"/>
    <w:tmpl w:val="D2D83732"/>
    <w:lvl w:ilvl="0" w:tplc="DC6E04DE">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B21BE0"/>
    <w:multiLevelType w:val="hybridMultilevel"/>
    <w:tmpl w:val="3D624EA6"/>
    <w:lvl w:ilvl="0" w:tplc="A6FC9628">
      <w:start w:val="1"/>
      <w:numFmt w:val="bullet"/>
      <w:lvlText w:val="•"/>
      <w:lvlJc w:val="left"/>
      <w:pPr>
        <w:ind w:left="720" w:hanging="360"/>
      </w:pPr>
    </w:lvl>
    <w:lvl w:ilvl="1" w:tplc="FC304E28">
      <w:numFmt w:val="decimal"/>
      <w:lvlText w:val=""/>
      <w:lvlJc w:val="left"/>
    </w:lvl>
    <w:lvl w:ilvl="2" w:tplc="C0981024">
      <w:numFmt w:val="decimal"/>
      <w:lvlText w:val=""/>
      <w:lvlJc w:val="left"/>
    </w:lvl>
    <w:lvl w:ilvl="3" w:tplc="82325D04">
      <w:numFmt w:val="decimal"/>
      <w:lvlText w:val=""/>
      <w:lvlJc w:val="left"/>
    </w:lvl>
    <w:lvl w:ilvl="4" w:tplc="EC1C8F90">
      <w:numFmt w:val="decimal"/>
      <w:lvlText w:val=""/>
      <w:lvlJc w:val="left"/>
    </w:lvl>
    <w:lvl w:ilvl="5" w:tplc="17E4EAA2">
      <w:numFmt w:val="decimal"/>
      <w:lvlText w:val=""/>
      <w:lvlJc w:val="left"/>
    </w:lvl>
    <w:lvl w:ilvl="6" w:tplc="D04CA8E6">
      <w:numFmt w:val="decimal"/>
      <w:lvlText w:val=""/>
      <w:lvlJc w:val="left"/>
    </w:lvl>
    <w:lvl w:ilvl="7" w:tplc="EA7C5126">
      <w:numFmt w:val="decimal"/>
      <w:lvlText w:val=""/>
      <w:lvlJc w:val="left"/>
    </w:lvl>
    <w:lvl w:ilvl="8" w:tplc="8204775E">
      <w:numFmt w:val="decimal"/>
      <w:lvlText w:val=""/>
      <w:lvlJc w:val="left"/>
    </w:lvl>
  </w:abstractNum>
  <w:abstractNum w:abstractNumId="2" w15:restartNumberingAfterBreak="0">
    <w:nsid w:val="14EB26FB"/>
    <w:multiLevelType w:val="hybridMultilevel"/>
    <w:tmpl w:val="32BA66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6A74AA1"/>
    <w:multiLevelType w:val="hybridMultilevel"/>
    <w:tmpl w:val="6EA66DC4"/>
    <w:lvl w:ilvl="0" w:tplc="84CE50EC">
      <w:start w:val="1"/>
      <w:numFmt w:val="decimal"/>
      <w:lvlText w:val="%1."/>
      <w:lvlJc w:val="left"/>
      <w:pPr>
        <w:ind w:left="720" w:hanging="360"/>
      </w:pPr>
    </w:lvl>
    <w:lvl w:ilvl="1" w:tplc="CBFAF33C">
      <w:numFmt w:val="decimal"/>
      <w:lvlText w:val=""/>
      <w:lvlJc w:val="left"/>
    </w:lvl>
    <w:lvl w:ilvl="2" w:tplc="0D0A7EF4">
      <w:numFmt w:val="decimal"/>
      <w:lvlText w:val=""/>
      <w:lvlJc w:val="left"/>
    </w:lvl>
    <w:lvl w:ilvl="3" w:tplc="DBBEAB02">
      <w:numFmt w:val="decimal"/>
      <w:lvlText w:val=""/>
      <w:lvlJc w:val="left"/>
    </w:lvl>
    <w:lvl w:ilvl="4" w:tplc="038C7F0E">
      <w:numFmt w:val="decimal"/>
      <w:lvlText w:val=""/>
      <w:lvlJc w:val="left"/>
    </w:lvl>
    <w:lvl w:ilvl="5" w:tplc="A20E97D0">
      <w:numFmt w:val="decimal"/>
      <w:lvlText w:val=""/>
      <w:lvlJc w:val="left"/>
    </w:lvl>
    <w:lvl w:ilvl="6" w:tplc="79541A2E">
      <w:numFmt w:val="decimal"/>
      <w:lvlText w:val=""/>
      <w:lvlJc w:val="left"/>
    </w:lvl>
    <w:lvl w:ilvl="7" w:tplc="D13C6910">
      <w:numFmt w:val="decimal"/>
      <w:lvlText w:val=""/>
      <w:lvlJc w:val="left"/>
    </w:lvl>
    <w:lvl w:ilvl="8" w:tplc="151C18A0">
      <w:numFmt w:val="decimal"/>
      <w:lvlText w:val=""/>
      <w:lvlJc w:val="left"/>
    </w:lvl>
  </w:abstractNum>
  <w:abstractNum w:abstractNumId="4" w15:restartNumberingAfterBreak="0">
    <w:nsid w:val="18DE429A"/>
    <w:multiLevelType w:val="hybridMultilevel"/>
    <w:tmpl w:val="9E8AACC2"/>
    <w:lvl w:ilvl="0" w:tplc="FBC2F1E6">
      <w:start w:val="1"/>
      <w:numFmt w:val="bullet"/>
      <w:lvlText w:val="•"/>
      <w:lvlJc w:val="left"/>
      <w:pPr>
        <w:ind w:left="720" w:hanging="360"/>
      </w:pPr>
    </w:lvl>
    <w:lvl w:ilvl="1" w:tplc="B01E1CD6">
      <w:numFmt w:val="decimal"/>
      <w:lvlText w:val=""/>
      <w:lvlJc w:val="left"/>
    </w:lvl>
    <w:lvl w:ilvl="2" w:tplc="A02AF3B8">
      <w:numFmt w:val="decimal"/>
      <w:lvlText w:val=""/>
      <w:lvlJc w:val="left"/>
    </w:lvl>
    <w:lvl w:ilvl="3" w:tplc="74B8456A">
      <w:numFmt w:val="decimal"/>
      <w:lvlText w:val=""/>
      <w:lvlJc w:val="left"/>
    </w:lvl>
    <w:lvl w:ilvl="4" w:tplc="6D6E9158">
      <w:numFmt w:val="decimal"/>
      <w:lvlText w:val=""/>
      <w:lvlJc w:val="left"/>
    </w:lvl>
    <w:lvl w:ilvl="5" w:tplc="7624CC0C">
      <w:numFmt w:val="decimal"/>
      <w:lvlText w:val=""/>
      <w:lvlJc w:val="left"/>
    </w:lvl>
    <w:lvl w:ilvl="6" w:tplc="A6C8E938">
      <w:numFmt w:val="decimal"/>
      <w:lvlText w:val=""/>
      <w:lvlJc w:val="left"/>
    </w:lvl>
    <w:lvl w:ilvl="7" w:tplc="AB464152">
      <w:numFmt w:val="decimal"/>
      <w:lvlText w:val=""/>
      <w:lvlJc w:val="left"/>
    </w:lvl>
    <w:lvl w:ilvl="8" w:tplc="5AE45652">
      <w:numFmt w:val="decimal"/>
      <w:lvlText w:val=""/>
      <w:lvlJc w:val="left"/>
    </w:lvl>
  </w:abstractNum>
  <w:abstractNum w:abstractNumId="5" w15:restartNumberingAfterBreak="0">
    <w:nsid w:val="2F53431E"/>
    <w:multiLevelType w:val="hybridMultilevel"/>
    <w:tmpl w:val="3C503C66"/>
    <w:lvl w:ilvl="0" w:tplc="6186A530">
      <w:start w:val="1"/>
      <w:numFmt w:val="bullet"/>
      <w:lvlText w:val="→"/>
      <w:lvlJc w:val="left"/>
      <w:pPr>
        <w:ind w:left="720" w:hanging="360"/>
      </w:pPr>
    </w:lvl>
    <w:lvl w:ilvl="1" w:tplc="B2CE2380">
      <w:numFmt w:val="decimal"/>
      <w:lvlText w:val=""/>
      <w:lvlJc w:val="left"/>
    </w:lvl>
    <w:lvl w:ilvl="2" w:tplc="515C942A">
      <w:numFmt w:val="decimal"/>
      <w:lvlText w:val=""/>
      <w:lvlJc w:val="left"/>
    </w:lvl>
    <w:lvl w:ilvl="3" w:tplc="B08C8A8C">
      <w:numFmt w:val="decimal"/>
      <w:lvlText w:val=""/>
      <w:lvlJc w:val="left"/>
    </w:lvl>
    <w:lvl w:ilvl="4" w:tplc="7F988C42">
      <w:numFmt w:val="decimal"/>
      <w:lvlText w:val=""/>
      <w:lvlJc w:val="left"/>
    </w:lvl>
    <w:lvl w:ilvl="5" w:tplc="5B9AC0D0">
      <w:numFmt w:val="decimal"/>
      <w:lvlText w:val=""/>
      <w:lvlJc w:val="left"/>
    </w:lvl>
    <w:lvl w:ilvl="6" w:tplc="92626542">
      <w:numFmt w:val="decimal"/>
      <w:lvlText w:val=""/>
      <w:lvlJc w:val="left"/>
    </w:lvl>
    <w:lvl w:ilvl="7" w:tplc="F5E03984">
      <w:numFmt w:val="decimal"/>
      <w:lvlText w:val=""/>
      <w:lvlJc w:val="left"/>
    </w:lvl>
    <w:lvl w:ilvl="8" w:tplc="04F48518">
      <w:numFmt w:val="decimal"/>
      <w:lvlText w:val=""/>
      <w:lvlJc w:val="left"/>
    </w:lvl>
  </w:abstractNum>
  <w:abstractNum w:abstractNumId="6" w15:restartNumberingAfterBreak="0">
    <w:nsid w:val="347525E7"/>
    <w:multiLevelType w:val="hybridMultilevel"/>
    <w:tmpl w:val="74764BFC"/>
    <w:lvl w:ilvl="0" w:tplc="6B6A3B58">
      <w:start w:val="1"/>
      <w:numFmt w:val="bullet"/>
      <w:lvlText w:val="●"/>
      <w:lvlJc w:val="left"/>
      <w:pPr>
        <w:ind w:left="720" w:hanging="360"/>
      </w:pPr>
    </w:lvl>
    <w:lvl w:ilvl="1" w:tplc="30DCE47C">
      <w:start w:val="1"/>
      <w:numFmt w:val="bullet"/>
      <w:lvlText w:val="○"/>
      <w:lvlJc w:val="left"/>
      <w:pPr>
        <w:ind w:left="1440" w:hanging="360"/>
      </w:pPr>
    </w:lvl>
    <w:lvl w:ilvl="2" w:tplc="205242D2">
      <w:start w:val="1"/>
      <w:numFmt w:val="bullet"/>
      <w:lvlText w:val="■"/>
      <w:lvlJc w:val="left"/>
      <w:pPr>
        <w:ind w:left="2160" w:hanging="360"/>
      </w:pPr>
    </w:lvl>
    <w:lvl w:ilvl="3" w:tplc="C2E441DA">
      <w:start w:val="1"/>
      <w:numFmt w:val="bullet"/>
      <w:lvlText w:val="●"/>
      <w:lvlJc w:val="left"/>
      <w:pPr>
        <w:ind w:left="2880" w:hanging="360"/>
      </w:pPr>
    </w:lvl>
    <w:lvl w:ilvl="4" w:tplc="AC0CE3D2">
      <w:start w:val="1"/>
      <w:numFmt w:val="bullet"/>
      <w:lvlText w:val="○"/>
      <w:lvlJc w:val="left"/>
      <w:pPr>
        <w:ind w:left="3600" w:hanging="360"/>
      </w:pPr>
    </w:lvl>
    <w:lvl w:ilvl="5" w:tplc="9AB20774">
      <w:start w:val="1"/>
      <w:numFmt w:val="bullet"/>
      <w:lvlText w:val="■"/>
      <w:lvlJc w:val="left"/>
      <w:pPr>
        <w:ind w:left="4320" w:hanging="360"/>
      </w:pPr>
    </w:lvl>
    <w:lvl w:ilvl="6" w:tplc="72188BC6">
      <w:start w:val="1"/>
      <w:numFmt w:val="bullet"/>
      <w:lvlText w:val="●"/>
      <w:lvlJc w:val="left"/>
      <w:pPr>
        <w:ind w:left="5040" w:hanging="360"/>
      </w:pPr>
    </w:lvl>
    <w:lvl w:ilvl="7" w:tplc="CC820CC2">
      <w:start w:val="1"/>
      <w:numFmt w:val="bullet"/>
      <w:lvlText w:val="●"/>
      <w:lvlJc w:val="left"/>
      <w:pPr>
        <w:ind w:left="5760" w:hanging="360"/>
      </w:pPr>
    </w:lvl>
    <w:lvl w:ilvl="8" w:tplc="CE425548">
      <w:start w:val="1"/>
      <w:numFmt w:val="bullet"/>
      <w:lvlText w:val="●"/>
      <w:lvlJc w:val="left"/>
      <w:pPr>
        <w:ind w:left="6480" w:hanging="360"/>
      </w:pPr>
    </w:lvl>
  </w:abstractNum>
  <w:abstractNum w:abstractNumId="7" w15:restartNumberingAfterBreak="0">
    <w:nsid w:val="412D275B"/>
    <w:multiLevelType w:val="hybridMultilevel"/>
    <w:tmpl w:val="172658FE"/>
    <w:lvl w:ilvl="0" w:tplc="84226B18">
      <w:start w:val="1"/>
      <w:numFmt w:val="bullet"/>
      <w:lvlText w:val="✓"/>
      <w:lvlJc w:val="left"/>
      <w:pPr>
        <w:ind w:left="720" w:hanging="360"/>
      </w:pPr>
    </w:lvl>
    <w:lvl w:ilvl="1" w:tplc="10829F42">
      <w:numFmt w:val="decimal"/>
      <w:lvlText w:val=""/>
      <w:lvlJc w:val="left"/>
    </w:lvl>
    <w:lvl w:ilvl="2" w:tplc="23668BE8">
      <w:numFmt w:val="decimal"/>
      <w:lvlText w:val=""/>
      <w:lvlJc w:val="left"/>
    </w:lvl>
    <w:lvl w:ilvl="3" w:tplc="EC72842A">
      <w:numFmt w:val="decimal"/>
      <w:lvlText w:val=""/>
      <w:lvlJc w:val="left"/>
    </w:lvl>
    <w:lvl w:ilvl="4" w:tplc="A35EDF1E">
      <w:numFmt w:val="decimal"/>
      <w:lvlText w:val=""/>
      <w:lvlJc w:val="left"/>
    </w:lvl>
    <w:lvl w:ilvl="5" w:tplc="10FA90A8">
      <w:numFmt w:val="decimal"/>
      <w:lvlText w:val=""/>
      <w:lvlJc w:val="left"/>
    </w:lvl>
    <w:lvl w:ilvl="6" w:tplc="2AB23C7A">
      <w:numFmt w:val="decimal"/>
      <w:lvlText w:val=""/>
      <w:lvlJc w:val="left"/>
    </w:lvl>
    <w:lvl w:ilvl="7" w:tplc="6322782C">
      <w:numFmt w:val="decimal"/>
      <w:lvlText w:val=""/>
      <w:lvlJc w:val="left"/>
    </w:lvl>
    <w:lvl w:ilvl="8" w:tplc="A170BE3A">
      <w:numFmt w:val="decimal"/>
      <w:lvlText w:val=""/>
      <w:lvlJc w:val="left"/>
    </w:lvl>
  </w:abstractNum>
  <w:abstractNum w:abstractNumId="8" w15:restartNumberingAfterBreak="0">
    <w:nsid w:val="4A184DA7"/>
    <w:multiLevelType w:val="hybridMultilevel"/>
    <w:tmpl w:val="688C28D6"/>
    <w:lvl w:ilvl="0" w:tplc="18AE53C8">
      <w:start w:val="1"/>
      <w:numFmt w:val="bullet"/>
      <w:lvlText w:val="•"/>
      <w:lvlJc w:val="left"/>
      <w:pPr>
        <w:ind w:left="720" w:hanging="360"/>
      </w:pPr>
    </w:lvl>
    <w:lvl w:ilvl="1" w:tplc="9CF864C0">
      <w:numFmt w:val="decimal"/>
      <w:lvlText w:val=""/>
      <w:lvlJc w:val="left"/>
    </w:lvl>
    <w:lvl w:ilvl="2" w:tplc="79ECD646">
      <w:numFmt w:val="decimal"/>
      <w:lvlText w:val=""/>
      <w:lvlJc w:val="left"/>
    </w:lvl>
    <w:lvl w:ilvl="3" w:tplc="E572D7C6">
      <w:numFmt w:val="decimal"/>
      <w:lvlText w:val=""/>
      <w:lvlJc w:val="left"/>
    </w:lvl>
    <w:lvl w:ilvl="4" w:tplc="8A5EC148">
      <w:numFmt w:val="decimal"/>
      <w:lvlText w:val=""/>
      <w:lvlJc w:val="left"/>
    </w:lvl>
    <w:lvl w:ilvl="5" w:tplc="7E3AD79C">
      <w:numFmt w:val="decimal"/>
      <w:lvlText w:val=""/>
      <w:lvlJc w:val="left"/>
    </w:lvl>
    <w:lvl w:ilvl="6" w:tplc="10143612">
      <w:numFmt w:val="decimal"/>
      <w:lvlText w:val=""/>
      <w:lvlJc w:val="left"/>
    </w:lvl>
    <w:lvl w:ilvl="7" w:tplc="A588006C">
      <w:numFmt w:val="decimal"/>
      <w:lvlText w:val=""/>
      <w:lvlJc w:val="left"/>
    </w:lvl>
    <w:lvl w:ilvl="8" w:tplc="883A8AB0">
      <w:numFmt w:val="decimal"/>
      <w:lvlText w:val=""/>
      <w:lvlJc w:val="left"/>
    </w:lvl>
  </w:abstractNum>
  <w:abstractNum w:abstractNumId="9" w15:restartNumberingAfterBreak="0">
    <w:nsid w:val="5DD75728"/>
    <w:multiLevelType w:val="hybridMultilevel"/>
    <w:tmpl w:val="04D00EC6"/>
    <w:lvl w:ilvl="0" w:tplc="DC6E04DE">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53845585">
    <w:abstractNumId w:val="6"/>
    <w:lvlOverride w:ilvl="0">
      <w:startOverride w:val="1"/>
    </w:lvlOverride>
  </w:num>
  <w:num w:numId="2" w16cid:durableId="1389839019">
    <w:abstractNumId w:val="1"/>
    <w:lvlOverride w:ilvl="0">
      <w:startOverride w:val="1"/>
    </w:lvlOverride>
  </w:num>
  <w:num w:numId="3" w16cid:durableId="1192648065">
    <w:abstractNumId w:val="3"/>
    <w:lvlOverride w:ilvl="0">
      <w:startOverride w:val="1"/>
    </w:lvlOverride>
  </w:num>
  <w:num w:numId="4" w16cid:durableId="659818868">
    <w:abstractNumId w:val="4"/>
    <w:lvlOverride w:ilvl="0">
      <w:startOverride w:val="1"/>
    </w:lvlOverride>
  </w:num>
  <w:num w:numId="5" w16cid:durableId="1581672073">
    <w:abstractNumId w:val="8"/>
    <w:lvlOverride w:ilvl="0">
      <w:startOverride w:val="1"/>
    </w:lvlOverride>
  </w:num>
  <w:num w:numId="6" w16cid:durableId="1601527103">
    <w:abstractNumId w:val="7"/>
    <w:lvlOverride w:ilvl="0">
      <w:startOverride w:val="1"/>
    </w:lvlOverride>
  </w:num>
  <w:num w:numId="7" w16cid:durableId="1033921674">
    <w:abstractNumId w:val="5"/>
    <w:lvlOverride w:ilvl="0">
      <w:startOverride w:val="1"/>
    </w:lvlOverride>
  </w:num>
  <w:num w:numId="8" w16cid:durableId="1737050500">
    <w:abstractNumId w:val="2"/>
  </w:num>
  <w:num w:numId="9" w16cid:durableId="34428556">
    <w:abstractNumId w:val="9"/>
  </w:num>
  <w:num w:numId="10" w16cid:durableId="1555972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FC4"/>
    <w:rsid w:val="00120CBC"/>
    <w:rsid w:val="002A2E8C"/>
    <w:rsid w:val="00343FC4"/>
    <w:rsid w:val="004576A2"/>
    <w:rsid w:val="00545B15"/>
    <w:rsid w:val="00632077"/>
    <w:rsid w:val="00A53F2C"/>
    <w:rsid w:val="00BB1933"/>
    <w:rsid w:val="00C63288"/>
    <w:rsid w:val="00F36D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3A60D"/>
  <w15:docId w15:val="{B3783E0F-32E4-E143-9B62-ADADC13AA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E3A5F"/>
      <w:sz w:val="32"/>
      <w:szCs w:val="32"/>
    </w:rPr>
  </w:style>
  <w:style w:type="paragraph" w:styleId="Heading2">
    <w:name w:val="heading 2"/>
    <w:uiPriority w:val="9"/>
    <w:unhideWhenUsed/>
    <w:qFormat/>
    <w:pPr>
      <w:spacing w:before="300" w:after="150"/>
      <w:outlineLvl w:val="1"/>
    </w:pPr>
    <w:rPr>
      <w:b/>
      <w:bCs/>
      <w:color w:val="2E5A8F"/>
      <w:sz w:val="26"/>
      <w:szCs w:val="26"/>
    </w:rPr>
  </w:style>
  <w:style w:type="paragraph" w:styleId="Heading3">
    <w:name w:val="heading 3"/>
    <w:uiPriority w:val="9"/>
    <w:semiHidden/>
    <w:unhideWhenUsed/>
    <w:qFormat/>
    <w:pPr>
      <w:spacing w:before="200" w:after="100"/>
      <w:outlineLvl w:val="2"/>
    </w:pPr>
    <w:rPr>
      <w:b/>
      <w:bCs/>
      <w:color w:val="3E6A9F"/>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jc w:val="center"/>
    </w:pPr>
    <w:rPr>
      <w:b/>
      <w:bCs/>
      <w:color w:val="1E3A5F"/>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F36DE2"/>
    <w:pPr>
      <w:spacing w:after="100"/>
    </w:pPr>
  </w:style>
  <w:style w:type="paragraph" w:styleId="TOC2">
    <w:name w:val="toc 2"/>
    <w:basedOn w:val="Normal"/>
    <w:next w:val="Normal"/>
    <w:autoRedefine/>
    <w:uiPriority w:val="39"/>
    <w:unhideWhenUsed/>
    <w:rsid w:val="00F36DE2"/>
    <w:pPr>
      <w:spacing w:after="100"/>
      <w:ind w:left="220"/>
    </w:pPr>
  </w:style>
  <w:style w:type="paragraph" w:styleId="Header">
    <w:name w:val="header"/>
    <w:basedOn w:val="Normal"/>
    <w:link w:val="HeaderChar"/>
    <w:uiPriority w:val="99"/>
    <w:unhideWhenUsed/>
    <w:rsid w:val="00F36DE2"/>
    <w:pPr>
      <w:tabs>
        <w:tab w:val="center" w:pos="4513"/>
        <w:tab w:val="right" w:pos="9026"/>
      </w:tabs>
    </w:pPr>
  </w:style>
  <w:style w:type="character" w:customStyle="1" w:styleId="HeaderChar">
    <w:name w:val="Header Char"/>
    <w:basedOn w:val="DefaultParagraphFont"/>
    <w:link w:val="Header"/>
    <w:uiPriority w:val="99"/>
    <w:rsid w:val="00F36DE2"/>
  </w:style>
  <w:style w:type="paragraph" w:styleId="Footer">
    <w:name w:val="footer"/>
    <w:basedOn w:val="Normal"/>
    <w:link w:val="FooterChar"/>
    <w:uiPriority w:val="99"/>
    <w:unhideWhenUsed/>
    <w:rsid w:val="00F36DE2"/>
    <w:pPr>
      <w:tabs>
        <w:tab w:val="center" w:pos="4513"/>
        <w:tab w:val="right" w:pos="9026"/>
      </w:tabs>
    </w:pPr>
  </w:style>
  <w:style w:type="character" w:customStyle="1" w:styleId="FooterChar">
    <w:name w:val="Footer Char"/>
    <w:basedOn w:val="DefaultParagraphFont"/>
    <w:link w:val="Footer"/>
    <w:uiPriority w:val="99"/>
    <w:rsid w:val="00F36DE2"/>
  </w:style>
  <w:style w:type="character" w:styleId="FollowedHyperlink">
    <w:name w:val="FollowedHyperlink"/>
    <w:basedOn w:val="DefaultParagraphFont"/>
    <w:uiPriority w:val="99"/>
    <w:semiHidden/>
    <w:unhideWhenUsed/>
    <w:rsid w:val="004576A2"/>
    <w:rPr>
      <w:color w:val="96607D" w:themeColor="followedHyperlink"/>
      <w:u w:val="single"/>
    </w:rPr>
  </w:style>
  <w:style w:type="character" w:styleId="UnresolvedMention">
    <w:name w:val="Unresolved Mention"/>
    <w:basedOn w:val="DefaultParagraphFont"/>
    <w:uiPriority w:val="99"/>
    <w:semiHidden/>
    <w:unhideWhenUsed/>
    <w:rsid w:val="006320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kukretirishi91keti/Trader-AI-Pro"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https://trader-ai-pro-demo.streamlit.app" TargetMode="Externa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89</TotalTime>
  <Pages>18</Pages>
  <Words>3334</Words>
  <Characters>19006</Characters>
  <Application>Microsoft Office Word</Application>
  <DocSecurity>0</DocSecurity>
  <Lines>158</Lines>
  <Paragraphs>44</Paragraphs>
  <ScaleCrop>false</ScaleCrop>
  <Company/>
  <LinksUpToDate>false</LinksUpToDate>
  <CharactersWithSpaces>22296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kukretirishi91@gmail.com</cp:lastModifiedBy>
  <cp:revision>7</cp:revision>
  <dcterms:created xsi:type="dcterms:W3CDTF">2025-12-31T19:06:00Z</dcterms:created>
  <dcterms:modified xsi:type="dcterms:W3CDTF">2026-01-03T12:19:00Z</dcterms:modified>
</cp:coreProperties>
</file>