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信息化作战平台</w:t>
      </w:r>
    </w:p>
    <w:p>
      <w:pPr>
        <w:jc w:val="center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段峰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思考题及参考答案（同学们可酌情展开、深化）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1：榴弹炮与加农炮的主要区别？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答：榴弹炮身管较短、初速较小、弹道弯曲、射程较近</w:t>
      </w:r>
    </w:p>
    <w:p>
      <w:p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加农炮身管较长、初速较大、弹道低伸、射程较远</w:t>
      </w:r>
    </w:p>
    <w:p>
      <w:p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2：航母编队通常包括哪些种类的舰艇？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答：航空母舰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驱逐舰（美军可能编有巡洋舰）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护卫舰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潜艇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补给舰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3：潜艇如何分类？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答：按动力性质，可分为常规潜艇和核潜艇。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其中，核潜艇按照功能，可分为弹道导弹核潜艇和攻击型核潜艇。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4：关于无人机，通常说的“察打一体”是指什么？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答：侦察打击一体化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bookmarkStart w:id="0" w:name="_GoBack"/>
      <w:bookmarkEnd w:id="0"/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5：信息化作战平台发展趋势主要有哪些？</w:t>
      </w:r>
    </w:p>
    <w:p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答：隐身化；无人化；智能化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lkOWJhZjhmYTU1MTdlODdmNzIwY2VlZTFkNmQ2YmUifQ=="/>
  </w:docVars>
  <w:rsids>
    <w:rsidRoot w:val="00000000"/>
    <w:rsid w:val="593D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2022-11-21T07:07:57Z</dcterms:created>
  <dc:creator>ldlmtpx549</dc:creator>
  <cp:lastModifiedBy>墨</cp:lastModifiedBy>
  <dcterms:modified xsi:type="dcterms:W3CDTF">2022-11-21T08:48:10Z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E54C40FC0CF44529AC0E208CE8CB775C</vt:lpwstr>
  </property>
</Properties>
</file>