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E1A" w:rsidRDefault="00D65276" w:rsidP="00D65276">
      <w:pPr>
        <w:jc w:val="center"/>
      </w:pPr>
      <w:r>
        <w:rPr>
          <w:rFonts w:hint="eastAsia"/>
        </w:rPr>
        <w:t>2019</w:t>
      </w:r>
      <w:proofErr w:type="gramStart"/>
      <w:r>
        <w:rPr>
          <w:rFonts w:hint="eastAsia"/>
        </w:rPr>
        <w:t>春军理题</w:t>
      </w:r>
      <w:proofErr w:type="gramEnd"/>
      <w:r>
        <w:rPr>
          <w:rFonts w:hint="eastAsia"/>
        </w:rPr>
        <w:t>回忆</w:t>
      </w:r>
    </w:p>
    <w:p w:rsidR="00D65276" w:rsidRDefault="00D65276" w:rsidP="00D65276">
      <w:r>
        <w:rPr>
          <w:rFonts w:hint="eastAsia"/>
        </w:rPr>
        <w:t>简答题</w:t>
      </w:r>
    </w:p>
    <w:p w:rsidR="00D65276" w:rsidRDefault="00D65276" w:rsidP="00D652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中国国防的成就。</w:t>
      </w:r>
    </w:p>
    <w:p w:rsidR="00D65276" w:rsidRDefault="00D65276" w:rsidP="00D652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俄罗斯军事力量的组成。</w:t>
      </w:r>
    </w:p>
    <w:p w:rsidR="00D65276" w:rsidRDefault="00D65276" w:rsidP="00D652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美国战略重心的转移</w:t>
      </w:r>
    </w:p>
    <w:p w:rsidR="00D65276" w:rsidRPr="00D65276" w:rsidRDefault="00D65276" w:rsidP="00D65276">
      <w:pPr>
        <w:pStyle w:val="a3"/>
        <w:numPr>
          <w:ilvl w:val="0"/>
          <w:numId w:val="2"/>
        </w:numPr>
        <w:ind w:firstLineChars="0"/>
      </w:pPr>
      <w:r w:rsidRPr="00D65276">
        <w:rPr>
          <w:rFonts w:hint="eastAsia"/>
        </w:rPr>
        <w:t>中国人民解放军现役部队基本构成有哪些？</w:t>
      </w:r>
    </w:p>
    <w:p w:rsidR="00D65276" w:rsidRPr="00D65276" w:rsidRDefault="00D65276" w:rsidP="00D65276">
      <w:pPr>
        <w:pStyle w:val="a3"/>
        <w:numPr>
          <w:ilvl w:val="0"/>
          <w:numId w:val="2"/>
        </w:numPr>
        <w:ind w:firstLineChars="0"/>
      </w:pPr>
      <w:r w:rsidRPr="00D65276">
        <w:rPr>
          <w:rFonts w:hint="eastAsia"/>
        </w:rPr>
        <w:t>简述毛泽东指导战争的原则</w:t>
      </w:r>
    </w:p>
    <w:p w:rsidR="00D65276" w:rsidRDefault="00D65276" w:rsidP="00D65276">
      <w:pPr>
        <w:pStyle w:val="a3"/>
        <w:numPr>
          <w:ilvl w:val="0"/>
          <w:numId w:val="2"/>
        </w:numPr>
        <w:ind w:firstLineChars="0"/>
      </w:pPr>
      <w:r w:rsidRPr="00D65276">
        <w:t>核武器的杀伤破坏因素有哪些，各是什么</w:t>
      </w:r>
    </w:p>
    <w:p w:rsidR="00D65276" w:rsidRPr="00D65276" w:rsidRDefault="00D65276" w:rsidP="00D65276">
      <w:pPr>
        <w:pStyle w:val="a3"/>
        <w:numPr>
          <w:ilvl w:val="0"/>
          <w:numId w:val="2"/>
        </w:numPr>
        <w:ind w:firstLineChars="0"/>
      </w:pPr>
      <w:r w:rsidRPr="00D65276">
        <w:rPr>
          <w:rFonts w:hint="eastAsia"/>
        </w:rPr>
        <w:t>新概念武器对我国安全威胁主要体现在哪些方面</w:t>
      </w:r>
    </w:p>
    <w:p w:rsidR="00D65276" w:rsidRPr="00D65276" w:rsidRDefault="00D65276" w:rsidP="00D65276">
      <w:pPr>
        <w:pStyle w:val="a3"/>
        <w:numPr>
          <w:ilvl w:val="0"/>
          <w:numId w:val="2"/>
        </w:numPr>
        <w:ind w:firstLineChars="0"/>
      </w:pPr>
      <w:r w:rsidRPr="00D65276">
        <w:rPr>
          <w:rFonts w:hint="eastAsia"/>
        </w:rPr>
        <w:t>非传统安全威胁上升的根本原因是什么？</w:t>
      </w:r>
    </w:p>
    <w:p w:rsidR="00D65276" w:rsidRPr="00D65276" w:rsidRDefault="00D65276" w:rsidP="00D65276">
      <w:pPr>
        <w:pStyle w:val="a3"/>
        <w:numPr>
          <w:ilvl w:val="0"/>
          <w:numId w:val="2"/>
        </w:numPr>
        <w:ind w:firstLineChars="0"/>
      </w:pPr>
      <w:r w:rsidRPr="00D65276">
        <w:rPr>
          <w:rFonts w:hint="eastAsia"/>
        </w:rPr>
        <w:t>信息化战争具有什么样的基本特征</w:t>
      </w:r>
    </w:p>
    <w:p w:rsidR="00D65276" w:rsidRPr="00D65276" w:rsidRDefault="00D65276" w:rsidP="00D65276">
      <w:pPr>
        <w:pStyle w:val="a3"/>
        <w:numPr>
          <w:ilvl w:val="0"/>
          <w:numId w:val="2"/>
        </w:numPr>
        <w:ind w:firstLineChars="0"/>
      </w:pPr>
      <w:r w:rsidRPr="00D65276">
        <w:rPr>
          <w:rFonts w:hint="eastAsia"/>
        </w:rPr>
        <w:t>简述孙子兵法的科学价值（理论精髓）？</w:t>
      </w:r>
    </w:p>
    <w:p w:rsidR="00D65276" w:rsidRDefault="00D65276" w:rsidP="00D652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19年征兵政策</w:t>
      </w:r>
    </w:p>
    <w:p w:rsidR="00D65276" w:rsidRDefault="00D65276" w:rsidP="00D65276"/>
    <w:p w:rsidR="00D65276" w:rsidRDefault="00D65276" w:rsidP="00D65276">
      <w:r>
        <w:rPr>
          <w:rFonts w:hint="eastAsia"/>
        </w:rPr>
        <w:t>论述题</w:t>
      </w:r>
    </w:p>
    <w:p w:rsidR="00D65276" w:rsidRDefault="00D65276" w:rsidP="00D65276">
      <w:pPr>
        <w:pStyle w:val="a3"/>
        <w:numPr>
          <w:ilvl w:val="0"/>
          <w:numId w:val="3"/>
        </w:numPr>
        <w:ind w:firstLineChars="0"/>
      </w:pPr>
      <w:r w:rsidRPr="00D65276">
        <w:rPr>
          <w:rFonts w:hint="eastAsia"/>
        </w:rPr>
        <w:t>分析中国周边安全环境现状并提出对策与建议</w:t>
      </w:r>
    </w:p>
    <w:p w:rsidR="00D65276" w:rsidRDefault="00D65276" w:rsidP="00D65276">
      <w:pPr>
        <w:pStyle w:val="a3"/>
        <w:numPr>
          <w:ilvl w:val="0"/>
          <w:numId w:val="3"/>
        </w:numPr>
        <w:ind w:firstLineChars="0"/>
      </w:pPr>
      <w:r w:rsidRPr="00D65276">
        <w:rPr>
          <w:rFonts w:hint="eastAsia"/>
        </w:rPr>
        <w:t>对习近平强军思想的科学内涵的理解和认识</w:t>
      </w:r>
    </w:p>
    <w:p w:rsidR="00D65276" w:rsidRDefault="00D65276" w:rsidP="00D6527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对大学生服兵役的理解与认识</w:t>
      </w:r>
      <w:bookmarkStart w:id="0" w:name="_GoBack"/>
      <w:bookmarkEnd w:id="0"/>
    </w:p>
    <w:sectPr w:rsidR="00D65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67C80"/>
    <w:multiLevelType w:val="hybridMultilevel"/>
    <w:tmpl w:val="553078BA"/>
    <w:lvl w:ilvl="0" w:tplc="27703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823D55"/>
    <w:multiLevelType w:val="hybridMultilevel"/>
    <w:tmpl w:val="246C93D6"/>
    <w:lvl w:ilvl="0" w:tplc="1812A9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7A2F5E"/>
    <w:multiLevelType w:val="hybridMultilevel"/>
    <w:tmpl w:val="C9648A34"/>
    <w:lvl w:ilvl="0" w:tplc="E4EEF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76"/>
    <w:rsid w:val="00684E1A"/>
    <w:rsid w:val="00D6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9728"/>
  <w15:chartTrackingRefBased/>
  <w15:docId w15:val="{BE4F677D-CE92-43B9-B2ED-0049E94F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52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 嘉毅</dc:creator>
  <cp:keywords/>
  <dc:description/>
  <cp:lastModifiedBy>龙 嘉毅</cp:lastModifiedBy>
  <cp:revision>1</cp:revision>
  <dcterms:created xsi:type="dcterms:W3CDTF">2019-06-12T13:18:00Z</dcterms:created>
  <dcterms:modified xsi:type="dcterms:W3CDTF">2019-06-12T13:25:00Z</dcterms:modified>
</cp:coreProperties>
</file>