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6C533" w14:textId="77777777" w:rsidR="006F4A89" w:rsidRDefault="00000000">
      <w:pPr>
        <w:spacing w:line="300" w:lineRule="auto"/>
        <w:ind w:left="567" w:hanging="44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202</w:t>
      </w:r>
      <w:r>
        <w:rPr>
          <w:rFonts w:ascii="Times New Roman" w:hAnsi="Times New Roman" w:cs="Times New Roman" w:hint="eastAsia"/>
          <w:b/>
          <w:bCs/>
          <w:color w:val="000000" w:themeColor="text1"/>
          <w:sz w:val="28"/>
          <w:szCs w:val="28"/>
        </w:rPr>
        <w:t>5</w:t>
      </w:r>
      <w:r>
        <w:rPr>
          <w:rFonts w:ascii="Times New Roman" w:hAnsi="Times New Roman" w:cs="Times New Roman"/>
          <w:b/>
          <w:bCs/>
          <w:color w:val="000000" w:themeColor="text1"/>
          <w:sz w:val="28"/>
          <w:szCs w:val="28"/>
        </w:rPr>
        <w:t>秋心理统计</w:t>
      </w:r>
      <w:r>
        <w:rPr>
          <w:rFonts w:ascii="Times New Roman" w:hAnsi="Times New Roman" w:cs="Times New Roman"/>
          <w:b/>
          <w:bCs/>
          <w:color w:val="000000" w:themeColor="text1"/>
          <w:sz w:val="28"/>
          <w:szCs w:val="28"/>
        </w:rPr>
        <w:t>Homework7</w:t>
      </w:r>
    </w:p>
    <w:p w14:paraId="714828FD" w14:textId="77777777" w:rsidR="006F4A89" w:rsidRDefault="00000000">
      <w:pPr>
        <w:spacing w:line="300" w:lineRule="auto"/>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一、不定项选择题（共</w:t>
      </w:r>
      <w:r>
        <w:rPr>
          <w:rFonts w:ascii="Times New Roman" w:hAnsi="Times New Roman" w:cs="Times New Roman" w:hint="eastAsia"/>
          <w:b/>
          <w:bCs/>
          <w:color w:val="000000" w:themeColor="text1"/>
          <w:sz w:val="21"/>
          <w:szCs w:val="21"/>
        </w:rPr>
        <w:t>40</w:t>
      </w:r>
      <w:r>
        <w:rPr>
          <w:rFonts w:ascii="Times New Roman" w:hAnsi="Times New Roman" w:cs="Times New Roman"/>
          <w:b/>
          <w:bCs/>
          <w:color w:val="000000" w:themeColor="text1"/>
          <w:sz w:val="21"/>
          <w:szCs w:val="21"/>
        </w:rPr>
        <w:t>分。每道题</w:t>
      </w:r>
      <w:r>
        <w:rPr>
          <w:rFonts w:ascii="Times New Roman" w:hAnsi="Times New Roman" w:cs="Times New Roman" w:hint="eastAsia"/>
          <w:b/>
          <w:bCs/>
          <w:color w:val="000000" w:themeColor="text1"/>
          <w:sz w:val="21"/>
          <w:szCs w:val="21"/>
        </w:rPr>
        <w:t>8</w:t>
      </w:r>
      <w:r>
        <w:rPr>
          <w:rFonts w:ascii="Times New Roman" w:hAnsi="Times New Roman" w:cs="Times New Roman"/>
          <w:b/>
          <w:bCs/>
          <w:color w:val="000000" w:themeColor="text1"/>
          <w:sz w:val="21"/>
          <w:szCs w:val="21"/>
        </w:rPr>
        <w:t>分，少选得</w:t>
      </w:r>
      <w:r>
        <w:rPr>
          <w:rFonts w:ascii="Times New Roman" w:hAnsi="Times New Roman" w:cs="Times New Roman"/>
          <w:b/>
          <w:bCs/>
          <w:color w:val="000000" w:themeColor="text1"/>
          <w:sz w:val="21"/>
          <w:szCs w:val="21"/>
        </w:rPr>
        <w:t>4</w:t>
      </w:r>
      <w:r>
        <w:rPr>
          <w:rFonts w:ascii="Times New Roman" w:hAnsi="Times New Roman" w:cs="Times New Roman"/>
          <w:b/>
          <w:bCs/>
          <w:color w:val="000000" w:themeColor="text1"/>
          <w:sz w:val="21"/>
          <w:szCs w:val="21"/>
        </w:rPr>
        <w:t>分，错选得</w:t>
      </w:r>
      <w:r>
        <w:rPr>
          <w:rFonts w:ascii="Times New Roman" w:hAnsi="Times New Roman" w:cs="Times New Roman"/>
          <w:b/>
          <w:bCs/>
          <w:color w:val="000000" w:themeColor="text1"/>
          <w:sz w:val="21"/>
          <w:szCs w:val="21"/>
        </w:rPr>
        <w:t>0</w:t>
      </w:r>
      <w:r>
        <w:rPr>
          <w:rFonts w:ascii="Times New Roman" w:hAnsi="Times New Roman" w:cs="Times New Roman"/>
          <w:b/>
          <w:bCs/>
          <w:color w:val="000000" w:themeColor="text1"/>
          <w:sz w:val="21"/>
          <w:szCs w:val="21"/>
        </w:rPr>
        <w:t>分）。</w:t>
      </w:r>
    </w:p>
    <w:p w14:paraId="78596EAA" w14:textId="793BD131" w:rsidR="006F4A89" w:rsidRDefault="00000000">
      <w:pPr>
        <w:pStyle w:val="a5"/>
        <w:spacing w:after="0" w:line="300" w:lineRule="auto"/>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1</w:t>
      </w:r>
      <w:r>
        <w:rPr>
          <w:rFonts w:ascii="Times New Roman" w:eastAsia="宋体" w:hAnsi="Times New Roman" w:cs="Times New Roman"/>
          <w:color w:val="000000" w:themeColor="text1"/>
          <w:sz w:val="21"/>
          <w:szCs w:val="21"/>
        </w:rPr>
        <w:t>、下列情境中，</w:t>
      </w:r>
      <w:r>
        <w:rPr>
          <w:rFonts w:ascii="Times New Roman" w:eastAsia="宋体" w:hAnsi="Times New Roman" w:cs="Times New Roman" w:hint="eastAsia"/>
          <w:color w:val="000000" w:themeColor="text1"/>
          <w:sz w:val="21"/>
          <w:szCs w:val="21"/>
        </w:rPr>
        <w:t>适合</w:t>
      </w:r>
      <w:r>
        <w:rPr>
          <w:rFonts w:ascii="Times New Roman" w:eastAsia="宋体" w:hAnsi="Times New Roman" w:cs="Times New Roman"/>
          <w:color w:val="000000" w:themeColor="text1"/>
          <w:sz w:val="21"/>
          <w:szCs w:val="21"/>
        </w:rPr>
        <w:t>使用单因素</w:t>
      </w:r>
      <w:r>
        <w:rPr>
          <w:rFonts w:ascii="Times New Roman" w:eastAsia="宋体" w:hAnsi="Times New Roman" w:cs="Times New Roman" w:hint="eastAsia"/>
          <w:color w:val="000000" w:themeColor="text1"/>
          <w:sz w:val="21"/>
          <w:szCs w:val="21"/>
        </w:rPr>
        <w:t>独立测量</w:t>
      </w:r>
      <w:r>
        <w:rPr>
          <w:rFonts w:ascii="Times New Roman" w:eastAsia="宋体" w:hAnsi="Times New Roman" w:cs="Times New Roman"/>
          <w:color w:val="000000" w:themeColor="text1"/>
          <w:sz w:val="21"/>
          <w:szCs w:val="21"/>
        </w:rPr>
        <w:t>方差分析</w:t>
      </w:r>
      <w:r>
        <w:rPr>
          <w:rFonts w:ascii="Times New Roman" w:eastAsia="宋体" w:hAnsi="Times New Roman" w:cs="Times New Roman" w:hint="eastAsia"/>
          <w:color w:val="000000" w:themeColor="text1"/>
          <w:sz w:val="21"/>
          <w:szCs w:val="21"/>
        </w:rPr>
        <w:t>（</w:t>
      </w:r>
      <w:r>
        <w:rPr>
          <w:rFonts w:ascii="Times New Roman" w:eastAsia="宋体" w:hAnsi="Times New Roman" w:cs="Times New Roman"/>
          <w:color w:val="000000" w:themeColor="text1"/>
          <w:sz w:val="21"/>
          <w:szCs w:val="21"/>
        </w:rPr>
        <w:t xml:space="preserve">One-way </w:t>
      </w:r>
      <w:r>
        <w:rPr>
          <w:rFonts w:ascii="Times New Roman" w:eastAsia="宋体" w:hAnsi="Times New Roman" w:cs="Times New Roman" w:hint="eastAsia"/>
          <w:color w:val="000000" w:themeColor="text1"/>
          <w:sz w:val="21"/>
          <w:szCs w:val="21"/>
        </w:rPr>
        <w:t>Inde</w:t>
      </w:r>
      <w:r>
        <w:rPr>
          <w:rFonts w:ascii="Times New Roman" w:eastAsia="宋体" w:hAnsi="Times New Roman" w:cs="Times New Roman"/>
          <w:color w:val="000000" w:themeColor="text1"/>
          <w:sz w:val="21"/>
          <w:szCs w:val="21"/>
        </w:rPr>
        <w:t>pendent-measures ANOVA</w:t>
      </w:r>
      <w:r>
        <w:rPr>
          <w:rFonts w:ascii="Times New Roman" w:eastAsia="宋体" w:hAnsi="Times New Roman" w:cs="Times New Roman" w:hint="eastAsia"/>
          <w:color w:val="000000" w:themeColor="text1"/>
          <w:sz w:val="21"/>
          <w:szCs w:val="21"/>
        </w:rPr>
        <w:t>）的是（</w:t>
      </w:r>
      <w:r>
        <w:rPr>
          <w:rFonts w:ascii="Times New Roman" w:eastAsia="宋体" w:hAnsi="Times New Roman" w:cs="Times New Roman" w:hint="eastAsia"/>
          <w:color w:val="000000" w:themeColor="text1"/>
          <w:sz w:val="21"/>
          <w:szCs w:val="21"/>
        </w:rPr>
        <w:t xml:space="preserve"> </w:t>
      </w:r>
      <w:r w:rsidR="002007BF">
        <w:rPr>
          <w:rFonts w:ascii="Times New Roman" w:eastAsia="宋体" w:hAnsi="Times New Roman" w:cs="Times New Roman" w:hint="eastAsia"/>
          <w:color w:val="000000" w:themeColor="text1"/>
          <w:sz w:val="21"/>
          <w:szCs w:val="21"/>
        </w:rPr>
        <w:t>ACF</w:t>
      </w:r>
      <w:r>
        <w:rPr>
          <w:rFonts w:ascii="Times New Roman" w:eastAsia="宋体" w:hAnsi="Times New Roman" w:cs="Times New Roman" w:hint="eastAsia"/>
          <w:color w:val="000000" w:themeColor="text1"/>
          <w:sz w:val="21"/>
          <w:szCs w:val="21"/>
        </w:rPr>
        <w:t xml:space="preserve"> </w:t>
      </w:r>
      <w:r>
        <w:rPr>
          <w:rFonts w:ascii="Times New Roman" w:eastAsia="宋体" w:hAnsi="Times New Roman" w:cs="Times New Roman" w:hint="eastAsia"/>
          <w:color w:val="000000" w:themeColor="text1"/>
          <w:sz w:val="21"/>
          <w:szCs w:val="21"/>
        </w:rPr>
        <w:t>），适合使用单因素重复测量方差分析（</w:t>
      </w:r>
      <w:r>
        <w:rPr>
          <w:rFonts w:ascii="Times New Roman" w:eastAsia="宋体" w:hAnsi="Times New Roman" w:cs="Times New Roman" w:hint="eastAsia"/>
          <w:color w:val="000000" w:themeColor="text1"/>
          <w:sz w:val="21"/>
          <w:szCs w:val="21"/>
        </w:rPr>
        <w:t>One-way Repeated Measures ANOVA</w:t>
      </w:r>
      <w:r>
        <w:rPr>
          <w:rFonts w:ascii="Times New Roman" w:eastAsia="宋体" w:hAnsi="Times New Roman" w:cs="Times New Roman" w:hint="eastAsia"/>
          <w:color w:val="000000" w:themeColor="text1"/>
          <w:sz w:val="21"/>
          <w:szCs w:val="21"/>
        </w:rPr>
        <w:t>）的是（</w:t>
      </w:r>
      <w:r>
        <w:rPr>
          <w:rFonts w:ascii="Times New Roman" w:eastAsia="宋体" w:hAnsi="Times New Roman" w:cs="Times New Roman" w:hint="eastAsia"/>
          <w:color w:val="000000" w:themeColor="text1"/>
          <w:sz w:val="21"/>
          <w:szCs w:val="21"/>
        </w:rPr>
        <w:t xml:space="preserve"> </w:t>
      </w:r>
      <w:r w:rsidR="002007BF">
        <w:rPr>
          <w:rFonts w:ascii="Times New Roman" w:eastAsia="宋体" w:hAnsi="Times New Roman" w:cs="Times New Roman" w:hint="eastAsia"/>
          <w:color w:val="000000" w:themeColor="text1"/>
          <w:sz w:val="21"/>
          <w:szCs w:val="21"/>
        </w:rPr>
        <w:t>DE</w:t>
      </w:r>
      <w:r>
        <w:rPr>
          <w:rFonts w:ascii="Times New Roman" w:eastAsia="宋体" w:hAnsi="Times New Roman" w:cs="Times New Roman" w:hint="eastAsia"/>
          <w:color w:val="000000" w:themeColor="text1"/>
          <w:sz w:val="21"/>
          <w:szCs w:val="21"/>
        </w:rPr>
        <w:t xml:space="preserve"> </w:t>
      </w:r>
      <w:r>
        <w:rPr>
          <w:rFonts w:ascii="Times New Roman" w:eastAsia="宋体" w:hAnsi="Times New Roman" w:cs="Times New Roman" w:hint="eastAsia"/>
          <w:color w:val="000000" w:themeColor="text1"/>
          <w:sz w:val="21"/>
          <w:szCs w:val="21"/>
        </w:rPr>
        <w:t>）</w:t>
      </w:r>
    </w:p>
    <w:p w14:paraId="19F75A3C" w14:textId="77777777" w:rsidR="006F4A89" w:rsidRDefault="00000000">
      <w:pPr>
        <w:pStyle w:val="a5"/>
        <w:spacing w:after="0" w:line="300" w:lineRule="auto"/>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w:t>
      </w:r>
      <w:r>
        <w:rPr>
          <w:rFonts w:ascii="Times New Roman" w:eastAsia="宋体" w:hAnsi="Times New Roman" w:cs="Times New Roman" w:hint="eastAsia"/>
          <w:color w:val="000000" w:themeColor="text1"/>
          <w:sz w:val="21"/>
          <w:szCs w:val="21"/>
        </w:rPr>
        <w:t>A</w:t>
      </w:r>
      <w:r>
        <w:rPr>
          <w:rFonts w:ascii="Times New Roman" w:eastAsia="宋体" w:hAnsi="Times New Roman" w:cs="Times New Roman" w:hint="eastAsia"/>
          <w:color w:val="000000" w:themeColor="text1"/>
          <w:sz w:val="21"/>
          <w:szCs w:val="21"/>
        </w:rPr>
        <w:t>）探究大一至大四不同年级学生在某课程中的期中考试</w:t>
      </w:r>
      <w:r>
        <w:rPr>
          <w:rFonts w:ascii="Times New Roman" w:eastAsia="宋体" w:hAnsi="Times New Roman" w:cs="Times New Roman"/>
          <w:color w:val="000000" w:themeColor="text1"/>
          <w:sz w:val="21"/>
          <w:szCs w:val="21"/>
        </w:rPr>
        <w:t>成绩差异</w:t>
      </w:r>
    </w:p>
    <w:p w14:paraId="414D679E" w14:textId="77777777" w:rsidR="006F4A89" w:rsidRDefault="00000000">
      <w:pPr>
        <w:pStyle w:val="a5"/>
        <w:spacing w:after="0" w:line="300" w:lineRule="auto"/>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w:t>
      </w:r>
      <w:r>
        <w:rPr>
          <w:rFonts w:ascii="Times New Roman" w:eastAsia="宋体" w:hAnsi="Times New Roman" w:cs="Times New Roman" w:hint="eastAsia"/>
          <w:color w:val="000000" w:themeColor="text1"/>
          <w:sz w:val="21"/>
          <w:szCs w:val="21"/>
        </w:rPr>
        <w:t>B</w:t>
      </w:r>
      <w:r>
        <w:rPr>
          <w:rFonts w:ascii="Times New Roman" w:eastAsia="宋体" w:hAnsi="Times New Roman" w:cs="Times New Roman" w:hint="eastAsia"/>
          <w:color w:val="000000" w:themeColor="text1"/>
          <w:sz w:val="21"/>
          <w:szCs w:val="21"/>
        </w:rPr>
        <w:t>）探究某课程的期中考试均分是否显著大于</w:t>
      </w:r>
      <w:r>
        <w:rPr>
          <w:rFonts w:ascii="Times New Roman" w:eastAsia="宋体" w:hAnsi="Times New Roman" w:cs="Times New Roman" w:hint="eastAsia"/>
          <w:color w:val="000000" w:themeColor="text1"/>
          <w:sz w:val="21"/>
          <w:szCs w:val="21"/>
        </w:rPr>
        <w:t>60</w:t>
      </w:r>
    </w:p>
    <w:p w14:paraId="518CFE9A" w14:textId="77777777" w:rsidR="006F4A89" w:rsidRDefault="00000000">
      <w:pPr>
        <w:pStyle w:val="a5"/>
        <w:spacing w:after="0" w:line="300" w:lineRule="auto"/>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w:t>
      </w:r>
      <w:r>
        <w:rPr>
          <w:rFonts w:ascii="Times New Roman" w:eastAsia="宋体" w:hAnsi="Times New Roman" w:cs="Times New Roman" w:hint="eastAsia"/>
          <w:color w:val="000000" w:themeColor="text1"/>
          <w:sz w:val="21"/>
          <w:szCs w:val="21"/>
        </w:rPr>
        <w:t>C</w:t>
      </w:r>
      <w:r>
        <w:rPr>
          <w:rFonts w:ascii="Times New Roman" w:eastAsia="宋体" w:hAnsi="Times New Roman" w:cs="Times New Roman" w:hint="eastAsia"/>
          <w:color w:val="000000" w:themeColor="text1"/>
          <w:sz w:val="21"/>
          <w:szCs w:val="21"/>
        </w:rPr>
        <w:t>）探究</w:t>
      </w:r>
      <w:r>
        <w:rPr>
          <w:rFonts w:ascii="Times New Roman" w:eastAsia="宋体" w:hAnsi="Times New Roman" w:cs="Times New Roman"/>
          <w:color w:val="000000" w:themeColor="text1"/>
          <w:sz w:val="21"/>
          <w:szCs w:val="21"/>
        </w:rPr>
        <w:t>城市</w:t>
      </w:r>
      <w:r>
        <w:rPr>
          <w:rFonts w:ascii="Times New Roman" w:eastAsia="宋体" w:hAnsi="Times New Roman" w:cs="Times New Roman"/>
          <w:color w:val="000000" w:themeColor="text1"/>
          <w:sz w:val="21"/>
          <w:szCs w:val="21"/>
        </w:rPr>
        <w:t>A</w:t>
      </w:r>
      <w:r>
        <w:rPr>
          <w:rFonts w:ascii="Times New Roman" w:eastAsia="宋体" w:hAnsi="Times New Roman" w:cs="Times New Roman"/>
          <w:color w:val="000000" w:themeColor="text1"/>
          <w:sz w:val="21"/>
          <w:szCs w:val="21"/>
        </w:rPr>
        <w:t>、城市</w:t>
      </w:r>
      <w:r>
        <w:rPr>
          <w:rFonts w:ascii="Times New Roman" w:eastAsia="宋体" w:hAnsi="Times New Roman" w:cs="Times New Roman"/>
          <w:color w:val="000000" w:themeColor="text1"/>
          <w:sz w:val="21"/>
          <w:szCs w:val="21"/>
        </w:rPr>
        <w:t>B</w:t>
      </w:r>
      <w:r>
        <w:rPr>
          <w:rFonts w:ascii="Times New Roman" w:eastAsia="宋体" w:hAnsi="Times New Roman" w:cs="Times New Roman"/>
          <w:color w:val="000000" w:themeColor="text1"/>
          <w:sz w:val="21"/>
          <w:szCs w:val="21"/>
        </w:rPr>
        <w:t>、城市</w:t>
      </w:r>
      <w:r>
        <w:rPr>
          <w:rFonts w:ascii="Times New Roman" w:eastAsia="宋体" w:hAnsi="Times New Roman" w:cs="Times New Roman"/>
          <w:color w:val="000000" w:themeColor="text1"/>
          <w:sz w:val="21"/>
          <w:szCs w:val="21"/>
        </w:rPr>
        <w:t>C</w:t>
      </w:r>
      <w:r>
        <w:rPr>
          <w:rFonts w:ascii="Times New Roman" w:eastAsia="宋体" w:hAnsi="Times New Roman" w:cs="Times New Roman"/>
          <w:color w:val="000000" w:themeColor="text1"/>
          <w:sz w:val="21"/>
          <w:szCs w:val="21"/>
        </w:rPr>
        <w:t>居民的幸福感差异</w:t>
      </w:r>
    </w:p>
    <w:p w14:paraId="29102A7F" w14:textId="77777777" w:rsidR="006F4A89" w:rsidRDefault="00000000">
      <w:pPr>
        <w:pStyle w:val="a5"/>
        <w:spacing w:after="0" w:line="300" w:lineRule="auto"/>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w:t>
      </w:r>
      <w:r>
        <w:rPr>
          <w:rFonts w:ascii="Times New Roman" w:eastAsia="宋体" w:hAnsi="Times New Roman" w:cs="Times New Roman" w:hint="eastAsia"/>
          <w:color w:val="000000" w:themeColor="text1"/>
          <w:sz w:val="21"/>
          <w:szCs w:val="21"/>
        </w:rPr>
        <w:t>D</w:t>
      </w:r>
      <w:r>
        <w:rPr>
          <w:rFonts w:ascii="Times New Roman" w:eastAsia="宋体" w:hAnsi="Times New Roman" w:cs="Times New Roman"/>
          <w:color w:val="000000" w:themeColor="text1"/>
          <w:sz w:val="21"/>
          <w:szCs w:val="21"/>
        </w:rPr>
        <w:t>）探究</w:t>
      </w:r>
      <w:r>
        <w:rPr>
          <w:rFonts w:ascii="Times New Roman" w:eastAsia="宋体" w:hAnsi="Times New Roman" w:cs="Times New Roman" w:hint="eastAsia"/>
          <w:color w:val="000000" w:themeColor="text1"/>
          <w:sz w:val="21"/>
          <w:szCs w:val="21"/>
        </w:rPr>
        <w:t>同一批</w:t>
      </w:r>
      <w:r>
        <w:rPr>
          <w:rFonts w:ascii="Times New Roman" w:eastAsia="宋体" w:hAnsi="Times New Roman" w:cs="Times New Roman"/>
          <w:color w:val="000000" w:themeColor="text1"/>
          <w:sz w:val="21"/>
          <w:szCs w:val="21"/>
        </w:rPr>
        <w:t>儿童</w:t>
      </w:r>
      <w:r>
        <w:rPr>
          <w:rFonts w:ascii="Times New Roman" w:eastAsia="宋体" w:hAnsi="Times New Roman" w:cs="Times New Roman" w:hint="eastAsia"/>
          <w:color w:val="000000" w:themeColor="text1"/>
          <w:sz w:val="21"/>
          <w:szCs w:val="21"/>
        </w:rPr>
        <w:t>在</w:t>
      </w:r>
      <w:r>
        <w:rPr>
          <w:rFonts w:ascii="Times New Roman" w:eastAsia="宋体" w:hAnsi="Times New Roman" w:cs="Times New Roman"/>
          <w:color w:val="000000" w:themeColor="text1"/>
          <w:sz w:val="21"/>
          <w:szCs w:val="21"/>
        </w:rPr>
        <w:t>3</w:t>
      </w:r>
      <w:r>
        <w:rPr>
          <w:rFonts w:ascii="Times New Roman" w:eastAsia="宋体" w:hAnsi="Times New Roman" w:cs="Times New Roman"/>
          <w:color w:val="000000" w:themeColor="text1"/>
          <w:sz w:val="21"/>
          <w:szCs w:val="21"/>
        </w:rPr>
        <w:t>岁、</w:t>
      </w:r>
      <w:r>
        <w:rPr>
          <w:rFonts w:ascii="Times New Roman" w:eastAsia="宋体" w:hAnsi="Times New Roman" w:cs="Times New Roman" w:hint="eastAsia"/>
          <w:color w:val="000000" w:themeColor="text1"/>
          <w:sz w:val="21"/>
          <w:szCs w:val="21"/>
        </w:rPr>
        <w:t>4</w:t>
      </w:r>
      <w:r>
        <w:rPr>
          <w:rFonts w:ascii="Times New Roman" w:eastAsia="宋体" w:hAnsi="Times New Roman" w:cs="Times New Roman"/>
          <w:color w:val="000000" w:themeColor="text1"/>
          <w:sz w:val="21"/>
          <w:szCs w:val="21"/>
        </w:rPr>
        <w:t>岁、</w:t>
      </w:r>
      <w:r>
        <w:rPr>
          <w:rFonts w:ascii="Times New Roman" w:eastAsia="宋体" w:hAnsi="Times New Roman" w:cs="Times New Roman" w:hint="eastAsia"/>
          <w:color w:val="000000" w:themeColor="text1"/>
          <w:sz w:val="21"/>
          <w:szCs w:val="21"/>
        </w:rPr>
        <w:t>5</w:t>
      </w:r>
      <w:r>
        <w:rPr>
          <w:rFonts w:ascii="Times New Roman" w:eastAsia="宋体" w:hAnsi="Times New Roman" w:cs="Times New Roman"/>
          <w:color w:val="000000" w:themeColor="text1"/>
          <w:sz w:val="21"/>
          <w:szCs w:val="21"/>
        </w:rPr>
        <w:t>岁时语言能力的发展情况</w:t>
      </w:r>
    </w:p>
    <w:p w14:paraId="6C3B07BA" w14:textId="77777777" w:rsidR="006F4A89" w:rsidRDefault="00000000">
      <w:pPr>
        <w:pStyle w:val="a5"/>
        <w:spacing w:after="0" w:line="300" w:lineRule="auto"/>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w:t>
      </w:r>
      <w:r>
        <w:rPr>
          <w:rFonts w:ascii="Times New Roman" w:eastAsia="宋体" w:hAnsi="Times New Roman" w:cs="Times New Roman" w:hint="eastAsia"/>
          <w:color w:val="000000" w:themeColor="text1"/>
          <w:sz w:val="21"/>
          <w:szCs w:val="21"/>
        </w:rPr>
        <w:t>E</w:t>
      </w:r>
      <w:r>
        <w:rPr>
          <w:rFonts w:ascii="Times New Roman" w:eastAsia="宋体" w:hAnsi="Times New Roman" w:cs="Times New Roman"/>
          <w:color w:val="000000" w:themeColor="text1"/>
          <w:sz w:val="21"/>
          <w:szCs w:val="21"/>
        </w:rPr>
        <w:t>）探究给药</w:t>
      </w:r>
      <w:r>
        <w:rPr>
          <w:rFonts w:ascii="Times New Roman" w:eastAsia="宋体" w:hAnsi="Times New Roman" w:cs="Times New Roman"/>
          <w:color w:val="000000" w:themeColor="text1"/>
          <w:sz w:val="21"/>
          <w:szCs w:val="21"/>
        </w:rPr>
        <w:t>0</w:t>
      </w:r>
      <w:r>
        <w:rPr>
          <w:rFonts w:ascii="Times New Roman" w:eastAsia="宋体" w:hAnsi="Times New Roman" w:cs="Times New Roman"/>
          <w:color w:val="000000" w:themeColor="text1"/>
          <w:sz w:val="21"/>
          <w:szCs w:val="21"/>
        </w:rPr>
        <w:t>小时、</w:t>
      </w:r>
      <w:r>
        <w:rPr>
          <w:rFonts w:ascii="Times New Roman" w:eastAsia="宋体" w:hAnsi="Times New Roman" w:cs="Times New Roman"/>
          <w:color w:val="000000" w:themeColor="text1"/>
          <w:sz w:val="21"/>
          <w:szCs w:val="21"/>
        </w:rPr>
        <w:t>4</w:t>
      </w:r>
      <w:r>
        <w:rPr>
          <w:rFonts w:ascii="Times New Roman" w:eastAsia="宋体" w:hAnsi="Times New Roman" w:cs="Times New Roman"/>
          <w:color w:val="000000" w:themeColor="text1"/>
          <w:sz w:val="21"/>
          <w:szCs w:val="21"/>
        </w:rPr>
        <w:t>小时、</w:t>
      </w:r>
      <w:r>
        <w:rPr>
          <w:rFonts w:ascii="Times New Roman" w:eastAsia="宋体" w:hAnsi="Times New Roman" w:cs="Times New Roman"/>
          <w:color w:val="000000" w:themeColor="text1"/>
          <w:sz w:val="21"/>
          <w:szCs w:val="21"/>
        </w:rPr>
        <w:t>8</w:t>
      </w:r>
      <w:r>
        <w:rPr>
          <w:rFonts w:ascii="Times New Roman" w:eastAsia="宋体" w:hAnsi="Times New Roman" w:cs="Times New Roman"/>
          <w:color w:val="000000" w:themeColor="text1"/>
          <w:sz w:val="21"/>
          <w:szCs w:val="21"/>
        </w:rPr>
        <w:t>小时后，</w:t>
      </w:r>
      <w:r>
        <w:rPr>
          <w:rFonts w:ascii="Times New Roman" w:eastAsia="宋体" w:hAnsi="Times New Roman" w:cs="Times New Roman" w:hint="eastAsia"/>
          <w:color w:val="000000" w:themeColor="text1"/>
          <w:sz w:val="21"/>
          <w:szCs w:val="21"/>
        </w:rPr>
        <w:t>血液内药物</w:t>
      </w:r>
      <w:r>
        <w:rPr>
          <w:rFonts w:ascii="Times New Roman" w:eastAsia="宋体" w:hAnsi="Times New Roman" w:cs="Times New Roman"/>
          <w:color w:val="000000" w:themeColor="text1"/>
          <w:sz w:val="21"/>
          <w:szCs w:val="21"/>
        </w:rPr>
        <w:t>浓度的变化情况</w:t>
      </w:r>
    </w:p>
    <w:p w14:paraId="2FA45040" w14:textId="77777777" w:rsidR="006F4A89" w:rsidRDefault="00000000">
      <w:pPr>
        <w:pStyle w:val="a5"/>
        <w:spacing w:after="0" w:line="300" w:lineRule="auto"/>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w:t>
      </w:r>
      <w:r>
        <w:rPr>
          <w:rFonts w:ascii="Times New Roman" w:eastAsia="宋体" w:hAnsi="Times New Roman" w:cs="Times New Roman" w:hint="eastAsia"/>
          <w:color w:val="000000" w:themeColor="text1"/>
          <w:sz w:val="21"/>
          <w:szCs w:val="21"/>
        </w:rPr>
        <w:t>F</w:t>
      </w:r>
      <w:r>
        <w:rPr>
          <w:rFonts w:ascii="Times New Roman" w:eastAsia="宋体" w:hAnsi="Times New Roman" w:cs="Times New Roman" w:hint="eastAsia"/>
          <w:color w:val="000000" w:themeColor="text1"/>
          <w:sz w:val="21"/>
          <w:szCs w:val="21"/>
        </w:rPr>
        <w:t>）</w:t>
      </w:r>
      <w:r>
        <w:rPr>
          <w:rFonts w:ascii="Times New Roman" w:eastAsia="宋体" w:hAnsi="Times New Roman" w:cs="Times New Roman"/>
          <w:color w:val="000000" w:themeColor="text1"/>
          <w:sz w:val="21"/>
          <w:szCs w:val="21"/>
        </w:rPr>
        <w:t>探究脑损伤患者、阿尔兹海默症患者、正常</w:t>
      </w:r>
      <w:r>
        <w:rPr>
          <w:rFonts w:ascii="Times New Roman" w:eastAsia="宋体" w:hAnsi="Times New Roman" w:cs="Times New Roman" w:hint="eastAsia"/>
          <w:color w:val="000000" w:themeColor="text1"/>
          <w:sz w:val="21"/>
          <w:szCs w:val="21"/>
        </w:rPr>
        <w:t>人群</w:t>
      </w:r>
      <w:r>
        <w:rPr>
          <w:rFonts w:ascii="Times New Roman" w:eastAsia="宋体" w:hAnsi="Times New Roman" w:cs="Times New Roman"/>
          <w:color w:val="000000" w:themeColor="text1"/>
          <w:sz w:val="21"/>
          <w:szCs w:val="21"/>
        </w:rPr>
        <w:t>某项认知功能的差异</w:t>
      </w:r>
    </w:p>
    <w:p w14:paraId="4DA76D75" w14:textId="77777777" w:rsidR="006F4A89" w:rsidRDefault="006F4A89">
      <w:pPr>
        <w:pStyle w:val="a5"/>
        <w:spacing w:after="0" w:line="300" w:lineRule="auto"/>
        <w:rPr>
          <w:rFonts w:ascii="Times New Roman" w:eastAsia="宋体" w:hAnsi="Times New Roman" w:cs="Times New Roman"/>
          <w:color w:val="000000" w:themeColor="text1"/>
          <w:sz w:val="21"/>
          <w:szCs w:val="21"/>
        </w:rPr>
      </w:pPr>
    </w:p>
    <w:p w14:paraId="2B1F02EA" w14:textId="7A9E338A" w:rsidR="006F4A89" w:rsidRDefault="00000000">
      <w:pPr>
        <w:pStyle w:val="a5"/>
        <w:spacing w:after="0" w:line="300" w:lineRule="auto"/>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2</w:t>
      </w:r>
      <w:r>
        <w:rPr>
          <w:rFonts w:ascii="Times New Roman" w:eastAsia="宋体" w:hAnsi="Times New Roman" w:cs="Times New Roman"/>
          <w:color w:val="000000" w:themeColor="text1"/>
          <w:sz w:val="21"/>
          <w:szCs w:val="21"/>
        </w:rPr>
        <w:t>、下列关于事后检验的说法中，</w:t>
      </w:r>
      <w:r>
        <w:rPr>
          <w:rFonts w:ascii="Times New Roman" w:eastAsia="宋体" w:hAnsi="Times New Roman" w:cs="Times New Roman"/>
          <w:b/>
          <w:bCs/>
          <w:color w:val="000000" w:themeColor="text1"/>
          <w:sz w:val="21"/>
          <w:szCs w:val="21"/>
        </w:rPr>
        <w:t>正确</w:t>
      </w:r>
      <w:r>
        <w:rPr>
          <w:rFonts w:ascii="Times New Roman" w:eastAsia="宋体" w:hAnsi="Times New Roman" w:cs="Times New Roman"/>
          <w:color w:val="000000" w:themeColor="text1"/>
          <w:sz w:val="21"/>
          <w:szCs w:val="21"/>
        </w:rPr>
        <w:t>的是（</w:t>
      </w:r>
      <w:r>
        <w:rPr>
          <w:rFonts w:ascii="Times New Roman" w:eastAsia="宋体" w:hAnsi="Times New Roman" w:cs="Times New Roman"/>
          <w:color w:val="000000" w:themeColor="text1"/>
          <w:sz w:val="21"/>
          <w:szCs w:val="21"/>
        </w:rPr>
        <w:t xml:space="preserve"> </w:t>
      </w:r>
      <w:r w:rsidR="00847ED3">
        <w:rPr>
          <w:rFonts w:ascii="Times New Roman" w:eastAsia="宋体" w:hAnsi="Times New Roman" w:cs="Times New Roman" w:hint="eastAsia"/>
          <w:color w:val="000000" w:themeColor="text1"/>
          <w:sz w:val="21"/>
          <w:szCs w:val="21"/>
        </w:rPr>
        <w:t>A</w:t>
      </w:r>
      <w:r w:rsidR="002007BF">
        <w:rPr>
          <w:rFonts w:ascii="Times New Roman" w:eastAsia="宋体" w:hAnsi="Times New Roman" w:cs="Times New Roman" w:hint="eastAsia"/>
          <w:color w:val="000000" w:themeColor="text1"/>
          <w:sz w:val="21"/>
          <w:szCs w:val="21"/>
        </w:rPr>
        <w:t>BC</w:t>
      </w:r>
      <w:r>
        <w:rPr>
          <w:rFonts w:ascii="Times New Roman" w:eastAsia="宋体" w:hAnsi="Times New Roman" w:cs="Times New Roman"/>
          <w:color w:val="000000" w:themeColor="text1"/>
          <w:sz w:val="21"/>
          <w:szCs w:val="21"/>
        </w:rPr>
        <w:t xml:space="preserve"> </w:t>
      </w:r>
      <w:r>
        <w:rPr>
          <w:rFonts w:ascii="Times New Roman" w:eastAsia="宋体" w:hAnsi="Times New Roman" w:cs="Times New Roman"/>
          <w:color w:val="000000" w:themeColor="text1"/>
          <w:sz w:val="21"/>
          <w:szCs w:val="21"/>
        </w:rPr>
        <w:t>）</w:t>
      </w:r>
    </w:p>
    <w:p w14:paraId="5FBF8394" w14:textId="77777777" w:rsidR="006F4A89" w:rsidRDefault="00000000">
      <w:pPr>
        <w:pStyle w:val="a5"/>
        <w:spacing w:after="0" w:line="300" w:lineRule="auto"/>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w:t>
      </w:r>
      <w:r>
        <w:rPr>
          <w:rFonts w:ascii="Times New Roman" w:eastAsia="宋体" w:hAnsi="Times New Roman" w:cs="Times New Roman"/>
          <w:color w:val="000000" w:themeColor="text1"/>
          <w:sz w:val="21"/>
          <w:szCs w:val="21"/>
        </w:rPr>
        <w:t>A</w:t>
      </w:r>
      <w:r>
        <w:rPr>
          <w:rFonts w:ascii="Times New Roman" w:eastAsia="宋体" w:hAnsi="Times New Roman" w:cs="Times New Roman"/>
          <w:color w:val="000000" w:themeColor="text1"/>
          <w:sz w:val="21"/>
          <w:szCs w:val="21"/>
        </w:rPr>
        <w:t>）方差分析的虚无假设认为不同的处理条件对因变量没有影响</w:t>
      </w:r>
      <w:r>
        <w:rPr>
          <w:rFonts w:ascii="Times New Roman" w:eastAsia="宋体" w:hAnsi="Times New Roman" w:cs="Times New Roman" w:hint="eastAsia"/>
          <w:color w:val="000000" w:themeColor="text1"/>
          <w:sz w:val="21"/>
          <w:szCs w:val="21"/>
        </w:rPr>
        <w:t>，</w:t>
      </w:r>
      <w:r>
        <w:rPr>
          <w:rFonts w:ascii="Times New Roman" w:eastAsia="宋体" w:hAnsi="Times New Roman" w:cs="Times New Roman"/>
          <w:color w:val="000000" w:themeColor="text1"/>
          <w:sz w:val="21"/>
          <w:szCs w:val="21"/>
        </w:rPr>
        <w:t>如果无法拒绝该虚无假设就不需要进行事后检验。</w:t>
      </w:r>
    </w:p>
    <w:p w14:paraId="5127A3ED" w14:textId="77777777" w:rsidR="006F4A89" w:rsidRDefault="00000000">
      <w:pPr>
        <w:pStyle w:val="a5"/>
        <w:spacing w:after="0" w:line="300" w:lineRule="auto"/>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w:t>
      </w:r>
      <w:r>
        <w:rPr>
          <w:rFonts w:ascii="Times New Roman" w:eastAsia="宋体" w:hAnsi="Times New Roman" w:cs="Times New Roman" w:hint="eastAsia"/>
          <w:color w:val="000000" w:themeColor="text1"/>
          <w:sz w:val="21"/>
          <w:szCs w:val="21"/>
        </w:rPr>
        <w:t>B</w:t>
      </w:r>
      <w:r>
        <w:rPr>
          <w:rFonts w:ascii="Times New Roman" w:eastAsia="宋体" w:hAnsi="Times New Roman" w:cs="Times New Roman" w:hint="eastAsia"/>
          <w:color w:val="000000" w:themeColor="text1"/>
          <w:sz w:val="21"/>
          <w:szCs w:val="21"/>
        </w:rPr>
        <w:t>）事后检验是为了在自变量的效应显著的前提下，进一步确定哪些特定的组别之间存在差异。</w:t>
      </w:r>
    </w:p>
    <w:p w14:paraId="78C888CC" w14:textId="77777777" w:rsidR="006F4A89" w:rsidRDefault="00000000">
      <w:pPr>
        <w:pStyle w:val="a5"/>
        <w:spacing w:after="0" w:line="300" w:lineRule="auto"/>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w:t>
      </w:r>
      <w:r>
        <w:rPr>
          <w:rFonts w:ascii="Times New Roman" w:eastAsia="宋体" w:hAnsi="Times New Roman" w:cs="Times New Roman" w:hint="eastAsia"/>
          <w:color w:val="000000" w:themeColor="text1"/>
          <w:sz w:val="21"/>
          <w:szCs w:val="21"/>
        </w:rPr>
        <w:t>C</w:t>
      </w:r>
      <w:r>
        <w:rPr>
          <w:rFonts w:ascii="Times New Roman" w:eastAsia="宋体" w:hAnsi="Times New Roman" w:cs="Times New Roman"/>
          <w:color w:val="000000" w:themeColor="text1"/>
          <w:sz w:val="21"/>
          <w:szCs w:val="21"/>
        </w:rPr>
        <w:t>）事后检验中，假如</w:t>
      </w:r>
      <w:r>
        <w:rPr>
          <w:rFonts w:ascii="Times New Roman" w:eastAsia="宋体" w:hAnsi="Times New Roman" w:cs="Times New Roman" w:hint="eastAsia"/>
          <w:color w:val="000000" w:themeColor="text1"/>
          <w:sz w:val="21"/>
          <w:szCs w:val="21"/>
        </w:rPr>
        <w:t>多次</w:t>
      </w:r>
      <w:r>
        <w:rPr>
          <w:rFonts w:ascii="Times New Roman" w:eastAsia="宋体" w:hAnsi="Times New Roman" w:cs="Times New Roman"/>
          <w:color w:val="000000" w:themeColor="text1"/>
          <w:sz w:val="21"/>
          <w:szCs w:val="21"/>
        </w:rPr>
        <w:t>使用</w:t>
      </w:r>
      <w:r>
        <w:rPr>
          <w:rFonts w:ascii="Times New Roman" w:eastAsia="宋体" w:hAnsi="Times New Roman" w:cs="Times New Roman"/>
          <w:color w:val="000000" w:themeColor="text1"/>
          <w:sz w:val="21"/>
          <w:szCs w:val="21"/>
        </w:rPr>
        <w:t>t</w:t>
      </w:r>
      <w:r>
        <w:rPr>
          <w:rFonts w:ascii="Times New Roman" w:eastAsia="宋体" w:hAnsi="Times New Roman" w:cs="Times New Roman"/>
          <w:color w:val="000000" w:themeColor="text1"/>
          <w:sz w:val="21"/>
          <w:szCs w:val="21"/>
        </w:rPr>
        <w:t>检验来进行两两比较</w:t>
      </w:r>
      <w:r>
        <w:rPr>
          <w:rFonts w:ascii="Times New Roman" w:eastAsia="宋体" w:hAnsi="Times New Roman" w:cs="Times New Roman" w:hint="eastAsia"/>
          <w:color w:val="000000" w:themeColor="text1"/>
          <w:sz w:val="21"/>
          <w:szCs w:val="21"/>
        </w:rPr>
        <w:t>且不修正显著性水平，则</w:t>
      </w:r>
      <w:r>
        <w:rPr>
          <w:rFonts w:ascii="Times New Roman" w:eastAsia="宋体" w:hAnsi="Times New Roman" w:cs="Times New Roman"/>
          <w:color w:val="000000" w:themeColor="text1"/>
          <w:sz w:val="21"/>
          <w:szCs w:val="21"/>
        </w:rPr>
        <w:t>随着比较次数的增加</w:t>
      </w:r>
      <w:r>
        <w:rPr>
          <w:rFonts w:ascii="Times New Roman" w:eastAsia="宋体" w:hAnsi="Times New Roman" w:cs="Times New Roman" w:hint="eastAsia"/>
          <w:color w:val="000000" w:themeColor="text1"/>
          <w:sz w:val="21"/>
          <w:szCs w:val="21"/>
        </w:rPr>
        <w:t>，</w:t>
      </w:r>
      <w:r>
        <w:rPr>
          <w:rFonts w:ascii="Times New Roman" w:eastAsia="宋体" w:hAnsi="Times New Roman" w:cs="Times New Roman"/>
          <w:color w:val="000000" w:themeColor="text1"/>
          <w:sz w:val="21"/>
          <w:szCs w:val="21"/>
        </w:rPr>
        <w:t>犯第一类错误的风险</w:t>
      </w:r>
      <w:r>
        <w:rPr>
          <w:rFonts w:ascii="Times New Roman" w:eastAsia="宋体" w:hAnsi="Times New Roman" w:cs="Times New Roman" w:hint="eastAsia"/>
          <w:color w:val="000000" w:themeColor="text1"/>
          <w:sz w:val="21"/>
          <w:szCs w:val="21"/>
        </w:rPr>
        <w:t>会升高</w:t>
      </w:r>
      <w:r>
        <w:rPr>
          <w:rFonts w:ascii="Times New Roman" w:eastAsia="宋体" w:hAnsi="Times New Roman" w:cs="Times New Roman"/>
          <w:color w:val="000000" w:themeColor="text1"/>
          <w:sz w:val="21"/>
          <w:szCs w:val="21"/>
        </w:rPr>
        <w:t>。</w:t>
      </w:r>
    </w:p>
    <w:p w14:paraId="4034E1CF" w14:textId="77777777" w:rsidR="006F4A89" w:rsidRDefault="00000000">
      <w:pPr>
        <w:pStyle w:val="a5"/>
        <w:spacing w:after="0" w:line="300" w:lineRule="auto"/>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w:t>
      </w:r>
      <w:r>
        <w:rPr>
          <w:rFonts w:ascii="Times New Roman" w:eastAsia="宋体" w:hAnsi="Times New Roman" w:cs="Times New Roman" w:hint="eastAsia"/>
          <w:color w:val="000000" w:themeColor="text1"/>
          <w:sz w:val="21"/>
          <w:szCs w:val="21"/>
        </w:rPr>
        <w:t>D</w:t>
      </w:r>
      <w:r>
        <w:rPr>
          <w:rFonts w:ascii="Times New Roman" w:eastAsia="宋体" w:hAnsi="Times New Roman" w:cs="Times New Roman"/>
          <w:color w:val="000000" w:themeColor="text1"/>
          <w:sz w:val="21"/>
          <w:szCs w:val="21"/>
        </w:rPr>
        <w:t>）</w:t>
      </w:r>
      <w:r>
        <w:rPr>
          <w:rFonts w:ascii="Times New Roman" w:eastAsia="宋体" w:hAnsi="Times New Roman" w:cs="Times New Roman" w:hint="eastAsia"/>
          <w:color w:val="000000" w:themeColor="text1"/>
          <w:sz w:val="21"/>
          <w:szCs w:val="21"/>
        </w:rPr>
        <w:t>为了控制事后检验中犯第一类错误的风险，我们引入了</w:t>
      </w:r>
      <w:r>
        <w:rPr>
          <w:rFonts w:ascii="Times New Roman" w:eastAsia="宋体" w:hAnsi="Times New Roman" w:cs="Times New Roman"/>
          <w:color w:val="000000" w:themeColor="text1"/>
          <w:sz w:val="21"/>
          <w:szCs w:val="21"/>
        </w:rPr>
        <w:t>Tukey’</w:t>
      </w:r>
      <w:r>
        <w:rPr>
          <w:rFonts w:ascii="Times New Roman" w:eastAsia="宋体" w:hAnsi="Times New Roman" w:cs="Times New Roman" w:hint="eastAsia"/>
          <w:color w:val="000000" w:themeColor="text1"/>
          <w:sz w:val="21"/>
          <w:szCs w:val="21"/>
        </w:rPr>
        <w:t xml:space="preserve">s </w:t>
      </w:r>
      <w:r>
        <w:rPr>
          <w:rFonts w:ascii="Times New Roman" w:eastAsia="宋体" w:hAnsi="Times New Roman" w:cs="Times New Roman"/>
          <w:color w:val="000000" w:themeColor="text1"/>
          <w:sz w:val="21"/>
          <w:szCs w:val="21"/>
        </w:rPr>
        <w:t>HSD</w:t>
      </w:r>
      <w:r>
        <w:rPr>
          <w:rFonts w:ascii="Times New Roman" w:eastAsia="宋体" w:hAnsi="Times New Roman" w:cs="Times New Roman" w:hint="eastAsia"/>
          <w:color w:val="000000" w:themeColor="text1"/>
          <w:sz w:val="21"/>
          <w:szCs w:val="21"/>
        </w:rPr>
        <w:t>和</w:t>
      </w:r>
      <w:r>
        <w:rPr>
          <w:rFonts w:ascii="Times New Roman" w:eastAsia="宋体" w:hAnsi="Times New Roman" w:cs="Times New Roman"/>
          <w:color w:val="000000" w:themeColor="text1"/>
          <w:sz w:val="21"/>
          <w:szCs w:val="21"/>
        </w:rPr>
        <w:t>Scheffe</w:t>
      </w:r>
      <w:r>
        <w:rPr>
          <w:rFonts w:ascii="Times New Roman" w:eastAsia="宋体" w:hAnsi="Times New Roman" w:cs="Times New Roman" w:hint="eastAsia"/>
          <w:color w:val="000000" w:themeColor="text1"/>
          <w:sz w:val="21"/>
          <w:szCs w:val="21"/>
        </w:rPr>
        <w:t>方法，这两种方法都要求不同处理条件下的样本量相同</w:t>
      </w:r>
      <w:r>
        <w:rPr>
          <w:rFonts w:ascii="Times New Roman" w:eastAsia="宋体" w:hAnsi="Times New Roman" w:cs="Times New Roman"/>
          <w:color w:val="000000" w:themeColor="text1"/>
          <w:sz w:val="21"/>
          <w:szCs w:val="21"/>
        </w:rPr>
        <w:t>。</w:t>
      </w:r>
    </w:p>
    <w:p w14:paraId="47C7AB06" w14:textId="77777777" w:rsidR="006F4A89" w:rsidRDefault="006F4A89">
      <w:pPr>
        <w:pStyle w:val="a5"/>
        <w:spacing w:after="0" w:line="300" w:lineRule="auto"/>
        <w:rPr>
          <w:rFonts w:ascii="Times New Roman" w:eastAsia="楷体" w:hAnsi="Times New Roman" w:cs="Times New Roman"/>
          <w:color w:val="4874CB" w:themeColor="accent1"/>
          <w:sz w:val="21"/>
          <w:szCs w:val="21"/>
        </w:rPr>
      </w:pPr>
    </w:p>
    <w:p w14:paraId="51F8E370" w14:textId="4C8AA4F9" w:rsidR="006F4A89" w:rsidRDefault="00000000">
      <w:pPr>
        <w:pStyle w:val="a5"/>
        <w:spacing w:after="0" w:line="300" w:lineRule="auto"/>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3</w:t>
      </w:r>
      <w:r>
        <w:rPr>
          <w:rFonts w:ascii="Times New Roman" w:eastAsia="宋体" w:hAnsi="Times New Roman" w:cs="Times New Roman"/>
          <w:color w:val="000000" w:themeColor="text1"/>
          <w:sz w:val="21"/>
          <w:szCs w:val="21"/>
        </w:rPr>
        <w:t>、</w:t>
      </w:r>
      <w:r>
        <w:rPr>
          <w:rFonts w:ascii="Times New Roman" w:eastAsia="宋体" w:hAnsi="Times New Roman" w:cs="Times New Roman" w:hint="eastAsia"/>
          <w:color w:val="000000" w:themeColor="text1"/>
          <w:sz w:val="21"/>
          <w:szCs w:val="21"/>
        </w:rPr>
        <w:t>关于单因素独立测量方差分析和单因素重复测量方差分析的前提假设，以下说法</w:t>
      </w:r>
      <w:r>
        <w:rPr>
          <w:rFonts w:ascii="Times New Roman" w:eastAsia="宋体" w:hAnsi="Times New Roman" w:cs="Times New Roman" w:hint="eastAsia"/>
          <w:b/>
          <w:bCs/>
          <w:color w:val="000000" w:themeColor="text1"/>
          <w:sz w:val="21"/>
          <w:szCs w:val="21"/>
        </w:rPr>
        <w:t>正确</w:t>
      </w:r>
      <w:r>
        <w:rPr>
          <w:rFonts w:ascii="Times New Roman" w:eastAsia="宋体" w:hAnsi="Times New Roman" w:cs="Times New Roman" w:hint="eastAsia"/>
          <w:color w:val="000000" w:themeColor="text1"/>
          <w:sz w:val="21"/>
          <w:szCs w:val="21"/>
        </w:rPr>
        <w:t>的是（</w:t>
      </w:r>
      <w:r>
        <w:rPr>
          <w:rFonts w:ascii="Times New Roman" w:eastAsia="宋体" w:hAnsi="Times New Roman" w:cs="Times New Roman" w:hint="eastAsia"/>
          <w:color w:val="000000" w:themeColor="text1"/>
          <w:sz w:val="21"/>
          <w:szCs w:val="21"/>
        </w:rPr>
        <w:t xml:space="preserve"> </w:t>
      </w:r>
      <w:r w:rsidR="00847ED3">
        <w:rPr>
          <w:rFonts w:ascii="Times New Roman" w:eastAsia="宋体" w:hAnsi="Times New Roman" w:cs="Times New Roman" w:hint="eastAsia"/>
          <w:color w:val="000000" w:themeColor="text1"/>
          <w:sz w:val="21"/>
          <w:szCs w:val="21"/>
        </w:rPr>
        <w:t>A</w:t>
      </w:r>
      <w:r w:rsidR="00424AC6">
        <w:rPr>
          <w:rFonts w:ascii="Times New Roman" w:eastAsia="宋体" w:hAnsi="Times New Roman" w:cs="Times New Roman" w:hint="eastAsia"/>
          <w:color w:val="000000" w:themeColor="text1"/>
          <w:sz w:val="21"/>
          <w:szCs w:val="21"/>
        </w:rPr>
        <w:t>B</w:t>
      </w:r>
      <w:r w:rsidR="00847ED3">
        <w:rPr>
          <w:rFonts w:ascii="Times New Roman" w:eastAsia="宋体" w:hAnsi="Times New Roman" w:cs="Times New Roman" w:hint="eastAsia"/>
          <w:color w:val="000000" w:themeColor="text1"/>
          <w:sz w:val="21"/>
          <w:szCs w:val="21"/>
        </w:rPr>
        <w:t>D</w:t>
      </w:r>
      <w:r>
        <w:rPr>
          <w:rFonts w:ascii="Times New Roman" w:eastAsia="宋体" w:hAnsi="Times New Roman" w:cs="Times New Roman" w:hint="eastAsia"/>
          <w:color w:val="000000" w:themeColor="text1"/>
          <w:sz w:val="21"/>
          <w:szCs w:val="21"/>
        </w:rPr>
        <w:t xml:space="preserve"> </w:t>
      </w:r>
      <w:r>
        <w:rPr>
          <w:rFonts w:ascii="Times New Roman" w:eastAsia="宋体" w:hAnsi="Times New Roman" w:cs="Times New Roman" w:hint="eastAsia"/>
          <w:color w:val="000000" w:themeColor="text1"/>
          <w:sz w:val="21"/>
          <w:szCs w:val="21"/>
        </w:rPr>
        <w:t>）</w:t>
      </w:r>
    </w:p>
    <w:p w14:paraId="543A2CDB" w14:textId="77777777" w:rsidR="006F4A89" w:rsidRDefault="00000000">
      <w:pPr>
        <w:pStyle w:val="a5"/>
        <w:spacing w:after="0" w:line="300" w:lineRule="auto"/>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w:t>
      </w:r>
      <w:r>
        <w:rPr>
          <w:rFonts w:ascii="Times New Roman" w:eastAsia="宋体" w:hAnsi="Times New Roman" w:cs="Times New Roman" w:hint="eastAsia"/>
          <w:color w:val="000000" w:themeColor="text1"/>
          <w:sz w:val="21"/>
          <w:szCs w:val="21"/>
        </w:rPr>
        <w:t>A</w:t>
      </w:r>
      <w:r>
        <w:rPr>
          <w:rFonts w:ascii="Times New Roman" w:eastAsia="宋体" w:hAnsi="Times New Roman" w:cs="Times New Roman" w:hint="eastAsia"/>
          <w:color w:val="000000" w:themeColor="text1"/>
          <w:sz w:val="21"/>
          <w:szCs w:val="21"/>
        </w:rPr>
        <w:t>）都要求小样本数据对应的总体的分布是正态分布。</w:t>
      </w:r>
    </w:p>
    <w:p w14:paraId="56D7C059" w14:textId="77777777" w:rsidR="006F4A89" w:rsidRDefault="00000000">
      <w:pPr>
        <w:pStyle w:val="a5"/>
        <w:spacing w:after="0" w:line="300" w:lineRule="auto"/>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w:t>
      </w:r>
      <w:r>
        <w:rPr>
          <w:rFonts w:ascii="Times New Roman" w:eastAsia="宋体" w:hAnsi="Times New Roman" w:cs="Times New Roman" w:hint="eastAsia"/>
          <w:color w:val="000000" w:themeColor="text1"/>
          <w:sz w:val="21"/>
          <w:szCs w:val="21"/>
        </w:rPr>
        <w:t>B</w:t>
      </w:r>
      <w:r>
        <w:rPr>
          <w:rFonts w:ascii="Times New Roman" w:eastAsia="宋体" w:hAnsi="Times New Roman" w:cs="Times New Roman" w:hint="eastAsia"/>
          <w:color w:val="000000" w:themeColor="text1"/>
          <w:sz w:val="21"/>
          <w:szCs w:val="21"/>
        </w:rPr>
        <w:t>）都要求方差同质性，即每个处理条件下的样本来自的总体有相同的方差。</w:t>
      </w:r>
    </w:p>
    <w:p w14:paraId="2DFAFAAA" w14:textId="77777777" w:rsidR="006F4A89" w:rsidRDefault="00000000">
      <w:pPr>
        <w:pStyle w:val="a5"/>
        <w:spacing w:after="0" w:line="300" w:lineRule="auto"/>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w:t>
      </w:r>
      <w:r>
        <w:rPr>
          <w:rFonts w:ascii="Times New Roman" w:eastAsia="宋体" w:hAnsi="Times New Roman" w:cs="Times New Roman" w:hint="eastAsia"/>
          <w:color w:val="000000" w:themeColor="text1"/>
          <w:sz w:val="21"/>
          <w:szCs w:val="21"/>
        </w:rPr>
        <w:t>C</w:t>
      </w:r>
      <w:r>
        <w:rPr>
          <w:rFonts w:ascii="Times New Roman" w:eastAsia="宋体" w:hAnsi="Times New Roman" w:cs="Times New Roman" w:hint="eastAsia"/>
          <w:color w:val="000000" w:themeColor="text1"/>
          <w:sz w:val="21"/>
          <w:szCs w:val="21"/>
        </w:rPr>
        <w:t>）重复测量方差分析不需要考虑数据之间的独立性。</w:t>
      </w:r>
    </w:p>
    <w:p w14:paraId="106F078E" w14:textId="77777777" w:rsidR="006F4A89" w:rsidRDefault="00000000">
      <w:pPr>
        <w:pStyle w:val="a5"/>
        <w:spacing w:after="0" w:line="300" w:lineRule="auto"/>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w:t>
      </w:r>
      <w:r>
        <w:rPr>
          <w:rFonts w:ascii="Times New Roman" w:eastAsia="宋体" w:hAnsi="Times New Roman" w:cs="Times New Roman" w:hint="eastAsia"/>
          <w:color w:val="000000" w:themeColor="text1"/>
          <w:sz w:val="21"/>
          <w:szCs w:val="21"/>
        </w:rPr>
        <w:t>D</w:t>
      </w:r>
      <w:r>
        <w:rPr>
          <w:rFonts w:ascii="Times New Roman" w:eastAsia="宋体" w:hAnsi="Times New Roman" w:cs="Times New Roman" w:hint="eastAsia"/>
          <w:color w:val="000000" w:themeColor="text1"/>
          <w:sz w:val="21"/>
          <w:szCs w:val="21"/>
        </w:rPr>
        <w:t>）独立测量方差分析不需要满足球形检验，而重复测量方差分析需要满足球形检验。</w:t>
      </w:r>
    </w:p>
    <w:p w14:paraId="0E81841E" w14:textId="77777777" w:rsidR="006F4A89" w:rsidRDefault="006F4A89">
      <w:pPr>
        <w:pStyle w:val="a5"/>
        <w:spacing w:after="0" w:line="300" w:lineRule="auto"/>
        <w:rPr>
          <w:rFonts w:ascii="Times New Roman" w:eastAsia="宋体" w:hAnsi="Times New Roman" w:cs="Times New Roman"/>
          <w:color w:val="000000" w:themeColor="text1"/>
          <w:sz w:val="21"/>
          <w:szCs w:val="21"/>
        </w:rPr>
      </w:pPr>
    </w:p>
    <w:p w14:paraId="19B628D9" w14:textId="11667FB0" w:rsidR="006F4A89" w:rsidRDefault="00000000">
      <w:pPr>
        <w:pStyle w:val="a5"/>
        <w:spacing w:after="0" w:line="300" w:lineRule="auto"/>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4</w:t>
      </w:r>
      <w:r>
        <w:rPr>
          <w:rFonts w:ascii="Times New Roman" w:eastAsia="宋体" w:hAnsi="Times New Roman" w:cs="Times New Roman"/>
          <w:color w:val="000000" w:themeColor="text1"/>
          <w:sz w:val="21"/>
          <w:szCs w:val="21"/>
        </w:rPr>
        <w:t>、下列关于方差分析的说法中，正确的是（</w:t>
      </w:r>
      <w:r>
        <w:rPr>
          <w:rFonts w:ascii="Times New Roman" w:eastAsia="宋体" w:hAnsi="Times New Roman" w:cs="Times New Roman"/>
          <w:color w:val="000000" w:themeColor="text1"/>
          <w:sz w:val="21"/>
          <w:szCs w:val="21"/>
        </w:rPr>
        <w:t xml:space="preserve"> </w:t>
      </w:r>
      <w:r w:rsidR="00847ED3">
        <w:rPr>
          <w:rFonts w:ascii="Times New Roman" w:eastAsia="宋体" w:hAnsi="Times New Roman" w:cs="Times New Roman" w:hint="eastAsia"/>
          <w:color w:val="000000" w:themeColor="text1"/>
          <w:sz w:val="21"/>
          <w:szCs w:val="21"/>
        </w:rPr>
        <w:t>BD</w:t>
      </w:r>
      <w:r>
        <w:rPr>
          <w:rFonts w:ascii="Times New Roman" w:eastAsia="宋体" w:hAnsi="Times New Roman" w:cs="Times New Roman"/>
          <w:color w:val="000000" w:themeColor="text1"/>
          <w:sz w:val="21"/>
          <w:szCs w:val="21"/>
        </w:rPr>
        <w:t xml:space="preserve"> </w:t>
      </w:r>
      <w:r>
        <w:rPr>
          <w:rFonts w:ascii="Times New Roman" w:eastAsia="宋体" w:hAnsi="Times New Roman" w:cs="Times New Roman"/>
          <w:color w:val="000000" w:themeColor="text1"/>
          <w:sz w:val="21"/>
          <w:szCs w:val="21"/>
        </w:rPr>
        <w:t>）</w:t>
      </w:r>
    </w:p>
    <w:p w14:paraId="7C49DE47" w14:textId="77777777" w:rsidR="006F4A89" w:rsidRDefault="00000000">
      <w:pPr>
        <w:pStyle w:val="a5"/>
        <w:spacing w:after="0" w:line="300" w:lineRule="auto"/>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w:t>
      </w:r>
      <w:r>
        <w:rPr>
          <w:rFonts w:ascii="Times New Roman" w:eastAsia="宋体" w:hAnsi="Times New Roman" w:cs="Times New Roman" w:hint="eastAsia"/>
          <w:color w:val="000000" w:themeColor="text1"/>
          <w:sz w:val="21"/>
          <w:szCs w:val="21"/>
        </w:rPr>
        <w:t>A</w:t>
      </w:r>
      <w:r>
        <w:rPr>
          <w:rFonts w:ascii="Times New Roman" w:eastAsia="宋体" w:hAnsi="Times New Roman" w:cs="Times New Roman" w:hint="eastAsia"/>
          <w:color w:val="000000" w:themeColor="text1"/>
          <w:sz w:val="21"/>
          <w:szCs w:val="21"/>
        </w:rPr>
        <w:t>）方差分析只能有一个自变量，只是这个自变量有</w:t>
      </w:r>
      <w:r>
        <w:rPr>
          <w:rFonts w:ascii="Times New Roman" w:eastAsia="宋体" w:hAnsi="Times New Roman" w:cs="Times New Roman" w:hint="eastAsia"/>
          <w:color w:val="000000" w:themeColor="text1"/>
          <w:sz w:val="21"/>
          <w:szCs w:val="21"/>
        </w:rPr>
        <w:t>3</w:t>
      </w:r>
      <w:r>
        <w:rPr>
          <w:rFonts w:ascii="Times New Roman" w:eastAsia="宋体" w:hAnsi="Times New Roman" w:cs="Times New Roman" w:hint="eastAsia"/>
          <w:color w:val="000000" w:themeColor="text1"/>
          <w:sz w:val="21"/>
          <w:szCs w:val="21"/>
        </w:rPr>
        <w:t>个及以上的水平。</w:t>
      </w:r>
    </w:p>
    <w:p w14:paraId="38E134A4" w14:textId="77777777" w:rsidR="006F4A89" w:rsidRDefault="00000000">
      <w:pPr>
        <w:pStyle w:val="a5"/>
        <w:spacing w:after="0" w:line="300" w:lineRule="auto"/>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t>（</w:t>
      </w:r>
      <w:r>
        <w:rPr>
          <w:rFonts w:ascii="Times New Roman" w:eastAsia="宋体" w:hAnsi="Times New Roman" w:cs="Times New Roman" w:hint="eastAsia"/>
          <w:color w:val="000000" w:themeColor="text1"/>
          <w:sz w:val="21"/>
          <w:szCs w:val="21"/>
        </w:rPr>
        <w:t>B</w:t>
      </w:r>
      <w:r>
        <w:rPr>
          <w:rFonts w:ascii="Times New Roman" w:eastAsia="宋体" w:hAnsi="Times New Roman" w:cs="Times New Roman"/>
          <w:color w:val="000000" w:themeColor="text1"/>
          <w:sz w:val="21"/>
          <w:szCs w:val="21"/>
        </w:rPr>
        <w:t>）单因素独立测量方差分析和单因素重复测量方差分析的效应量的计算方法</w:t>
      </w:r>
      <w:r>
        <w:rPr>
          <w:rFonts w:ascii="Times New Roman" w:eastAsia="宋体" w:hAnsi="Times New Roman" w:cs="Times New Roman" w:hint="eastAsia"/>
          <w:color w:val="000000" w:themeColor="text1"/>
          <w:sz w:val="21"/>
          <w:szCs w:val="21"/>
        </w:rPr>
        <w:t>有所</w:t>
      </w:r>
      <w:r>
        <w:rPr>
          <w:rFonts w:ascii="Times New Roman" w:eastAsia="宋体" w:hAnsi="Times New Roman" w:cs="Times New Roman"/>
          <w:color w:val="000000" w:themeColor="text1"/>
          <w:sz w:val="21"/>
          <w:szCs w:val="21"/>
        </w:rPr>
        <w:t>不同。</w:t>
      </w:r>
    </w:p>
    <w:p w14:paraId="32AD5251" w14:textId="77777777" w:rsidR="006F4A89" w:rsidRDefault="00000000">
      <w:pPr>
        <w:pStyle w:val="a5"/>
        <w:spacing w:after="0" w:line="300" w:lineRule="auto"/>
        <w:rPr>
          <w:rFonts w:ascii="Times New Roman" w:eastAsia="宋体" w:hAnsi="Times New Roman" w:cs="Times New Roman"/>
          <w:color w:val="000000" w:themeColor="text1"/>
          <w:sz w:val="21"/>
          <w:szCs w:val="21"/>
        </w:rPr>
      </w:pPr>
      <w:r>
        <w:rPr>
          <w:rFonts w:ascii="Times New Roman" w:eastAsia="宋体" w:hAnsi="Times New Roman" w:cs="Times New Roman" w:hint="eastAsia"/>
          <w:color w:val="000000" w:themeColor="text1"/>
          <w:sz w:val="21"/>
          <w:szCs w:val="21"/>
        </w:rPr>
        <w:t>（</w:t>
      </w:r>
      <w:r>
        <w:rPr>
          <w:rFonts w:ascii="Times New Roman" w:eastAsia="宋体" w:hAnsi="Times New Roman" w:cs="Times New Roman" w:hint="eastAsia"/>
          <w:color w:val="000000" w:themeColor="text1"/>
          <w:sz w:val="21"/>
          <w:szCs w:val="21"/>
        </w:rPr>
        <w:t>C</w:t>
      </w:r>
      <w:r>
        <w:rPr>
          <w:rFonts w:ascii="Times New Roman" w:eastAsia="宋体" w:hAnsi="Times New Roman" w:cs="Times New Roman" w:hint="eastAsia"/>
          <w:color w:val="000000" w:themeColor="text1"/>
          <w:sz w:val="21"/>
          <w:szCs w:val="21"/>
        </w:rPr>
        <w:t>）</w:t>
      </w:r>
      <w:r>
        <w:rPr>
          <w:rFonts w:ascii="Times New Roman" w:eastAsia="宋体" w:hAnsi="Times New Roman" w:cs="Times New Roman"/>
          <w:color w:val="000000" w:themeColor="text1"/>
          <w:sz w:val="21"/>
          <w:szCs w:val="21"/>
        </w:rPr>
        <w:t>一般来说，在其他条件类似的情况下，单因素重复测量方差分析的统计效力（</w:t>
      </w:r>
      <w:r>
        <w:rPr>
          <w:rFonts w:ascii="Times New Roman" w:eastAsia="宋体" w:hAnsi="Times New Roman" w:cs="Times New Roman"/>
          <w:color w:val="000000" w:themeColor="text1"/>
          <w:sz w:val="21"/>
          <w:szCs w:val="21"/>
        </w:rPr>
        <w:t>power</w:t>
      </w:r>
      <w:r>
        <w:rPr>
          <w:rFonts w:ascii="Times New Roman" w:eastAsia="宋体" w:hAnsi="Times New Roman" w:cs="Times New Roman"/>
          <w:color w:val="000000" w:themeColor="text1"/>
          <w:sz w:val="21"/>
          <w:szCs w:val="21"/>
        </w:rPr>
        <w:t>）低于单因素独立测量方差分析。</w:t>
      </w:r>
    </w:p>
    <w:p w14:paraId="3E3BC5FE" w14:textId="77777777" w:rsidR="006F4A89" w:rsidRDefault="00000000">
      <w:pPr>
        <w:pStyle w:val="a5"/>
        <w:spacing w:after="0" w:line="300" w:lineRule="auto"/>
        <w:rPr>
          <w:rFonts w:ascii="Times New Roman" w:eastAsia="宋体" w:hAnsi="Times New Roman" w:cs="Times New Roman"/>
          <w:color w:val="000000" w:themeColor="text1"/>
          <w:sz w:val="21"/>
          <w:szCs w:val="21"/>
        </w:rPr>
      </w:pPr>
      <w:r>
        <w:rPr>
          <w:rFonts w:ascii="Times New Roman" w:eastAsia="宋体" w:hAnsi="Times New Roman" w:cs="Times New Roman"/>
          <w:color w:val="000000" w:themeColor="text1"/>
          <w:sz w:val="21"/>
          <w:szCs w:val="21"/>
        </w:rPr>
        <w:lastRenderedPageBreak/>
        <w:t>（</w:t>
      </w:r>
      <w:r>
        <w:rPr>
          <w:rFonts w:ascii="Times New Roman" w:eastAsia="宋体" w:hAnsi="Times New Roman" w:cs="Times New Roman"/>
          <w:color w:val="000000" w:themeColor="text1"/>
          <w:sz w:val="21"/>
          <w:szCs w:val="21"/>
        </w:rPr>
        <w:t>D</w:t>
      </w:r>
      <w:r>
        <w:rPr>
          <w:rFonts w:ascii="Times New Roman" w:eastAsia="宋体" w:hAnsi="Times New Roman" w:cs="Times New Roman"/>
          <w:color w:val="000000" w:themeColor="text1"/>
          <w:sz w:val="21"/>
          <w:szCs w:val="21"/>
        </w:rPr>
        <w:t>）在重复测量设计中可以通过平衡实验顺序，以降低顺序效应（</w:t>
      </w:r>
      <w:r>
        <w:rPr>
          <w:rFonts w:ascii="Times New Roman" w:eastAsia="宋体" w:hAnsi="Times New Roman" w:cs="Times New Roman"/>
          <w:color w:val="000000" w:themeColor="text1"/>
          <w:sz w:val="21"/>
          <w:szCs w:val="21"/>
        </w:rPr>
        <w:t>order effect</w:t>
      </w:r>
      <w:r>
        <w:rPr>
          <w:rFonts w:ascii="Times New Roman" w:eastAsia="宋体" w:hAnsi="Times New Roman" w:cs="Times New Roman"/>
          <w:color w:val="000000" w:themeColor="text1"/>
          <w:sz w:val="21"/>
          <w:szCs w:val="21"/>
        </w:rPr>
        <w:t>）对实验结果的影响。</w:t>
      </w:r>
    </w:p>
    <w:p w14:paraId="16276F94" w14:textId="77777777" w:rsidR="006F4A89" w:rsidRDefault="006F4A89">
      <w:pPr>
        <w:pStyle w:val="a5"/>
        <w:spacing w:after="0" w:line="300" w:lineRule="auto"/>
        <w:rPr>
          <w:rFonts w:ascii="Times New Roman" w:eastAsia="楷体" w:hAnsi="Times New Roman" w:cs="Times New Roman"/>
          <w:color w:val="4874CB" w:themeColor="accent1"/>
          <w:sz w:val="21"/>
          <w:szCs w:val="21"/>
        </w:rPr>
      </w:pPr>
    </w:p>
    <w:p w14:paraId="01F02D21" w14:textId="1788ECF3" w:rsidR="006F4A89" w:rsidRDefault="00000000">
      <w:pPr>
        <w:widowControl w:val="0"/>
        <w:spacing w:line="300" w:lineRule="auto"/>
        <w:jc w:val="both"/>
        <w:rPr>
          <w:rFonts w:ascii="Times New Roman" w:hAnsi="Times New Roman" w:cs="Times New Roman"/>
          <w:kern w:val="2"/>
          <w:sz w:val="21"/>
          <w:szCs w:val="21"/>
        </w:rPr>
      </w:pPr>
      <w:r>
        <w:rPr>
          <w:rFonts w:ascii="Times New Roman" w:hAnsi="Times New Roman" w:cs="Times New Roman" w:hint="eastAsia"/>
          <w:kern w:val="2"/>
          <w:sz w:val="21"/>
          <w:szCs w:val="21"/>
          <w14:ligatures w14:val="standardContextual"/>
        </w:rPr>
        <w:t>5</w:t>
      </w:r>
      <w:r>
        <w:rPr>
          <w:rFonts w:ascii="Times New Roman" w:hAnsi="Times New Roman" w:cs="Times New Roman" w:hint="eastAsia"/>
          <w:kern w:val="2"/>
          <w:sz w:val="21"/>
          <w:szCs w:val="21"/>
          <w14:ligatures w14:val="standardContextual"/>
        </w:rPr>
        <w:t>、</w:t>
      </w:r>
      <w:r>
        <w:rPr>
          <w:rFonts w:ascii="Times New Roman" w:hAnsi="Times New Roman" w:cs="Times New Roman"/>
          <w:kern w:val="2"/>
          <w:sz w:val="21"/>
          <w:szCs w:val="21"/>
          <w14:ligatures w14:val="standardContextual"/>
        </w:rPr>
        <w:t>小</w:t>
      </w:r>
      <w:r>
        <w:rPr>
          <w:rFonts w:ascii="Times New Roman" w:hAnsi="Times New Roman" w:cs="Times New Roman" w:hint="eastAsia"/>
          <w:kern w:val="2"/>
          <w:sz w:val="21"/>
          <w:szCs w:val="21"/>
          <w14:ligatures w14:val="standardContextual"/>
        </w:rPr>
        <w:t>明</w:t>
      </w:r>
      <w:r>
        <w:rPr>
          <w:rFonts w:ascii="Times New Roman" w:hAnsi="Times New Roman" w:cs="Times New Roman"/>
          <w:kern w:val="2"/>
          <w:sz w:val="21"/>
          <w:szCs w:val="21"/>
          <w14:ligatures w14:val="standardContextual"/>
        </w:rPr>
        <w:t>使用</w:t>
      </w:r>
      <w:r>
        <w:rPr>
          <w:rFonts w:ascii="Times New Roman" w:hAnsi="Times New Roman" w:cs="Times New Roman" w:hint="eastAsia"/>
          <w:kern w:val="2"/>
          <w:sz w:val="21"/>
          <w:szCs w:val="21"/>
          <w14:ligatures w14:val="standardContextual"/>
        </w:rPr>
        <w:t>单因素</w:t>
      </w:r>
      <w:r>
        <w:rPr>
          <w:rFonts w:ascii="Times New Roman" w:hAnsi="Times New Roman" w:cs="Times New Roman"/>
          <w:kern w:val="2"/>
          <w:sz w:val="21"/>
          <w:szCs w:val="21"/>
          <w14:ligatures w14:val="standardContextual"/>
        </w:rPr>
        <w:t>方差分析探究了</w:t>
      </w:r>
      <w:r>
        <w:rPr>
          <w:rFonts w:ascii="Times New Roman" w:hAnsi="Times New Roman" w:cs="Times New Roman" w:hint="eastAsia"/>
          <w:kern w:val="2"/>
          <w:sz w:val="21"/>
          <w:szCs w:val="21"/>
          <w14:ligatures w14:val="standardContextual"/>
        </w:rPr>
        <w:t>句子类型对反应时</w:t>
      </w:r>
      <w:r>
        <w:rPr>
          <w:rFonts w:ascii="Times New Roman" w:hAnsi="Times New Roman" w:cs="Times New Roman"/>
          <w:kern w:val="2"/>
          <w:sz w:val="21"/>
          <w:szCs w:val="21"/>
          <w14:ligatures w14:val="standardContextual"/>
        </w:rPr>
        <w:t>影响，</w:t>
      </w:r>
      <w:r>
        <w:rPr>
          <w:rFonts w:ascii="Times New Roman" w:hAnsi="Times New Roman" w:cs="Times New Roman" w:hint="eastAsia"/>
          <w:kern w:val="2"/>
          <w:sz w:val="21"/>
          <w:szCs w:val="21"/>
          <w14:ligatures w14:val="standardContextual"/>
        </w:rPr>
        <w:t>他将显著性水平设为</w:t>
      </w:r>
      <w:r>
        <w:rPr>
          <w:rFonts w:ascii="Times New Roman" w:hAnsi="Times New Roman" w:cs="Times New Roman" w:hint="eastAsia"/>
          <w:kern w:val="2"/>
          <w:sz w:val="21"/>
          <w:szCs w:val="21"/>
          <w14:ligatures w14:val="standardContextual"/>
        </w:rPr>
        <w:t xml:space="preserve"> </w:t>
      </w:r>
      <w:r>
        <w:rPr>
          <w:rFonts w:ascii="Times New Roman" w:hAnsi="Times New Roman" w:cs="Times New Roman"/>
          <w:kern w:val="2"/>
          <w:sz w:val="21"/>
          <w:szCs w:val="21"/>
          <w14:ligatures w14:val="standardContextual"/>
        </w:rPr>
        <w:t xml:space="preserve">α </w:t>
      </w:r>
      <w:r>
        <w:rPr>
          <w:rFonts w:ascii="Times New Roman" w:hAnsi="Times New Roman" w:cs="Times New Roman" w:hint="eastAsia"/>
          <w:kern w:val="2"/>
          <w:sz w:val="21"/>
          <w:szCs w:val="21"/>
          <w14:ligatures w14:val="standardContextual"/>
        </w:rPr>
        <w:t>= 0.05</w:t>
      </w:r>
      <w:r>
        <w:rPr>
          <w:rFonts w:ascii="Times New Roman" w:hAnsi="Times New Roman" w:cs="Times New Roman" w:hint="eastAsia"/>
          <w:kern w:val="2"/>
          <w:sz w:val="21"/>
          <w:szCs w:val="21"/>
          <w14:ligatures w14:val="standardContextual"/>
        </w:rPr>
        <w:t>，</w:t>
      </w:r>
      <w:r>
        <w:rPr>
          <w:rFonts w:ascii="Times New Roman" w:hAnsi="Times New Roman" w:cs="Times New Roman"/>
          <w:kern w:val="2"/>
          <w:sz w:val="21"/>
          <w:szCs w:val="21"/>
          <w14:ligatures w14:val="standardContextual"/>
        </w:rPr>
        <w:t>得到的统计量为</w:t>
      </w:r>
      <w:r>
        <w:rPr>
          <w:rFonts w:ascii="Times New Roman" w:hAnsi="Times New Roman" w:cs="Times New Roman"/>
          <w:kern w:val="2"/>
          <w:sz w:val="21"/>
          <w:szCs w:val="21"/>
          <w14:ligatures w14:val="standardContextual"/>
        </w:rPr>
        <w:t>F(</w:t>
      </w:r>
      <w:r>
        <w:rPr>
          <w:rFonts w:ascii="Times New Roman" w:hAnsi="Times New Roman" w:cs="Times New Roman" w:hint="eastAsia"/>
          <w:kern w:val="2"/>
          <w:sz w:val="21"/>
          <w:szCs w:val="21"/>
          <w14:ligatures w14:val="standardContextual"/>
        </w:rPr>
        <w:t xml:space="preserve">3, 33) </w:t>
      </w:r>
      <w:r>
        <w:rPr>
          <w:rFonts w:ascii="Times New Roman" w:hAnsi="Times New Roman" w:cs="Times New Roman"/>
          <w:kern w:val="2"/>
          <w:sz w:val="21"/>
          <w:szCs w:val="21"/>
          <w14:ligatures w14:val="standardContextual"/>
        </w:rPr>
        <w:t>=</w:t>
      </w:r>
      <w:r>
        <w:rPr>
          <w:rFonts w:ascii="Times New Roman" w:hAnsi="Times New Roman" w:cs="Times New Roman" w:hint="eastAsia"/>
          <w:kern w:val="2"/>
          <w:sz w:val="21"/>
          <w:szCs w:val="21"/>
          <w14:ligatures w14:val="standardContextual"/>
        </w:rPr>
        <w:t xml:space="preserve"> 3.33</w:t>
      </w:r>
      <w:r>
        <w:rPr>
          <w:rFonts w:ascii="Times New Roman" w:hAnsi="Times New Roman" w:cs="Times New Roman"/>
          <w:kern w:val="2"/>
          <w:sz w:val="21"/>
          <w:szCs w:val="21"/>
          <w14:ligatures w14:val="standardContextual"/>
        </w:rPr>
        <w:t>，仅根据</w:t>
      </w:r>
      <w:r>
        <w:rPr>
          <w:rFonts w:ascii="Times New Roman" w:hAnsi="Times New Roman" w:cs="Times New Roman" w:hint="eastAsia"/>
          <w:kern w:val="2"/>
          <w:sz w:val="21"/>
          <w:szCs w:val="21"/>
          <w14:ligatures w14:val="standardContextual"/>
        </w:rPr>
        <w:t>以上信息可</w:t>
      </w:r>
      <w:r>
        <w:rPr>
          <w:rFonts w:ascii="Times New Roman" w:hAnsi="Times New Roman" w:cs="Times New Roman"/>
          <w:kern w:val="2"/>
          <w:sz w:val="21"/>
          <w:szCs w:val="21"/>
          <w14:ligatures w14:val="standardContextual"/>
        </w:rPr>
        <w:t>以得出的推论有</w:t>
      </w:r>
      <w:r>
        <w:rPr>
          <w:rFonts w:ascii="Times New Roman" w:hAnsi="Times New Roman" w:cs="Times New Roman" w:hint="eastAsia"/>
          <w:kern w:val="2"/>
          <w:sz w:val="21"/>
          <w:szCs w:val="21"/>
          <w14:ligatures w14:val="standardContextual"/>
        </w:rPr>
        <w:t>（</w:t>
      </w:r>
      <w:r>
        <w:rPr>
          <w:rFonts w:ascii="Times New Roman" w:hAnsi="Times New Roman" w:cs="Times New Roman" w:hint="eastAsia"/>
          <w:kern w:val="2"/>
          <w:sz w:val="21"/>
          <w:szCs w:val="21"/>
          <w14:ligatures w14:val="standardContextual"/>
        </w:rPr>
        <w:t xml:space="preserve"> </w:t>
      </w:r>
      <w:r w:rsidR="00424AC6">
        <w:rPr>
          <w:rFonts w:ascii="Times New Roman" w:hAnsi="Times New Roman" w:cs="Times New Roman" w:hint="eastAsia"/>
          <w:kern w:val="2"/>
          <w:sz w:val="21"/>
          <w:szCs w:val="21"/>
          <w14:ligatures w14:val="standardContextual"/>
        </w:rPr>
        <w:t>A</w:t>
      </w:r>
      <w:r>
        <w:rPr>
          <w:rFonts w:ascii="Times New Roman" w:hAnsi="Times New Roman" w:cs="Times New Roman" w:hint="eastAsia"/>
          <w:kern w:val="2"/>
          <w:sz w:val="21"/>
          <w:szCs w:val="21"/>
          <w14:ligatures w14:val="standardContextual"/>
        </w:rPr>
        <w:t xml:space="preserve"> </w:t>
      </w:r>
      <w:r>
        <w:rPr>
          <w:rFonts w:ascii="Times New Roman" w:hAnsi="Times New Roman" w:cs="Times New Roman" w:hint="eastAsia"/>
          <w:kern w:val="2"/>
          <w:sz w:val="21"/>
          <w:szCs w:val="21"/>
          <w14:ligatures w14:val="standardContextual"/>
        </w:rPr>
        <w:t>）</w:t>
      </w:r>
    </w:p>
    <w:p w14:paraId="75FFEC7A" w14:textId="77777777" w:rsidR="006F4A89" w:rsidRDefault="00000000">
      <w:pPr>
        <w:widowControl w:val="0"/>
        <w:spacing w:line="300" w:lineRule="auto"/>
        <w:jc w:val="both"/>
        <w:rPr>
          <w:rFonts w:ascii="Times New Roman" w:hAnsi="Times New Roman" w:cs="Times New Roman"/>
          <w:kern w:val="2"/>
          <w:sz w:val="21"/>
          <w:szCs w:val="21"/>
        </w:rPr>
      </w:pPr>
      <w:r>
        <w:rPr>
          <w:rFonts w:ascii="Times New Roman" w:hAnsi="Times New Roman" w:cs="Times New Roman" w:hint="eastAsia"/>
          <w:kern w:val="2"/>
          <w:sz w:val="21"/>
          <w:szCs w:val="21"/>
          <w14:ligatures w14:val="standardContextual"/>
        </w:rPr>
        <w:t>（</w:t>
      </w:r>
      <w:r>
        <w:rPr>
          <w:rFonts w:ascii="Times New Roman" w:hAnsi="Times New Roman" w:cs="Times New Roman" w:hint="eastAsia"/>
          <w:kern w:val="2"/>
          <w:sz w:val="21"/>
          <w:szCs w:val="21"/>
          <w14:ligatures w14:val="standardContextual"/>
        </w:rPr>
        <w:t>A</w:t>
      </w:r>
      <w:r>
        <w:rPr>
          <w:rFonts w:ascii="Times New Roman" w:hAnsi="Times New Roman" w:cs="Times New Roman" w:hint="eastAsia"/>
          <w:kern w:val="2"/>
          <w:sz w:val="21"/>
          <w:szCs w:val="21"/>
          <w14:ligatures w14:val="standardContextual"/>
        </w:rPr>
        <w:t>）句子类型这个变量有</w:t>
      </w:r>
      <w:r>
        <w:rPr>
          <w:rFonts w:ascii="Times New Roman" w:hAnsi="Times New Roman" w:cs="Times New Roman" w:hint="eastAsia"/>
          <w:kern w:val="2"/>
          <w:sz w:val="21"/>
          <w:szCs w:val="21"/>
          <w14:ligatures w14:val="standardContextual"/>
        </w:rPr>
        <w:t>4</w:t>
      </w:r>
      <w:r>
        <w:rPr>
          <w:rFonts w:ascii="Times New Roman" w:hAnsi="Times New Roman" w:cs="Times New Roman" w:hint="eastAsia"/>
          <w:kern w:val="2"/>
          <w:sz w:val="21"/>
          <w:szCs w:val="21"/>
          <w14:ligatures w14:val="standardContextual"/>
        </w:rPr>
        <w:t>种不同的水平</w:t>
      </w:r>
    </w:p>
    <w:p w14:paraId="76200BF1" w14:textId="77777777" w:rsidR="006F4A89" w:rsidRDefault="00000000">
      <w:pPr>
        <w:widowControl w:val="0"/>
        <w:spacing w:line="300" w:lineRule="auto"/>
        <w:jc w:val="both"/>
        <w:rPr>
          <w:rFonts w:ascii="Times New Roman" w:hAnsi="Times New Roman" w:cs="Times New Roman"/>
          <w:kern w:val="2"/>
          <w:sz w:val="21"/>
          <w:szCs w:val="21"/>
        </w:rPr>
      </w:pPr>
      <w:r>
        <w:rPr>
          <w:rFonts w:ascii="Times New Roman" w:hAnsi="Times New Roman" w:cs="Times New Roman"/>
          <w:kern w:val="2"/>
          <w:sz w:val="21"/>
          <w:szCs w:val="21"/>
          <w14:ligatures w14:val="standardContextual"/>
        </w:rPr>
        <w:t>（</w:t>
      </w:r>
      <w:r>
        <w:rPr>
          <w:rFonts w:ascii="Times New Roman" w:hAnsi="Times New Roman" w:cs="Times New Roman" w:hint="eastAsia"/>
          <w:kern w:val="2"/>
          <w:sz w:val="21"/>
          <w:szCs w:val="21"/>
          <w14:ligatures w14:val="standardContextual"/>
        </w:rPr>
        <w:t>B</w:t>
      </w:r>
      <w:r>
        <w:rPr>
          <w:rFonts w:ascii="Times New Roman" w:hAnsi="Times New Roman" w:cs="Times New Roman"/>
          <w:kern w:val="2"/>
          <w:sz w:val="21"/>
          <w:szCs w:val="21"/>
          <w14:ligatures w14:val="standardContextual"/>
        </w:rPr>
        <w:t>）如果</w:t>
      </w:r>
      <w:r>
        <w:rPr>
          <w:rFonts w:ascii="Times New Roman" w:hAnsi="Times New Roman" w:cs="Times New Roman" w:hint="eastAsia"/>
          <w:kern w:val="2"/>
          <w:sz w:val="21"/>
          <w:szCs w:val="21"/>
          <w14:ligatures w14:val="standardContextual"/>
        </w:rPr>
        <w:t>句子类型</w:t>
      </w:r>
      <w:r>
        <w:rPr>
          <w:rFonts w:ascii="Times New Roman" w:hAnsi="Times New Roman" w:cs="Times New Roman"/>
          <w:kern w:val="2"/>
          <w:sz w:val="21"/>
          <w:szCs w:val="21"/>
          <w14:ligatures w14:val="standardContextual"/>
        </w:rPr>
        <w:t>是组内变量</w:t>
      </w:r>
      <w:r>
        <w:rPr>
          <w:rFonts w:ascii="Times New Roman" w:hAnsi="Times New Roman" w:cs="Times New Roman" w:hint="eastAsia"/>
          <w:kern w:val="2"/>
          <w:sz w:val="21"/>
          <w:szCs w:val="21"/>
          <w14:ligatures w14:val="standardContextual"/>
        </w:rPr>
        <w:t>且每组被试数相同</w:t>
      </w:r>
      <w:r>
        <w:rPr>
          <w:rFonts w:ascii="Times New Roman" w:hAnsi="Times New Roman" w:cs="Times New Roman"/>
          <w:kern w:val="2"/>
          <w:sz w:val="21"/>
          <w:szCs w:val="21"/>
          <w14:ligatures w14:val="standardContextual"/>
        </w:rPr>
        <w:t>，则一共有</w:t>
      </w:r>
      <w:r>
        <w:rPr>
          <w:rFonts w:ascii="Times New Roman" w:hAnsi="Times New Roman" w:cs="Times New Roman" w:hint="eastAsia"/>
          <w:kern w:val="2"/>
          <w:sz w:val="21"/>
          <w:szCs w:val="21"/>
          <w14:ligatures w14:val="standardContextual"/>
        </w:rPr>
        <w:t>11</w:t>
      </w:r>
      <w:r>
        <w:rPr>
          <w:rFonts w:ascii="Times New Roman" w:hAnsi="Times New Roman" w:cs="Times New Roman"/>
          <w:kern w:val="2"/>
          <w:sz w:val="21"/>
          <w:szCs w:val="21"/>
          <w14:ligatures w14:val="standardContextual"/>
        </w:rPr>
        <w:t>名被试参加了实验</w:t>
      </w:r>
    </w:p>
    <w:p w14:paraId="467704A0" w14:textId="77777777" w:rsidR="006F4A89" w:rsidRDefault="00000000">
      <w:pPr>
        <w:widowControl w:val="0"/>
        <w:spacing w:line="300" w:lineRule="auto"/>
        <w:jc w:val="both"/>
        <w:rPr>
          <w:rFonts w:ascii="Times New Roman" w:hAnsi="Times New Roman" w:cs="Times New Roman"/>
          <w:kern w:val="2"/>
          <w:sz w:val="21"/>
          <w:szCs w:val="21"/>
        </w:rPr>
      </w:pPr>
      <w:r>
        <w:rPr>
          <w:rFonts w:ascii="Times New Roman" w:hAnsi="Times New Roman" w:cs="Times New Roman"/>
          <w:kern w:val="2"/>
          <w:sz w:val="21"/>
          <w:szCs w:val="21"/>
          <w14:ligatures w14:val="standardContextual"/>
        </w:rPr>
        <w:t>（</w:t>
      </w:r>
      <w:r>
        <w:rPr>
          <w:rFonts w:ascii="Times New Roman" w:hAnsi="Times New Roman" w:cs="Times New Roman" w:hint="eastAsia"/>
          <w:kern w:val="2"/>
          <w:sz w:val="21"/>
          <w:szCs w:val="21"/>
          <w14:ligatures w14:val="standardContextual"/>
        </w:rPr>
        <w:t>C</w:t>
      </w:r>
      <w:r>
        <w:rPr>
          <w:rFonts w:ascii="Times New Roman" w:hAnsi="Times New Roman" w:cs="Times New Roman"/>
          <w:kern w:val="2"/>
          <w:sz w:val="21"/>
          <w:szCs w:val="21"/>
          <w14:ligatures w14:val="standardContextual"/>
        </w:rPr>
        <w:t>）如果</w:t>
      </w:r>
      <w:r>
        <w:rPr>
          <w:rFonts w:ascii="Times New Roman" w:hAnsi="Times New Roman" w:cs="Times New Roman" w:hint="eastAsia"/>
          <w:kern w:val="2"/>
          <w:sz w:val="21"/>
          <w:szCs w:val="21"/>
          <w14:ligatures w14:val="standardContextual"/>
        </w:rPr>
        <w:t>句子类型</w:t>
      </w:r>
      <w:r>
        <w:rPr>
          <w:rFonts w:ascii="Times New Roman" w:hAnsi="Times New Roman" w:cs="Times New Roman"/>
          <w:kern w:val="2"/>
          <w:sz w:val="21"/>
          <w:szCs w:val="21"/>
          <w14:ligatures w14:val="standardContextual"/>
        </w:rPr>
        <w:t>是组间变量，则一共有</w:t>
      </w:r>
      <w:r>
        <w:rPr>
          <w:rFonts w:ascii="Times New Roman" w:hAnsi="Times New Roman" w:cs="Times New Roman" w:hint="eastAsia"/>
          <w:kern w:val="2"/>
          <w:sz w:val="21"/>
          <w:szCs w:val="21"/>
          <w14:ligatures w14:val="standardContextual"/>
        </w:rPr>
        <w:t>36</w:t>
      </w:r>
      <w:r>
        <w:rPr>
          <w:rFonts w:ascii="Times New Roman" w:hAnsi="Times New Roman" w:cs="Times New Roman"/>
          <w:kern w:val="2"/>
          <w:sz w:val="21"/>
          <w:szCs w:val="21"/>
          <w14:ligatures w14:val="standardContextual"/>
        </w:rPr>
        <w:t>名被试参加了实验</w:t>
      </w:r>
    </w:p>
    <w:p w14:paraId="5EF95380" w14:textId="77777777" w:rsidR="006F4A89" w:rsidRDefault="00000000">
      <w:pPr>
        <w:widowControl w:val="0"/>
        <w:spacing w:line="300" w:lineRule="auto"/>
        <w:jc w:val="both"/>
        <w:rPr>
          <w:rFonts w:ascii="Times New Roman" w:hAnsi="Times New Roman" w:cs="Times New Roman"/>
          <w:kern w:val="2"/>
          <w:sz w:val="21"/>
          <w:szCs w:val="21"/>
        </w:rPr>
      </w:pPr>
      <w:r>
        <w:rPr>
          <w:rFonts w:ascii="Times New Roman" w:hAnsi="Times New Roman" w:cs="Times New Roman"/>
          <w:kern w:val="2"/>
          <w:sz w:val="21"/>
          <w:szCs w:val="21"/>
          <w14:ligatures w14:val="standardContextual"/>
        </w:rPr>
        <w:t>（</w:t>
      </w:r>
      <w:r>
        <w:rPr>
          <w:rFonts w:ascii="Times New Roman" w:hAnsi="Times New Roman" w:cs="Times New Roman" w:hint="eastAsia"/>
          <w:kern w:val="2"/>
          <w:sz w:val="21"/>
          <w:szCs w:val="21"/>
          <w14:ligatures w14:val="standardContextual"/>
        </w:rPr>
        <w:t>D</w:t>
      </w:r>
      <w:r>
        <w:rPr>
          <w:rFonts w:ascii="Times New Roman" w:hAnsi="Times New Roman" w:cs="Times New Roman"/>
          <w:kern w:val="2"/>
          <w:sz w:val="21"/>
          <w:szCs w:val="21"/>
          <w14:ligatures w14:val="standardContextual"/>
        </w:rPr>
        <w:t>）</w:t>
      </w:r>
      <w:r>
        <w:rPr>
          <w:rFonts w:ascii="Times New Roman" w:hAnsi="Times New Roman" w:cs="Times New Roman" w:hint="eastAsia"/>
          <w:kern w:val="2"/>
          <w:sz w:val="21"/>
          <w:szCs w:val="21"/>
          <w14:ligatures w14:val="standardContextual"/>
        </w:rPr>
        <w:t>该结果可以</w:t>
      </w:r>
      <w:r>
        <w:rPr>
          <w:rFonts w:ascii="Times New Roman" w:hAnsi="Times New Roman" w:cs="Times New Roman"/>
          <w:kern w:val="2"/>
          <w:sz w:val="21"/>
          <w:szCs w:val="21"/>
          <w14:ligatures w14:val="standardContextual"/>
        </w:rPr>
        <w:t>拒绝虚无假设，</w:t>
      </w:r>
      <w:r>
        <w:rPr>
          <w:rFonts w:ascii="Times New Roman" w:hAnsi="Times New Roman" w:cs="Times New Roman" w:hint="eastAsia"/>
          <w:kern w:val="2"/>
          <w:sz w:val="21"/>
          <w:szCs w:val="21"/>
          <w14:ligatures w14:val="standardContextual"/>
        </w:rPr>
        <w:t>认为</w:t>
      </w:r>
      <w:r>
        <w:rPr>
          <w:rFonts w:ascii="Times New Roman" w:hAnsi="Times New Roman" w:cs="Times New Roman"/>
          <w:kern w:val="2"/>
          <w:sz w:val="21"/>
          <w:szCs w:val="21"/>
          <w14:ligatures w14:val="standardContextual"/>
        </w:rPr>
        <w:t>不同</w:t>
      </w:r>
      <w:r>
        <w:rPr>
          <w:rFonts w:ascii="Times New Roman" w:hAnsi="Times New Roman" w:cs="Times New Roman" w:hint="eastAsia"/>
          <w:kern w:val="2"/>
          <w:sz w:val="21"/>
          <w:szCs w:val="21"/>
          <w14:ligatures w14:val="standardContextual"/>
        </w:rPr>
        <w:t>句子类型</w:t>
      </w:r>
      <w:r>
        <w:rPr>
          <w:rFonts w:ascii="Times New Roman" w:hAnsi="Times New Roman" w:cs="Times New Roman"/>
          <w:kern w:val="2"/>
          <w:sz w:val="21"/>
          <w:szCs w:val="21"/>
          <w14:ligatures w14:val="standardContextual"/>
        </w:rPr>
        <w:t>下</w:t>
      </w:r>
      <w:r>
        <w:rPr>
          <w:rFonts w:ascii="Times New Roman" w:hAnsi="Times New Roman" w:cs="Times New Roman" w:hint="eastAsia"/>
          <w:kern w:val="2"/>
          <w:sz w:val="21"/>
          <w:szCs w:val="21"/>
          <w14:ligatures w14:val="standardContextual"/>
        </w:rPr>
        <w:t>的反应时</w:t>
      </w:r>
      <w:r>
        <w:rPr>
          <w:rFonts w:ascii="Times New Roman" w:hAnsi="Times New Roman" w:cs="Times New Roman"/>
          <w:kern w:val="2"/>
          <w:sz w:val="21"/>
          <w:szCs w:val="21"/>
          <w14:ligatures w14:val="standardContextual"/>
        </w:rPr>
        <w:t>两两</w:t>
      </w:r>
      <w:r>
        <w:rPr>
          <w:rFonts w:ascii="Times New Roman" w:hAnsi="Times New Roman" w:cs="Times New Roman" w:hint="eastAsia"/>
          <w:kern w:val="2"/>
          <w:sz w:val="21"/>
          <w:szCs w:val="21"/>
          <w14:ligatures w14:val="standardContextual"/>
        </w:rPr>
        <w:t>均</w:t>
      </w:r>
      <w:r>
        <w:rPr>
          <w:rFonts w:ascii="Times New Roman" w:hAnsi="Times New Roman" w:cs="Times New Roman"/>
          <w:kern w:val="2"/>
          <w:sz w:val="21"/>
          <w:szCs w:val="21"/>
          <w14:ligatures w14:val="standardContextual"/>
        </w:rPr>
        <w:t>存在差异</w:t>
      </w:r>
    </w:p>
    <w:p w14:paraId="1E054C7D" w14:textId="77777777" w:rsidR="006F4A89" w:rsidRDefault="006F4A89">
      <w:pPr>
        <w:pStyle w:val="a5"/>
        <w:spacing w:after="0" w:line="300" w:lineRule="auto"/>
        <w:rPr>
          <w:rFonts w:ascii="Times New Roman" w:eastAsia="宋体" w:hAnsi="Times New Roman" w:cs="Times New Roman"/>
          <w:color w:val="000000" w:themeColor="text1"/>
          <w:sz w:val="21"/>
          <w:szCs w:val="21"/>
        </w:rPr>
      </w:pPr>
    </w:p>
    <w:p w14:paraId="4C541BF8" w14:textId="77777777" w:rsidR="006F4A89" w:rsidRDefault="00000000">
      <w:pPr>
        <w:spacing w:line="300" w:lineRule="auto"/>
        <w:jc w:val="bot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二、简答题（</w:t>
      </w:r>
      <w:r>
        <w:rPr>
          <w:rFonts w:ascii="Times New Roman" w:hAnsi="Times New Roman" w:cs="Times New Roman"/>
          <w:b/>
          <w:bCs/>
          <w:color w:val="000000" w:themeColor="text1"/>
          <w:sz w:val="21"/>
          <w:szCs w:val="21"/>
        </w:rPr>
        <w:t>6</w:t>
      </w:r>
      <w:r>
        <w:rPr>
          <w:rFonts w:ascii="Times New Roman" w:hAnsi="Times New Roman" w:cs="Times New Roman" w:hint="eastAsia"/>
          <w:b/>
          <w:bCs/>
          <w:color w:val="000000" w:themeColor="text1"/>
          <w:sz w:val="21"/>
          <w:szCs w:val="21"/>
        </w:rPr>
        <w:t>0</w:t>
      </w:r>
      <w:r>
        <w:rPr>
          <w:rFonts w:ascii="Times New Roman" w:hAnsi="Times New Roman" w:cs="Times New Roman"/>
          <w:b/>
          <w:bCs/>
          <w:color w:val="000000" w:themeColor="text1"/>
          <w:sz w:val="21"/>
          <w:szCs w:val="21"/>
        </w:rPr>
        <w:t>分）（使用统计软件的地方请附上代码和输出结果的截图，并提交</w:t>
      </w:r>
      <w:r>
        <w:rPr>
          <w:rFonts w:ascii="Times New Roman" w:hAnsi="Times New Roman" w:cs="Times New Roman"/>
          <w:b/>
          <w:bCs/>
          <w:color w:val="000000" w:themeColor="text1"/>
          <w:sz w:val="21"/>
          <w:szCs w:val="21"/>
        </w:rPr>
        <w:t>Rmd</w:t>
      </w:r>
      <w:r>
        <w:rPr>
          <w:rFonts w:ascii="Times New Roman" w:hAnsi="Times New Roman" w:cs="Times New Roman"/>
          <w:b/>
          <w:bCs/>
          <w:color w:val="000000" w:themeColor="text1"/>
          <w:sz w:val="21"/>
          <w:szCs w:val="21"/>
        </w:rPr>
        <w:t>文件）</w:t>
      </w:r>
    </w:p>
    <w:p w14:paraId="51C1DAA6" w14:textId="77777777" w:rsidR="006F4A89" w:rsidRDefault="00000000">
      <w:pPr>
        <w:adjustRightInd w:val="0"/>
        <w:snapToGrid w:val="0"/>
        <w:spacing w:line="300" w:lineRule="auto"/>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6</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6</w:t>
      </w:r>
      <w:r>
        <w:rPr>
          <w:rFonts w:ascii="Times New Roman" w:hAnsi="Times New Roman" w:cs="Times New Roman" w:hint="eastAsia"/>
          <w:color w:val="000000" w:themeColor="text1"/>
          <w:sz w:val="21"/>
          <w:szCs w:val="21"/>
        </w:rPr>
        <w:t>0</w:t>
      </w:r>
      <w:r>
        <w:rPr>
          <w:rFonts w:ascii="Times New Roman" w:hAnsi="Times New Roman" w:cs="Times New Roman"/>
          <w:color w:val="000000" w:themeColor="text1"/>
          <w:sz w:val="21"/>
          <w:szCs w:val="21"/>
        </w:rPr>
        <w:t>分）</w:t>
      </w:r>
    </w:p>
    <w:p w14:paraId="14EDFF2E" w14:textId="77777777" w:rsidR="006F4A89" w:rsidRDefault="00000000">
      <w:pPr>
        <w:adjustRightInd w:val="0"/>
        <w:snapToGrid w:val="0"/>
        <w:spacing w:beforeLines="25" w:before="78" w:line="300" w:lineRule="auto"/>
        <w:ind w:firstLine="420"/>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反应时（</w:t>
      </w:r>
      <w:r>
        <w:rPr>
          <w:rFonts w:ascii="Times New Roman" w:hAnsi="Times New Roman" w:cs="Times New Roman" w:hint="eastAsia"/>
          <w:color w:val="000000" w:themeColor="text1"/>
          <w:sz w:val="21"/>
          <w:szCs w:val="21"/>
        </w:rPr>
        <w:t>reaction time</w:t>
      </w:r>
      <w:r>
        <w:rPr>
          <w:rFonts w:ascii="Times New Roman" w:hAnsi="Times New Roman" w:cs="Times New Roman" w:hint="eastAsia"/>
          <w:color w:val="000000" w:themeColor="text1"/>
          <w:sz w:val="21"/>
          <w:szCs w:val="21"/>
        </w:rPr>
        <w:t>，</w:t>
      </w:r>
      <w:r>
        <w:rPr>
          <w:rFonts w:ascii="Times New Roman" w:hAnsi="Times New Roman" w:cs="Times New Roman" w:hint="eastAsia"/>
          <w:color w:val="000000" w:themeColor="text1"/>
          <w:sz w:val="21"/>
          <w:szCs w:val="21"/>
        </w:rPr>
        <w:t>rt</w:t>
      </w:r>
      <w:r>
        <w:rPr>
          <w:rFonts w:ascii="Times New Roman" w:hAnsi="Times New Roman" w:cs="Times New Roman" w:hint="eastAsia"/>
          <w:color w:val="000000" w:themeColor="text1"/>
          <w:sz w:val="21"/>
          <w:szCs w:val="21"/>
        </w:rPr>
        <w:t>）指从接受刺激到机体做出反应动作所需要的时间。反应时的长短可以在一定程度上反映注意力的高低，一般来说反应时越短注意力表现越好。</w:t>
      </w:r>
    </w:p>
    <w:p w14:paraId="09633845" w14:textId="77777777" w:rsidR="006F4A89" w:rsidRDefault="00000000">
      <w:pPr>
        <w:adjustRightInd w:val="0"/>
        <w:snapToGrid w:val="0"/>
        <w:spacing w:beforeLines="25" w:before="78" w:line="300" w:lineRule="auto"/>
        <w:ind w:firstLine="420"/>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小明想要探究</w:t>
      </w:r>
      <w:r>
        <w:rPr>
          <w:rFonts w:ascii="Times New Roman" w:hAnsi="Times New Roman" w:cs="Times New Roman" w:hint="eastAsia"/>
          <w:b/>
          <w:bCs/>
          <w:color w:val="000000" w:themeColor="text1"/>
          <w:sz w:val="21"/>
          <w:szCs w:val="21"/>
        </w:rPr>
        <w:t>睡眠剥夺程度是否会影响注意力表现</w:t>
      </w:r>
      <w:r>
        <w:rPr>
          <w:rFonts w:ascii="Times New Roman" w:hAnsi="Times New Roman" w:cs="Times New Roman" w:hint="eastAsia"/>
          <w:color w:val="000000" w:themeColor="text1"/>
          <w:sz w:val="21"/>
          <w:szCs w:val="21"/>
        </w:rPr>
        <w:t>，故收集了</w:t>
      </w:r>
      <w:r>
        <w:rPr>
          <w:rFonts w:ascii="Times New Roman" w:hAnsi="Times New Roman" w:cs="Times New Roman" w:hint="eastAsia"/>
          <w:color w:val="000000" w:themeColor="text1"/>
          <w:sz w:val="21"/>
          <w:szCs w:val="21"/>
        </w:rPr>
        <w:t>20</w:t>
      </w:r>
      <w:r>
        <w:rPr>
          <w:rFonts w:ascii="Times New Roman" w:hAnsi="Times New Roman" w:cs="Times New Roman" w:hint="eastAsia"/>
          <w:color w:val="000000" w:themeColor="text1"/>
          <w:sz w:val="21"/>
          <w:szCs w:val="21"/>
        </w:rPr>
        <w:t>名被试，每位被试在</w:t>
      </w:r>
      <w:r>
        <w:rPr>
          <w:rFonts w:ascii="Times New Roman" w:hAnsi="Times New Roman" w:cs="Times New Roman" w:hint="eastAsia"/>
          <w:color w:val="000000" w:themeColor="text1"/>
          <w:sz w:val="21"/>
          <w:szCs w:val="21"/>
        </w:rPr>
        <w:t>1</w:t>
      </w:r>
      <w:r>
        <w:rPr>
          <w:rFonts w:ascii="Times New Roman" w:hAnsi="Times New Roman" w:cs="Times New Roman" w:hint="eastAsia"/>
          <w:color w:val="000000" w:themeColor="text1"/>
          <w:sz w:val="21"/>
          <w:szCs w:val="21"/>
        </w:rPr>
        <w:t>个月内完成了三种条件的实验：睡眠</w:t>
      </w:r>
      <w:r>
        <w:rPr>
          <w:rFonts w:ascii="Times New Roman" w:hAnsi="Times New Roman" w:cs="Times New Roman" w:hint="eastAsia"/>
          <w:color w:val="000000" w:themeColor="text1"/>
          <w:sz w:val="21"/>
          <w:szCs w:val="21"/>
        </w:rPr>
        <w:t>8</w:t>
      </w:r>
      <w:r>
        <w:rPr>
          <w:rFonts w:ascii="Times New Roman" w:hAnsi="Times New Roman" w:cs="Times New Roman" w:hint="eastAsia"/>
          <w:color w:val="000000" w:themeColor="text1"/>
          <w:sz w:val="21"/>
          <w:szCs w:val="21"/>
        </w:rPr>
        <w:t>小时、睡眠</w:t>
      </w:r>
      <w:r>
        <w:rPr>
          <w:rFonts w:ascii="Times New Roman" w:hAnsi="Times New Roman" w:cs="Times New Roman" w:hint="eastAsia"/>
          <w:color w:val="000000" w:themeColor="text1"/>
          <w:sz w:val="21"/>
          <w:szCs w:val="21"/>
        </w:rPr>
        <w:t>4</w:t>
      </w:r>
      <w:r>
        <w:rPr>
          <w:rFonts w:ascii="Times New Roman" w:hAnsi="Times New Roman" w:cs="Times New Roman" w:hint="eastAsia"/>
          <w:color w:val="000000" w:themeColor="text1"/>
          <w:sz w:val="21"/>
          <w:szCs w:val="21"/>
        </w:rPr>
        <w:t>小时和睡眠</w:t>
      </w:r>
      <w:r>
        <w:rPr>
          <w:rFonts w:ascii="Times New Roman" w:hAnsi="Times New Roman" w:cs="Times New Roman" w:hint="eastAsia"/>
          <w:color w:val="000000" w:themeColor="text1"/>
          <w:sz w:val="21"/>
          <w:szCs w:val="21"/>
        </w:rPr>
        <w:t>0</w:t>
      </w:r>
      <w:r>
        <w:rPr>
          <w:rFonts w:ascii="Times New Roman" w:hAnsi="Times New Roman" w:cs="Times New Roman" w:hint="eastAsia"/>
          <w:color w:val="000000" w:themeColor="text1"/>
          <w:sz w:val="21"/>
          <w:szCs w:val="21"/>
        </w:rPr>
        <w:t>小时，并在睡眠结束后收集其反应时数据，保存在</w:t>
      </w:r>
      <w:r>
        <w:rPr>
          <w:rFonts w:ascii="Times New Roman" w:hAnsi="Times New Roman" w:cs="Times New Roman"/>
          <w:color w:val="000000" w:themeColor="text1"/>
          <w:sz w:val="21"/>
          <w:szCs w:val="21"/>
        </w:rPr>
        <w:t>hw</w:t>
      </w:r>
      <w:r>
        <w:rPr>
          <w:rFonts w:ascii="Times New Roman" w:hAnsi="Times New Roman" w:cs="Times New Roman" w:hint="eastAsia"/>
          <w:color w:val="000000" w:themeColor="text1"/>
          <w:sz w:val="21"/>
          <w:szCs w:val="21"/>
        </w:rPr>
        <w:t>7</w:t>
      </w:r>
      <w:r>
        <w:rPr>
          <w:rFonts w:ascii="Times New Roman" w:hAnsi="Times New Roman" w:cs="Times New Roman"/>
          <w:color w:val="000000" w:themeColor="text1"/>
          <w:sz w:val="21"/>
          <w:szCs w:val="21"/>
        </w:rPr>
        <w:t>_data.xlsx</w:t>
      </w:r>
      <w:r>
        <w:rPr>
          <w:rFonts w:ascii="Times New Roman" w:hAnsi="Times New Roman" w:cs="Times New Roman"/>
          <w:color w:val="000000" w:themeColor="text1"/>
          <w:sz w:val="21"/>
          <w:szCs w:val="21"/>
        </w:rPr>
        <w:t>中</w:t>
      </w:r>
      <w:r>
        <w:rPr>
          <w:rFonts w:ascii="Times New Roman" w:hAnsi="Times New Roman" w:cs="Times New Roman" w:hint="eastAsia"/>
          <w:color w:val="000000" w:themeColor="text1"/>
          <w:sz w:val="21"/>
          <w:szCs w:val="21"/>
        </w:rPr>
        <w:t>。其中</w:t>
      </w:r>
      <w:r>
        <w:rPr>
          <w:rFonts w:ascii="Times New Roman" w:hAnsi="Times New Roman" w:cs="Times New Roman"/>
          <w:color w:val="000000" w:themeColor="text1"/>
          <w:sz w:val="21"/>
          <w:szCs w:val="21"/>
        </w:rPr>
        <w:t>，</w:t>
      </w:r>
      <w:r>
        <w:rPr>
          <w:rFonts w:ascii="Times New Roman" w:hAnsi="Times New Roman" w:cs="Times New Roman" w:hint="eastAsia"/>
          <w:color w:val="000000" w:themeColor="text1"/>
          <w:sz w:val="21"/>
          <w:szCs w:val="21"/>
        </w:rPr>
        <w:t>id</w:t>
      </w:r>
      <w:r>
        <w:rPr>
          <w:rFonts w:ascii="Times New Roman" w:hAnsi="Times New Roman" w:cs="Times New Roman" w:hint="eastAsia"/>
          <w:color w:val="000000" w:themeColor="text1"/>
          <w:sz w:val="21"/>
          <w:szCs w:val="21"/>
        </w:rPr>
        <w:t>为被试编号</w:t>
      </w:r>
      <w:r>
        <w:rPr>
          <w:rFonts w:ascii="Times New Roman" w:hAnsi="Times New Roman" w:cs="Times New Roman"/>
          <w:color w:val="000000" w:themeColor="text1"/>
          <w:sz w:val="21"/>
          <w:szCs w:val="21"/>
        </w:rPr>
        <w:t>，</w:t>
      </w:r>
      <w:r>
        <w:rPr>
          <w:rFonts w:ascii="Times New Roman" w:hAnsi="Times New Roman" w:cs="Times New Roman" w:hint="eastAsia"/>
          <w:color w:val="000000" w:themeColor="text1"/>
          <w:sz w:val="21"/>
          <w:szCs w:val="21"/>
        </w:rPr>
        <w:t>rt</w:t>
      </w:r>
      <w:r>
        <w:rPr>
          <w:rFonts w:ascii="Times New Roman" w:hAnsi="Times New Roman" w:cs="Times New Roman" w:hint="eastAsia"/>
          <w:color w:val="000000" w:themeColor="text1"/>
          <w:sz w:val="21"/>
          <w:szCs w:val="21"/>
        </w:rPr>
        <w:t>为反应时（单位为</w:t>
      </w:r>
      <w:r>
        <w:rPr>
          <w:rFonts w:ascii="Times New Roman" w:hAnsi="Times New Roman" w:cs="Times New Roman" w:hint="eastAsia"/>
          <w:color w:val="000000" w:themeColor="text1"/>
          <w:sz w:val="21"/>
          <w:szCs w:val="21"/>
        </w:rPr>
        <w:t>ms</w:t>
      </w:r>
      <w:r>
        <w:rPr>
          <w:rFonts w:ascii="Times New Roman" w:hAnsi="Times New Roman" w:cs="Times New Roman" w:hint="eastAsia"/>
          <w:color w:val="000000" w:themeColor="text1"/>
          <w:sz w:val="21"/>
          <w:szCs w:val="21"/>
        </w:rPr>
        <w:t>），</w:t>
      </w:r>
      <w:r>
        <w:rPr>
          <w:rFonts w:ascii="Times New Roman" w:hAnsi="Times New Roman" w:cs="Times New Roman" w:hint="eastAsia"/>
          <w:color w:val="000000" w:themeColor="text1"/>
          <w:sz w:val="21"/>
          <w:szCs w:val="21"/>
        </w:rPr>
        <w:t>condition</w:t>
      </w:r>
      <w:r>
        <w:rPr>
          <w:rFonts w:ascii="Times New Roman" w:hAnsi="Times New Roman" w:cs="Times New Roman" w:hint="eastAsia"/>
          <w:color w:val="000000" w:themeColor="text1"/>
          <w:sz w:val="21"/>
          <w:szCs w:val="21"/>
        </w:rPr>
        <w:t>的</w:t>
      </w:r>
      <w:r>
        <w:rPr>
          <w:rFonts w:ascii="Times New Roman" w:hAnsi="Times New Roman" w:cs="Times New Roman" w:hint="eastAsia"/>
          <w:color w:val="000000" w:themeColor="text1"/>
          <w:sz w:val="21"/>
          <w:szCs w:val="21"/>
        </w:rPr>
        <w:t>8</w:t>
      </w:r>
      <w:r>
        <w:rPr>
          <w:rFonts w:ascii="Times New Roman" w:hAnsi="Times New Roman" w:cs="Times New Roman" w:hint="eastAsia"/>
          <w:color w:val="000000" w:themeColor="text1"/>
          <w:sz w:val="21"/>
          <w:szCs w:val="21"/>
        </w:rPr>
        <w:t>、</w:t>
      </w:r>
      <w:r>
        <w:rPr>
          <w:rFonts w:ascii="Times New Roman" w:hAnsi="Times New Roman" w:cs="Times New Roman" w:hint="eastAsia"/>
          <w:color w:val="000000" w:themeColor="text1"/>
          <w:sz w:val="21"/>
          <w:szCs w:val="21"/>
        </w:rPr>
        <w:t>4</w:t>
      </w:r>
      <w:r>
        <w:rPr>
          <w:rFonts w:ascii="Times New Roman" w:hAnsi="Times New Roman" w:cs="Times New Roman" w:hint="eastAsia"/>
          <w:color w:val="000000" w:themeColor="text1"/>
          <w:sz w:val="21"/>
          <w:szCs w:val="21"/>
        </w:rPr>
        <w:t>和</w:t>
      </w:r>
      <w:r>
        <w:rPr>
          <w:rFonts w:ascii="Times New Roman" w:hAnsi="Times New Roman" w:cs="Times New Roman" w:hint="eastAsia"/>
          <w:color w:val="000000" w:themeColor="text1"/>
          <w:sz w:val="21"/>
          <w:szCs w:val="21"/>
        </w:rPr>
        <w:t>0</w:t>
      </w:r>
      <w:r>
        <w:rPr>
          <w:rFonts w:ascii="Times New Roman" w:hAnsi="Times New Roman" w:cs="Times New Roman" w:hint="eastAsia"/>
          <w:color w:val="000000" w:themeColor="text1"/>
          <w:sz w:val="21"/>
          <w:szCs w:val="21"/>
        </w:rPr>
        <w:t>分别表示睡眠</w:t>
      </w:r>
      <w:r>
        <w:rPr>
          <w:rFonts w:ascii="Times New Roman" w:hAnsi="Times New Roman" w:cs="Times New Roman" w:hint="eastAsia"/>
          <w:color w:val="000000" w:themeColor="text1"/>
          <w:sz w:val="21"/>
          <w:szCs w:val="21"/>
        </w:rPr>
        <w:t>8</w:t>
      </w:r>
      <w:r>
        <w:rPr>
          <w:rFonts w:ascii="Times New Roman" w:hAnsi="Times New Roman" w:cs="Times New Roman" w:hint="eastAsia"/>
          <w:color w:val="000000" w:themeColor="text1"/>
          <w:sz w:val="21"/>
          <w:szCs w:val="21"/>
        </w:rPr>
        <w:t>小时、睡眠</w:t>
      </w:r>
      <w:r>
        <w:rPr>
          <w:rFonts w:ascii="Times New Roman" w:hAnsi="Times New Roman" w:cs="Times New Roman" w:hint="eastAsia"/>
          <w:color w:val="000000" w:themeColor="text1"/>
          <w:sz w:val="21"/>
          <w:szCs w:val="21"/>
        </w:rPr>
        <w:t>4</w:t>
      </w:r>
      <w:r>
        <w:rPr>
          <w:rFonts w:ascii="Times New Roman" w:hAnsi="Times New Roman" w:cs="Times New Roman" w:hint="eastAsia"/>
          <w:color w:val="000000" w:themeColor="text1"/>
          <w:sz w:val="21"/>
          <w:szCs w:val="21"/>
        </w:rPr>
        <w:t>小时和睡眠</w:t>
      </w:r>
      <w:r>
        <w:rPr>
          <w:rFonts w:ascii="Times New Roman" w:hAnsi="Times New Roman" w:cs="Times New Roman" w:hint="eastAsia"/>
          <w:color w:val="000000" w:themeColor="text1"/>
          <w:sz w:val="21"/>
          <w:szCs w:val="21"/>
        </w:rPr>
        <w:t>0</w:t>
      </w:r>
      <w:r>
        <w:rPr>
          <w:rFonts w:ascii="Times New Roman" w:hAnsi="Times New Roman" w:cs="Times New Roman" w:hint="eastAsia"/>
          <w:color w:val="000000" w:themeColor="text1"/>
          <w:sz w:val="21"/>
          <w:szCs w:val="21"/>
        </w:rPr>
        <w:t>小时的三种条件</w:t>
      </w:r>
      <w:r>
        <w:rPr>
          <w:rFonts w:ascii="Times New Roman" w:hAnsi="Times New Roman" w:cs="Times New Roman"/>
          <w:color w:val="000000" w:themeColor="text1"/>
          <w:sz w:val="21"/>
          <w:szCs w:val="21"/>
        </w:rPr>
        <w:t>。</w:t>
      </w:r>
      <w:bookmarkStart w:id="0" w:name="_Hlk214544837"/>
      <w:r>
        <w:rPr>
          <w:rFonts w:ascii="Times New Roman" w:hAnsi="Times New Roman" w:cs="Times New Roman" w:hint="eastAsia"/>
          <w:color w:val="000000" w:themeColor="text1"/>
          <w:sz w:val="21"/>
          <w:szCs w:val="21"/>
        </w:rPr>
        <w:t>不同被试的反应时数据相互独立</w:t>
      </w:r>
      <w:bookmarkEnd w:id="0"/>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请根据要求，回答下列问题。</w:t>
      </w:r>
    </w:p>
    <w:p w14:paraId="3E725727" w14:textId="77777777" w:rsidR="006F4A89" w:rsidRDefault="006F4A89">
      <w:pPr>
        <w:adjustRightInd w:val="0"/>
        <w:snapToGrid w:val="0"/>
        <w:spacing w:beforeLines="25" w:before="78" w:line="300" w:lineRule="auto"/>
        <w:jc w:val="both"/>
        <w:rPr>
          <w:rFonts w:ascii="Times New Roman" w:hAnsi="Times New Roman" w:cs="Times New Roman"/>
          <w:color w:val="000000" w:themeColor="text1"/>
          <w:sz w:val="21"/>
          <w:szCs w:val="21"/>
        </w:rPr>
      </w:pPr>
    </w:p>
    <w:p w14:paraId="438653D3" w14:textId="77777777" w:rsidR="006F4A89" w:rsidRDefault="00000000">
      <w:pPr>
        <w:numPr>
          <w:ilvl w:val="0"/>
          <w:numId w:val="2"/>
        </w:numPr>
        <w:adjustRightInd w:val="0"/>
        <w:snapToGrid w:val="0"/>
        <w:spacing w:beforeLines="25" w:before="78" w:line="300" w:lineRule="auto"/>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小明</w:t>
      </w:r>
      <w:r>
        <w:rPr>
          <w:rFonts w:ascii="Times New Roman" w:hAnsi="Times New Roman" w:cs="Times New Roman"/>
          <w:color w:val="000000" w:themeColor="text1"/>
          <w:sz w:val="21"/>
          <w:szCs w:val="21"/>
        </w:rPr>
        <w:t>应该使用哪种方差分析方法？为什么？（</w:t>
      </w:r>
      <w:r>
        <w:rPr>
          <w:rFonts w:ascii="Times New Roman" w:hAnsi="Times New Roman" w:cs="Times New Roman" w:hint="eastAsia"/>
          <w:color w:val="000000" w:themeColor="text1"/>
          <w:sz w:val="21"/>
          <w:szCs w:val="21"/>
        </w:rPr>
        <w:t>3</w:t>
      </w:r>
      <w:r>
        <w:rPr>
          <w:rFonts w:ascii="Times New Roman" w:hAnsi="Times New Roman" w:cs="Times New Roman"/>
          <w:color w:val="000000" w:themeColor="text1"/>
          <w:sz w:val="21"/>
          <w:szCs w:val="21"/>
        </w:rPr>
        <w:t>分）</w:t>
      </w:r>
    </w:p>
    <w:p w14:paraId="134AABA2" w14:textId="59873A94" w:rsidR="006F4A89" w:rsidRDefault="00424AC6">
      <w:pPr>
        <w:adjustRightInd w:val="0"/>
        <w:snapToGrid w:val="0"/>
        <w:spacing w:beforeLines="25" w:before="78" w:line="300" w:lineRule="auto"/>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重复测量方差分析。因为这是对同一被试组进行多种处理或多次测量的方差分析。</w:t>
      </w:r>
    </w:p>
    <w:p w14:paraId="32A7217F" w14:textId="77777777" w:rsidR="006F4A89" w:rsidRDefault="00000000">
      <w:pPr>
        <w:numPr>
          <w:ilvl w:val="0"/>
          <w:numId w:val="2"/>
        </w:numPr>
        <w:adjustRightInd w:val="0"/>
        <w:snapToGrid w:val="0"/>
        <w:spacing w:beforeLines="25" w:before="78" w:line="300" w:lineRule="auto"/>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此方法需要满足哪些前提假设？请一一列举并全部进行检验。（</w:t>
      </w:r>
      <w:r>
        <w:rPr>
          <w:rFonts w:ascii="Times New Roman" w:hAnsi="Times New Roman" w:cs="Times New Roman" w:hint="eastAsia"/>
          <w:color w:val="000000" w:themeColor="text1"/>
          <w:sz w:val="21"/>
          <w:szCs w:val="21"/>
        </w:rPr>
        <w:t>11</w:t>
      </w:r>
      <w:r>
        <w:rPr>
          <w:rFonts w:ascii="Times New Roman" w:hAnsi="Times New Roman" w:cs="Times New Roman" w:hint="eastAsia"/>
          <w:color w:val="000000" w:themeColor="text1"/>
          <w:sz w:val="21"/>
          <w:szCs w:val="21"/>
        </w:rPr>
        <w:t>分）</w:t>
      </w:r>
    </w:p>
    <w:p w14:paraId="50BCCF17" w14:textId="75486D8C" w:rsidR="006F4A89" w:rsidRDefault="00424AC6">
      <w:pPr>
        <w:adjustRightInd w:val="0"/>
        <w:snapToGrid w:val="0"/>
        <w:spacing w:beforeLines="25" w:before="78" w:line="300" w:lineRule="auto"/>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前提假设</w:t>
      </w:r>
      <w:r>
        <w:rPr>
          <w:rFonts w:ascii="Times New Roman" w:hAnsi="Times New Roman" w:cs="Times New Roman" w:hint="eastAsia"/>
          <w:color w:val="000000" w:themeColor="text1"/>
          <w:sz w:val="21"/>
          <w:szCs w:val="21"/>
        </w:rPr>
        <w:t>1</w:t>
      </w:r>
      <w:r>
        <w:rPr>
          <w:rFonts w:ascii="Times New Roman" w:hAnsi="Times New Roman" w:cs="Times New Roman" w:hint="eastAsia"/>
          <w:color w:val="000000" w:themeColor="text1"/>
          <w:sz w:val="21"/>
          <w:szCs w:val="21"/>
        </w:rPr>
        <w:t>：独立性。</w:t>
      </w:r>
    </w:p>
    <w:p w14:paraId="609037B2" w14:textId="34249F19" w:rsidR="00424AC6" w:rsidRDefault="00424AC6">
      <w:pPr>
        <w:adjustRightInd w:val="0"/>
        <w:snapToGrid w:val="0"/>
        <w:spacing w:beforeLines="25" w:before="78" w:line="300" w:lineRule="auto"/>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由题目描述，</w:t>
      </w:r>
      <w:r w:rsidRPr="00424AC6">
        <w:rPr>
          <w:rFonts w:ascii="Times New Roman" w:hAnsi="Times New Roman" w:cs="Times New Roman" w:hint="eastAsia"/>
          <w:color w:val="000000" w:themeColor="text1"/>
          <w:sz w:val="21"/>
          <w:szCs w:val="21"/>
        </w:rPr>
        <w:t>不同被试的反应时数据相互独立</w:t>
      </w:r>
      <w:r>
        <w:rPr>
          <w:rFonts w:ascii="Times New Roman" w:hAnsi="Times New Roman" w:cs="Times New Roman" w:hint="eastAsia"/>
          <w:color w:val="000000" w:themeColor="text1"/>
          <w:sz w:val="21"/>
          <w:szCs w:val="21"/>
        </w:rPr>
        <w:t>。</w:t>
      </w:r>
    </w:p>
    <w:p w14:paraId="0291F6E9" w14:textId="7CD49AB4" w:rsidR="00424AC6" w:rsidRDefault="00424AC6">
      <w:pPr>
        <w:adjustRightInd w:val="0"/>
        <w:snapToGrid w:val="0"/>
        <w:spacing w:beforeLines="25" w:before="78" w:line="300" w:lineRule="auto"/>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前提假设</w:t>
      </w:r>
      <w:r>
        <w:rPr>
          <w:rFonts w:ascii="Times New Roman" w:hAnsi="Times New Roman" w:cs="Times New Roman" w:hint="eastAsia"/>
          <w:color w:val="000000" w:themeColor="text1"/>
          <w:sz w:val="21"/>
          <w:szCs w:val="21"/>
        </w:rPr>
        <w:t>2</w:t>
      </w:r>
      <w:r>
        <w:rPr>
          <w:rFonts w:ascii="Times New Roman" w:hAnsi="Times New Roman" w:cs="Times New Roman" w:hint="eastAsia"/>
          <w:color w:val="000000" w:themeColor="text1"/>
          <w:sz w:val="21"/>
          <w:szCs w:val="21"/>
        </w:rPr>
        <w:t>：正态性。</w:t>
      </w:r>
    </w:p>
    <w:p w14:paraId="6F084605" w14:textId="1D3122FB" w:rsidR="00A60A30" w:rsidRDefault="00A60A30">
      <w:pPr>
        <w:adjustRightInd w:val="0"/>
        <w:snapToGrid w:val="0"/>
        <w:spacing w:beforeLines="25" w:before="78" w:line="300" w:lineRule="auto"/>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H0</w:t>
      </w:r>
      <w:r>
        <w:rPr>
          <w:rFonts w:ascii="Times New Roman" w:hAnsi="Times New Roman" w:cs="Times New Roman" w:hint="eastAsia"/>
          <w:color w:val="000000" w:themeColor="text1"/>
          <w:sz w:val="21"/>
          <w:szCs w:val="21"/>
        </w:rPr>
        <w:t>：三组总体分布均符合正态性。</w:t>
      </w:r>
    </w:p>
    <w:p w14:paraId="0DE49CDA" w14:textId="06A9470E" w:rsidR="00A60A30" w:rsidRDefault="00A60A30">
      <w:pPr>
        <w:adjustRightInd w:val="0"/>
        <w:snapToGrid w:val="0"/>
        <w:spacing w:beforeLines="25" w:before="78" w:line="300" w:lineRule="auto"/>
        <w:jc w:val="both"/>
        <w:rPr>
          <w:rFonts w:ascii="Times New Roman" w:hAnsi="Times New Roman" w:cs="Times New Roman"/>
          <w:color w:val="000000" w:themeColor="text1"/>
          <w:sz w:val="21"/>
          <w:szCs w:val="21"/>
        </w:rPr>
      </w:pPr>
      <w:r>
        <w:rPr>
          <w:noProof/>
        </w:rPr>
        <w:drawing>
          <wp:inline distT="0" distB="0" distL="0" distR="0" wp14:anchorId="2717A487" wp14:editId="4573C9C1">
            <wp:extent cx="5274310" cy="132270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322705"/>
                    </a:xfrm>
                    <a:prstGeom prst="rect">
                      <a:avLst/>
                    </a:prstGeom>
                  </pic:spPr>
                </pic:pic>
              </a:graphicData>
            </a:graphic>
          </wp:inline>
        </w:drawing>
      </w:r>
    </w:p>
    <w:p w14:paraId="2950E8A3" w14:textId="1FAB55F5" w:rsidR="00A60A30" w:rsidRDefault="00A60A30">
      <w:pPr>
        <w:adjustRightInd w:val="0"/>
        <w:snapToGrid w:val="0"/>
        <w:spacing w:beforeLines="25" w:before="78" w:line="300" w:lineRule="auto"/>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三组</w:t>
      </w:r>
      <w:r>
        <w:rPr>
          <w:rFonts w:ascii="Times New Roman" w:hAnsi="Times New Roman" w:cs="Times New Roman" w:hint="eastAsia"/>
          <w:color w:val="000000" w:themeColor="text1"/>
          <w:sz w:val="21"/>
          <w:szCs w:val="21"/>
        </w:rPr>
        <w:t>p</w:t>
      </w:r>
      <w:r>
        <w:rPr>
          <w:rFonts w:ascii="Times New Roman" w:hAnsi="Times New Roman" w:cs="Times New Roman" w:hint="eastAsia"/>
          <w:color w:val="000000" w:themeColor="text1"/>
          <w:sz w:val="21"/>
          <w:szCs w:val="21"/>
        </w:rPr>
        <w:t>值均大于</w:t>
      </w:r>
      <w:r>
        <w:rPr>
          <w:rFonts w:ascii="Times New Roman" w:hAnsi="Times New Roman" w:cs="Times New Roman" w:hint="eastAsia"/>
          <w:color w:val="000000" w:themeColor="text1"/>
          <w:sz w:val="21"/>
          <w:szCs w:val="21"/>
        </w:rPr>
        <w:t>0.05</w:t>
      </w:r>
      <w:r>
        <w:rPr>
          <w:rFonts w:ascii="Times New Roman" w:hAnsi="Times New Roman" w:cs="Times New Roman" w:hint="eastAsia"/>
          <w:color w:val="000000" w:themeColor="text1"/>
          <w:sz w:val="21"/>
          <w:szCs w:val="21"/>
        </w:rPr>
        <w:t>，则我们不能拒绝</w:t>
      </w:r>
      <w:r>
        <w:rPr>
          <w:rFonts w:ascii="Times New Roman" w:hAnsi="Times New Roman" w:cs="Times New Roman" w:hint="eastAsia"/>
          <w:color w:val="000000" w:themeColor="text1"/>
          <w:sz w:val="21"/>
          <w:szCs w:val="21"/>
        </w:rPr>
        <w:t>H0</w:t>
      </w:r>
      <w:r>
        <w:rPr>
          <w:rFonts w:ascii="Times New Roman" w:hAnsi="Times New Roman" w:cs="Times New Roman" w:hint="eastAsia"/>
          <w:color w:val="000000" w:themeColor="text1"/>
          <w:sz w:val="21"/>
          <w:szCs w:val="21"/>
        </w:rPr>
        <w:t>，即我们认为每组处理的总体分布均呈正态。</w:t>
      </w:r>
    </w:p>
    <w:p w14:paraId="1A740412" w14:textId="3A9DDA05" w:rsidR="00A60A30" w:rsidRDefault="00A60A30">
      <w:pPr>
        <w:adjustRightInd w:val="0"/>
        <w:snapToGrid w:val="0"/>
        <w:spacing w:beforeLines="25" w:before="78" w:line="300" w:lineRule="auto"/>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前提假设</w:t>
      </w:r>
      <w:r>
        <w:rPr>
          <w:rFonts w:ascii="Times New Roman" w:hAnsi="Times New Roman" w:cs="Times New Roman" w:hint="eastAsia"/>
          <w:color w:val="000000" w:themeColor="text1"/>
          <w:sz w:val="21"/>
          <w:szCs w:val="21"/>
        </w:rPr>
        <w:t>3</w:t>
      </w:r>
      <w:r>
        <w:rPr>
          <w:rFonts w:ascii="Times New Roman" w:hAnsi="Times New Roman" w:cs="Times New Roman" w:hint="eastAsia"/>
          <w:color w:val="000000" w:themeColor="text1"/>
          <w:sz w:val="21"/>
          <w:szCs w:val="21"/>
        </w:rPr>
        <w:t>：方差齐性。</w:t>
      </w:r>
    </w:p>
    <w:p w14:paraId="2AA8D274" w14:textId="6CB7D0FB" w:rsidR="00A60A30" w:rsidRDefault="00A60A30">
      <w:pPr>
        <w:adjustRightInd w:val="0"/>
        <w:snapToGrid w:val="0"/>
        <w:spacing w:beforeLines="25" w:before="78" w:line="300" w:lineRule="auto"/>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lastRenderedPageBreak/>
        <w:t>H0</w:t>
      </w:r>
      <w:r>
        <w:rPr>
          <w:rFonts w:ascii="Times New Roman" w:hAnsi="Times New Roman" w:cs="Times New Roman" w:hint="eastAsia"/>
          <w:color w:val="000000" w:themeColor="text1"/>
          <w:sz w:val="21"/>
          <w:szCs w:val="21"/>
        </w:rPr>
        <w:t>：各组总体分布的方差一致。</w:t>
      </w:r>
    </w:p>
    <w:p w14:paraId="3BBB59D2" w14:textId="272B49E9" w:rsidR="00A60A30" w:rsidRDefault="00A60A30">
      <w:pPr>
        <w:adjustRightInd w:val="0"/>
        <w:snapToGrid w:val="0"/>
        <w:spacing w:beforeLines="25" w:before="78" w:line="300" w:lineRule="auto"/>
        <w:jc w:val="both"/>
        <w:rPr>
          <w:rFonts w:ascii="Times New Roman" w:hAnsi="Times New Roman" w:cs="Times New Roman"/>
          <w:color w:val="000000" w:themeColor="text1"/>
          <w:sz w:val="21"/>
          <w:szCs w:val="21"/>
        </w:rPr>
      </w:pPr>
      <w:r w:rsidRPr="00A60A30">
        <w:rPr>
          <w:noProof/>
        </w:rPr>
        <w:drawing>
          <wp:inline distT="0" distB="0" distL="0" distR="0" wp14:anchorId="42BF3D0C" wp14:editId="142D1EC5">
            <wp:extent cx="5274310" cy="662305"/>
            <wp:effectExtent l="0" t="0" r="254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662305"/>
                    </a:xfrm>
                    <a:prstGeom prst="rect">
                      <a:avLst/>
                    </a:prstGeom>
                  </pic:spPr>
                </pic:pic>
              </a:graphicData>
            </a:graphic>
          </wp:inline>
        </w:drawing>
      </w:r>
    </w:p>
    <w:p w14:paraId="47BE0B89" w14:textId="79CE6F4E" w:rsidR="00A60A30" w:rsidRDefault="00A60A30">
      <w:pPr>
        <w:adjustRightInd w:val="0"/>
        <w:snapToGrid w:val="0"/>
        <w:spacing w:beforeLines="25" w:before="78" w:line="300" w:lineRule="auto"/>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F</w:t>
      </w:r>
      <w:r>
        <w:rPr>
          <w:rFonts w:ascii="Times New Roman" w:hAnsi="Times New Roman" w:cs="Times New Roman" w:hint="eastAsia"/>
          <w:color w:val="000000" w:themeColor="text1"/>
          <w:sz w:val="21"/>
          <w:szCs w:val="21"/>
        </w:rPr>
        <w:t>（</w:t>
      </w:r>
      <w:r>
        <w:rPr>
          <w:rFonts w:ascii="Times New Roman" w:hAnsi="Times New Roman" w:cs="Times New Roman" w:hint="eastAsia"/>
          <w:color w:val="000000" w:themeColor="text1"/>
          <w:sz w:val="21"/>
          <w:szCs w:val="21"/>
        </w:rPr>
        <w:t>2</w:t>
      </w:r>
      <w:r>
        <w:rPr>
          <w:rFonts w:ascii="Times New Roman" w:hAnsi="Times New Roman" w:cs="Times New Roman" w:hint="eastAsia"/>
          <w:color w:val="000000" w:themeColor="text1"/>
          <w:sz w:val="21"/>
          <w:szCs w:val="21"/>
        </w:rPr>
        <w:t>，</w:t>
      </w:r>
      <w:r>
        <w:rPr>
          <w:rFonts w:ascii="Times New Roman" w:hAnsi="Times New Roman" w:cs="Times New Roman" w:hint="eastAsia"/>
          <w:color w:val="000000" w:themeColor="text1"/>
          <w:sz w:val="21"/>
          <w:szCs w:val="21"/>
        </w:rPr>
        <w:t>57</w:t>
      </w:r>
      <w:r>
        <w:rPr>
          <w:rFonts w:ascii="Times New Roman" w:hAnsi="Times New Roman" w:cs="Times New Roman" w:hint="eastAsia"/>
          <w:color w:val="000000" w:themeColor="text1"/>
          <w:sz w:val="21"/>
          <w:szCs w:val="21"/>
        </w:rPr>
        <w:t>）</w:t>
      </w:r>
      <w:r>
        <w:rPr>
          <w:rFonts w:ascii="Times New Roman" w:hAnsi="Times New Roman" w:cs="Times New Roman" w:hint="eastAsia"/>
          <w:color w:val="000000" w:themeColor="text1"/>
          <w:sz w:val="21"/>
          <w:szCs w:val="21"/>
        </w:rPr>
        <w:t>=0.6293</w:t>
      </w:r>
      <w:r>
        <w:rPr>
          <w:rFonts w:ascii="Times New Roman" w:hAnsi="Times New Roman" w:cs="Times New Roman" w:hint="eastAsia"/>
          <w:color w:val="000000" w:themeColor="text1"/>
          <w:sz w:val="21"/>
          <w:szCs w:val="21"/>
        </w:rPr>
        <w:t>，</w:t>
      </w:r>
      <w:r>
        <w:rPr>
          <w:rFonts w:ascii="Times New Roman" w:hAnsi="Times New Roman" w:cs="Times New Roman" w:hint="eastAsia"/>
          <w:color w:val="000000" w:themeColor="text1"/>
          <w:sz w:val="21"/>
          <w:szCs w:val="21"/>
        </w:rPr>
        <w:t>p=0.5366&gt;0.05</w:t>
      </w:r>
      <w:r>
        <w:rPr>
          <w:rFonts w:ascii="Times New Roman" w:hAnsi="Times New Roman" w:cs="Times New Roman" w:hint="eastAsia"/>
          <w:color w:val="000000" w:themeColor="text1"/>
          <w:sz w:val="21"/>
          <w:szCs w:val="21"/>
        </w:rPr>
        <w:t>，所以我们不能拒绝</w:t>
      </w:r>
      <w:r>
        <w:rPr>
          <w:rFonts w:ascii="Times New Roman" w:hAnsi="Times New Roman" w:cs="Times New Roman" w:hint="eastAsia"/>
          <w:color w:val="000000" w:themeColor="text1"/>
          <w:sz w:val="21"/>
          <w:szCs w:val="21"/>
        </w:rPr>
        <w:t>H0</w:t>
      </w:r>
      <w:r>
        <w:rPr>
          <w:rFonts w:ascii="Times New Roman" w:hAnsi="Times New Roman" w:cs="Times New Roman" w:hint="eastAsia"/>
          <w:color w:val="000000" w:themeColor="text1"/>
          <w:sz w:val="21"/>
          <w:szCs w:val="21"/>
        </w:rPr>
        <w:t>，即可以认为各组总体分布的方差一致。</w:t>
      </w:r>
    </w:p>
    <w:p w14:paraId="79EB2F52" w14:textId="46076863" w:rsidR="00A60A30" w:rsidRDefault="00A60A30">
      <w:pPr>
        <w:adjustRightInd w:val="0"/>
        <w:snapToGrid w:val="0"/>
        <w:spacing w:beforeLines="25" w:before="78" w:line="300" w:lineRule="auto"/>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前提假设</w:t>
      </w:r>
      <w:r>
        <w:rPr>
          <w:rFonts w:ascii="Times New Roman" w:hAnsi="Times New Roman" w:cs="Times New Roman" w:hint="eastAsia"/>
          <w:color w:val="000000" w:themeColor="text1"/>
          <w:sz w:val="21"/>
          <w:szCs w:val="21"/>
        </w:rPr>
        <w:t>4</w:t>
      </w:r>
      <w:r>
        <w:rPr>
          <w:rFonts w:ascii="Times New Roman" w:hAnsi="Times New Roman" w:cs="Times New Roman" w:hint="eastAsia"/>
          <w:color w:val="000000" w:themeColor="text1"/>
          <w:sz w:val="21"/>
          <w:szCs w:val="21"/>
        </w:rPr>
        <w:t>：球形性假设。</w:t>
      </w:r>
    </w:p>
    <w:p w14:paraId="1BE10A9B" w14:textId="37EA8C80" w:rsidR="00A60A30" w:rsidRDefault="00A60A30">
      <w:pPr>
        <w:adjustRightInd w:val="0"/>
        <w:snapToGrid w:val="0"/>
        <w:spacing w:beforeLines="25" w:before="78" w:line="300" w:lineRule="auto"/>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H0</w:t>
      </w:r>
      <w:r>
        <w:rPr>
          <w:rFonts w:ascii="Times New Roman" w:hAnsi="Times New Roman" w:cs="Times New Roman" w:hint="eastAsia"/>
          <w:color w:val="000000" w:themeColor="text1"/>
          <w:sz w:val="21"/>
          <w:szCs w:val="21"/>
        </w:rPr>
        <w:t>：所有可能的处理条件配时间的差异方差一致。</w:t>
      </w:r>
    </w:p>
    <w:p w14:paraId="37A7FADC" w14:textId="63C9F9E6" w:rsidR="00A60A30" w:rsidRDefault="00E04FC8">
      <w:pPr>
        <w:adjustRightInd w:val="0"/>
        <w:snapToGrid w:val="0"/>
        <w:spacing w:beforeLines="25" w:before="78" w:line="300" w:lineRule="auto"/>
        <w:jc w:val="both"/>
        <w:rPr>
          <w:rFonts w:ascii="Times New Roman" w:hAnsi="Times New Roman" w:cs="Times New Roman"/>
          <w:color w:val="000000" w:themeColor="text1"/>
          <w:sz w:val="21"/>
          <w:szCs w:val="21"/>
        </w:rPr>
      </w:pPr>
      <w:r>
        <w:rPr>
          <w:noProof/>
        </w:rPr>
        <w:drawing>
          <wp:inline distT="0" distB="0" distL="0" distR="0" wp14:anchorId="5684CEA3" wp14:editId="303003A9">
            <wp:extent cx="5274310" cy="1387475"/>
            <wp:effectExtent l="0" t="0" r="254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387475"/>
                    </a:xfrm>
                    <a:prstGeom prst="rect">
                      <a:avLst/>
                    </a:prstGeom>
                  </pic:spPr>
                </pic:pic>
              </a:graphicData>
            </a:graphic>
          </wp:inline>
        </w:drawing>
      </w:r>
    </w:p>
    <w:p w14:paraId="257D7B23" w14:textId="6E68AD48" w:rsidR="00E04FC8" w:rsidRDefault="00E04FC8">
      <w:pPr>
        <w:adjustRightInd w:val="0"/>
        <w:snapToGrid w:val="0"/>
        <w:spacing w:beforeLines="25" w:before="78" w:line="300" w:lineRule="auto"/>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W=0.94227</w:t>
      </w:r>
      <w:r>
        <w:rPr>
          <w:rFonts w:ascii="Times New Roman" w:hAnsi="Times New Roman" w:cs="Times New Roman" w:hint="eastAsia"/>
          <w:color w:val="000000" w:themeColor="text1"/>
          <w:sz w:val="21"/>
          <w:szCs w:val="21"/>
        </w:rPr>
        <w:t>，</w:t>
      </w:r>
      <w:r>
        <w:rPr>
          <w:rFonts w:ascii="Times New Roman" w:hAnsi="Times New Roman" w:cs="Times New Roman" w:hint="eastAsia"/>
          <w:color w:val="000000" w:themeColor="text1"/>
          <w:sz w:val="21"/>
          <w:szCs w:val="21"/>
        </w:rPr>
        <w:t>p=0.5856&gt;0.05</w:t>
      </w:r>
      <w:r>
        <w:rPr>
          <w:rFonts w:ascii="Times New Roman" w:hAnsi="Times New Roman" w:cs="Times New Roman" w:hint="eastAsia"/>
          <w:color w:val="000000" w:themeColor="text1"/>
          <w:sz w:val="21"/>
          <w:szCs w:val="21"/>
        </w:rPr>
        <w:t>，我们不能拒绝</w:t>
      </w:r>
      <w:r>
        <w:rPr>
          <w:rFonts w:ascii="Times New Roman" w:hAnsi="Times New Roman" w:cs="Times New Roman" w:hint="eastAsia"/>
          <w:color w:val="000000" w:themeColor="text1"/>
          <w:sz w:val="21"/>
          <w:szCs w:val="21"/>
        </w:rPr>
        <w:t>H0</w:t>
      </w:r>
      <w:r>
        <w:rPr>
          <w:rFonts w:ascii="Times New Roman" w:hAnsi="Times New Roman" w:cs="Times New Roman" w:hint="eastAsia"/>
          <w:color w:val="000000" w:themeColor="text1"/>
          <w:sz w:val="21"/>
          <w:szCs w:val="21"/>
        </w:rPr>
        <w:t>，即球形性假设成立！</w:t>
      </w:r>
    </w:p>
    <w:p w14:paraId="766189E8" w14:textId="77777777" w:rsidR="006F4A89" w:rsidRDefault="00000000">
      <w:pPr>
        <w:numPr>
          <w:ilvl w:val="0"/>
          <w:numId w:val="2"/>
        </w:numPr>
        <w:adjustRightInd w:val="0"/>
        <w:snapToGrid w:val="0"/>
        <w:spacing w:beforeLines="25" w:before="78" w:line="300" w:lineRule="auto"/>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将显著性水平设为</w:t>
      </w:r>
      <w:r>
        <w:rPr>
          <w:rFonts w:ascii="Times New Roman" w:hAnsi="Times New Roman" w:cs="Times New Roman"/>
          <w:color w:val="000000" w:themeColor="text1"/>
          <w:sz w:val="21"/>
          <w:szCs w:val="21"/>
        </w:rPr>
        <w:t>0.05</w:t>
      </w:r>
      <w:r>
        <w:rPr>
          <w:rFonts w:ascii="Times New Roman" w:hAnsi="Times New Roman" w:cs="Times New Roman"/>
          <w:color w:val="000000" w:themeColor="text1"/>
          <w:sz w:val="21"/>
          <w:szCs w:val="21"/>
        </w:rPr>
        <w:t>，使用</w:t>
      </w:r>
      <w:r>
        <w:rPr>
          <w:rFonts w:ascii="Times New Roman" w:hAnsi="Times New Roman" w:cs="Times New Roman" w:hint="eastAsia"/>
          <w:color w:val="000000" w:themeColor="text1"/>
          <w:sz w:val="21"/>
          <w:szCs w:val="21"/>
        </w:rPr>
        <w:t>合适的</w:t>
      </w:r>
      <w:r>
        <w:rPr>
          <w:rFonts w:ascii="Times New Roman" w:hAnsi="Times New Roman" w:cs="Times New Roman"/>
          <w:color w:val="000000" w:themeColor="text1"/>
          <w:sz w:val="21"/>
          <w:szCs w:val="21"/>
        </w:rPr>
        <w:t>方差分析方法，</w:t>
      </w:r>
      <w:r>
        <w:rPr>
          <w:rFonts w:ascii="Times New Roman" w:hAnsi="Times New Roman" w:cs="Times New Roman" w:hint="eastAsia"/>
          <w:color w:val="000000" w:themeColor="text1"/>
          <w:sz w:val="21"/>
          <w:szCs w:val="21"/>
        </w:rPr>
        <w:t>使用</w:t>
      </w:r>
      <w:r>
        <w:rPr>
          <w:rFonts w:ascii="Times New Roman" w:hAnsi="Times New Roman" w:cs="Times New Roman" w:hint="eastAsia"/>
          <w:color w:val="000000" w:themeColor="text1"/>
          <w:sz w:val="21"/>
          <w:szCs w:val="21"/>
        </w:rPr>
        <w:t>r</w:t>
      </w:r>
      <w:r>
        <w:rPr>
          <w:rFonts w:ascii="Times New Roman" w:hAnsi="Times New Roman" w:cs="Times New Roman" w:hint="eastAsia"/>
          <w:color w:val="000000" w:themeColor="text1"/>
          <w:sz w:val="21"/>
          <w:szCs w:val="21"/>
        </w:rPr>
        <w:t>中的</w:t>
      </w:r>
      <w:r>
        <w:rPr>
          <w:rFonts w:ascii="Times New Roman" w:hAnsi="Times New Roman" w:cs="Times New Roman" w:hint="eastAsia"/>
          <w:color w:val="000000" w:themeColor="text1"/>
          <w:sz w:val="21"/>
          <w:szCs w:val="21"/>
        </w:rPr>
        <w:t>MANOVA</w:t>
      </w:r>
      <w:r>
        <w:rPr>
          <w:rFonts w:ascii="Times New Roman" w:hAnsi="Times New Roman" w:cs="Times New Roman" w:hint="eastAsia"/>
          <w:color w:val="000000" w:themeColor="text1"/>
          <w:sz w:val="21"/>
          <w:szCs w:val="21"/>
        </w:rPr>
        <w:t>函数</w:t>
      </w:r>
      <w:r>
        <w:rPr>
          <w:rFonts w:ascii="Times New Roman" w:hAnsi="Times New Roman" w:cs="Times New Roman"/>
          <w:color w:val="000000" w:themeColor="text1"/>
          <w:sz w:val="21"/>
          <w:szCs w:val="21"/>
        </w:rPr>
        <w:t>计算</w:t>
      </w:r>
      <w:r>
        <w:rPr>
          <w:rFonts w:ascii="Times New Roman" w:hAnsi="Times New Roman" w:cs="Times New Roman" w:hint="eastAsia"/>
          <w:color w:val="000000" w:themeColor="text1"/>
          <w:sz w:val="21"/>
          <w:szCs w:val="21"/>
        </w:rPr>
        <w:t>完成本研究。</w:t>
      </w:r>
      <w:r>
        <w:rPr>
          <w:rFonts w:ascii="Times New Roman" w:hAnsi="Times New Roman" w:cs="Times New Roman"/>
          <w:color w:val="000000" w:themeColor="text1"/>
          <w:sz w:val="21"/>
          <w:szCs w:val="21"/>
        </w:rPr>
        <w:t>答案中需要包含：虚无假设</w:t>
      </w:r>
      <w:r>
        <w:rPr>
          <w:rFonts w:ascii="Times New Roman" w:hAnsi="Times New Roman" w:cs="Times New Roman"/>
          <w:color w:val="000000" w:themeColor="text1"/>
          <w:sz w:val="21"/>
          <w:szCs w:val="21"/>
        </w:rPr>
        <w:t>H</w:t>
      </w:r>
      <w:r>
        <w:rPr>
          <w:rFonts w:ascii="Times New Roman" w:hAnsi="Times New Roman" w:cs="Times New Roman"/>
          <w:color w:val="000000" w:themeColor="text1"/>
          <w:sz w:val="21"/>
          <w:szCs w:val="21"/>
          <w:vertAlign w:val="subscript"/>
        </w:rPr>
        <w:t>0</w:t>
      </w:r>
      <w:r>
        <w:rPr>
          <w:rFonts w:ascii="Times New Roman" w:hAnsi="Times New Roman" w:cs="Times New Roman"/>
          <w:color w:val="000000" w:themeColor="text1"/>
          <w:sz w:val="21"/>
          <w:szCs w:val="21"/>
        </w:rPr>
        <w:t>、备择假设</w:t>
      </w:r>
      <w:r>
        <w:rPr>
          <w:rFonts w:ascii="Times New Roman" w:hAnsi="Times New Roman" w:cs="Times New Roman"/>
          <w:color w:val="000000" w:themeColor="text1"/>
          <w:sz w:val="21"/>
          <w:szCs w:val="21"/>
        </w:rPr>
        <w:t>H</w:t>
      </w:r>
      <w:r>
        <w:rPr>
          <w:rFonts w:ascii="Times New Roman" w:hAnsi="Times New Roman" w:cs="Times New Roman"/>
          <w:color w:val="000000" w:themeColor="text1"/>
          <w:sz w:val="21"/>
          <w:szCs w:val="21"/>
          <w:vertAlign w:val="subscript"/>
        </w:rPr>
        <w:t>1</w:t>
      </w:r>
      <w:r>
        <w:rPr>
          <w:rFonts w:ascii="Times New Roman" w:hAnsi="Times New Roman" w:cs="Times New Roman"/>
          <w:color w:val="000000" w:themeColor="text1"/>
          <w:sz w:val="21"/>
          <w:szCs w:val="21"/>
        </w:rPr>
        <w:t>、方差分析代码及结果（</w:t>
      </w:r>
      <w:r>
        <w:rPr>
          <w:rFonts w:ascii="Times New Roman" w:hAnsi="Times New Roman" w:cs="Times New Roman"/>
          <w:color w:val="000000" w:themeColor="text1"/>
          <w:sz w:val="21"/>
          <w:szCs w:val="21"/>
        </w:rPr>
        <w:t>F</w:t>
      </w:r>
      <w:r>
        <w:rPr>
          <w:rFonts w:ascii="Times New Roman" w:hAnsi="Times New Roman" w:cs="Times New Roman"/>
          <w:color w:val="000000" w:themeColor="text1"/>
          <w:sz w:val="21"/>
          <w:szCs w:val="21"/>
        </w:rPr>
        <w:t>值、</w:t>
      </w:r>
      <w:r>
        <w:rPr>
          <w:rFonts w:ascii="Times New Roman" w:hAnsi="Times New Roman" w:cs="Times New Roman"/>
          <w:i/>
          <w:iCs/>
          <w:color w:val="000000" w:themeColor="text1"/>
          <w:sz w:val="21"/>
          <w:szCs w:val="21"/>
        </w:rPr>
        <w:t>p</w:t>
      </w:r>
      <w:r>
        <w:rPr>
          <w:rFonts w:ascii="Times New Roman" w:hAnsi="Times New Roman" w:cs="Times New Roman"/>
          <w:color w:val="000000" w:themeColor="text1"/>
          <w:sz w:val="21"/>
          <w:szCs w:val="21"/>
        </w:rPr>
        <w:t>值、效应量</w:t>
      </w:r>
      <w:r>
        <w:rPr>
          <w:rFonts w:ascii="Times New Roman" w:hAnsi="Times New Roman" w:cs="Times New Roman"/>
          <w:color w:val="000000" w:themeColor="text1"/>
          <w:sz w:val="21"/>
          <w:szCs w:val="21"/>
        </w:rPr>
        <w:t>η²</w:t>
      </w:r>
      <w:r>
        <w:rPr>
          <w:rFonts w:ascii="Times New Roman" w:hAnsi="Times New Roman" w:cs="Times New Roman"/>
          <w:color w:val="000000" w:themeColor="text1"/>
          <w:sz w:val="21"/>
          <w:szCs w:val="21"/>
        </w:rPr>
        <w:t>）、结论（注：</w:t>
      </w:r>
      <w:r>
        <w:rPr>
          <w:rFonts w:ascii="Times New Roman" w:hAnsi="Times New Roman" w:cs="Times New Roman"/>
          <w:color w:val="000000" w:themeColor="text1"/>
          <w:sz w:val="21"/>
          <w:szCs w:val="21"/>
        </w:rPr>
        <w:t xml:space="preserve">1. </w:t>
      </w:r>
      <w:r>
        <w:rPr>
          <w:rFonts w:ascii="Times New Roman" w:hAnsi="Times New Roman" w:cs="Times New Roman"/>
          <w:color w:val="000000" w:themeColor="text1"/>
          <w:sz w:val="21"/>
          <w:szCs w:val="21"/>
        </w:rPr>
        <w:t>除粘贴</w:t>
      </w:r>
      <w:r>
        <w:rPr>
          <w:rFonts w:ascii="Times New Roman" w:hAnsi="Times New Roman" w:cs="Times New Roman"/>
          <w:color w:val="000000" w:themeColor="text1"/>
          <w:sz w:val="21"/>
          <w:szCs w:val="21"/>
        </w:rPr>
        <w:t>R</w:t>
      </w:r>
      <w:r>
        <w:rPr>
          <w:rFonts w:ascii="Times New Roman" w:hAnsi="Times New Roman" w:cs="Times New Roman"/>
          <w:color w:val="000000" w:themeColor="text1"/>
          <w:sz w:val="21"/>
          <w:szCs w:val="21"/>
        </w:rPr>
        <w:t>语言结果之外，还需进行相应的文字描述，没有文字描述的，酌情扣分；</w:t>
      </w:r>
      <w:r>
        <w:rPr>
          <w:rFonts w:ascii="Times New Roman" w:hAnsi="Times New Roman" w:cs="Times New Roman"/>
          <w:color w:val="000000" w:themeColor="text1"/>
          <w:sz w:val="21"/>
          <w:szCs w:val="21"/>
        </w:rPr>
        <w:t xml:space="preserve">2. </w:t>
      </w:r>
      <w:r>
        <w:rPr>
          <w:rFonts w:ascii="Times New Roman" w:hAnsi="Times New Roman" w:cs="Times New Roman"/>
          <w:color w:val="000000" w:themeColor="text1"/>
          <w:sz w:val="21"/>
          <w:szCs w:val="21"/>
        </w:rPr>
        <w:t>无需呈现完整的代码输出结果，只需截图呈现必要结果即可；</w:t>
      </w:r>
      <w:r>
        <w:rPr>
          <w:rFonts w:ascii="Times New Roman" w:hAnsi="Times New Roman" w:cs="Times New Roman"/>
          <w:color w:val="000000" w:themeColor="text1"/>
          <w:sz w:val="21"/>
          <w:szCs w:val="21"/>
        </w:rPr>
        <w:t xml:space="preserve">3. </w:t>
      </w:r>
      <w:r>
        <w:rPr>
          <w:rFonts w:ascii="Times New Roman" w:hAnsi="Times New Roman" w:cs="Times New Roman" w:hint="eastAsia"/>
          <w:color w:val="000000" w:themeColor="text1"/>
          <w:sz w:val="21"/>
          <w:szCs w:val="21"/>
        </w:rPr>
        <w:t>本小问无需进行事后检验</w:t>
      </w:r>
      <w:r>
        <w:rPr>
          <w:rFonts w:ascii="Times New Roman" w:hAnsi="Times New Roman" w:cs="Times New Roman"/>
          <w:color w:val="000000" w:themeColor="text1"/>
          <w:sz w:val="21"/>
          <w:szCs w:val="21"/>
        </w:rPr>
        <w:t>）。</w:t>
      </w:r>
      <w:r>
        <w:rPr>
          <w:rFonts w:ascii="Times New Roman" w:hAnsi="Times New Roman" w:cs="Times New Roman" w:hint="eastAsia"/>
          <w:color w:val="000000" w:themeColor="text1"/>
          <w:sz w:val="21"/>
          <w:szCs w:val="21"/>
        </w:rPr>
        <w:t>（</w:t>
      </w:r>
      <w:r>
        <w:rPr>
          <w:rFonts w:ascii="Times New Roman" w:hAnsi="Times New Roman" w:cs="Times New Roman" w:hint="eastAsia"/>
          <w:color w:val="000000" w:themeColor="text1"/>
          <w:sz w:val="21"/>
          <w:szCs w:val="21"/>
        </w:rPr>
        <w:t>6</w:t>
      </w:r>
      <w:r>
        <w:rPr>
          <w:rFonts w:ascii="Times New Roman" w:hAnsi="Times New Roman" w:cs="Times New Roman" w:hint="eastAsia"/>
          <w:color w:val="000000" w:themeColor="text1"/>
          <w:sz w:val="21"/>
          <w:szCs w:val="21"/>
        </w:rPr>
        <w:t>分）</w:t>
      </w:r>
    </w:p>
    <w:p w14:paraId="5BCD146A" w14:textId="6BFE1FF8" w:rsidR="00E04FC8" w:rsidRDefault="00E04FC8" w:rsidP="00E04FC8">
      <w:pPr>
        <w:adjustRightInd w:val="0"/>
        <w:snapToGrid w:val="0"/>
        <w:spacing w:beforeLines="25" w:before="78" w:line="300" w:lineRule="auto"/>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H0:</w:t>
      </w:r>
      <w:r w:rsidRPr="00E04FC8">
        <w:rPr>
          <w:rFonts w:hint="eastAsia"/>
        </w:rPr>
        <w:t xml:space="preserve"> </w:t>
      </w:r>
      <w:r w:rsidRPr="00E04FC8">
        <w:rPr>
          <w:rFonts w:ascii="Times New Roman" w:hAnsi="Times New Roman" w:cs="Times New Roman" w:hint="eastAsia"/>
          <w:color w:val="000000" w:themeColor="text1"/>
          <w:sz w:val="21"/>
          <w:szCs w:val="21"/>
        </w:rPr>
        <w:t>睡眠</w:t>
      </w:r>
      <w:r w:rsidRPr="00E04FC8">
        <w:rPr>
          <w:rFonts w:ascii="Times New Roman" w:hAnsi="Times New Roman" w:cs="Times New Roman" w:hint="eastAsia"/>
          <w:color w:val="000000" w:themeColor="text1"/>
          <w:sz w:val="21"/>
          <w:szCs w:val="21"/>
        </w:rPr>
        <w:t>8</w:t>
      </w:r>
      <w:r>
        <w:rPr>
          <w:rFonts w:ascii="Times New Roman" w:hAnsi="Times New Roman" w:cs="Times New Roman" w:hint="eastAsia"/>
          <w:color w:val="000000" w:themeColor="text1"/>
          <w:sz w:val="21"/>
          <w:szCs w:val="21"/>
        </w:rPr>
        <w:t>h</w:t>
      </w:r>
      <w:r w:rsidRPr="00E04FC8">
        <w:rPr>
          <w:rFonts w:ascii="Times New Roman" w:hAnsi="Times New Roman" w:cs="Times New Roman" w:hint="eastAsia"/>
          <w:color w:val="000000" w:themeColor="text1"/>
          <w:sz w:val="21"/>
          <w:szCs w:val="21"/>
        </w:rPr>
        <w:t>、睡眠</w:t>
      </w:r>
      <w:r w:rsidRPr="00E04FC8">
        <w:rPr>
          <w:rFonts w:ascii="Times New Roman" w:hAnsi="Times New Roman" w:cs="Times New Roman" w:hint="eastAsia"/>
          <w:color w:val="000000" w:themeColor="text1"/>
          <w:sz w:val="21"/>
          <w:szCs w:val="21"/>
        </w:rPr>
        <w:t>4</w:t>
      </w:r>
      <w:r>
        <w:rPr>
          <w:rFonts w:ascii="Times New Roman" w:hAnsi="Times New Roman" w:cs="Times New Roman" w:hint="eastAsia"/>
          <w:color w:val="000000" w:themeColor="text1"/>
          <w:sz w:val="21"/>
          <w:szCs w:val="21"/>
        </w:rPr>
        <w:t>h</w:t>
      </w:r>
      <w:r w:rsidRPr="00E04FC8">
        <w:rPr>
          <w:rFonts w:ascii="Times New Roman" w:hAnsi="Times New Roman" w:cs="Times New Roman" w:hint="eastAsia"/>
          <w:color w:val="000000" w:themeColor="text1"/>
          <w:sz w:val="21"/>
          <w:szCs w:val="21"/>
        </w:rPr>
        <w:t>、睡眠</w:t>
      </w:r>
      <w:r>
        <w:rPr>
          <w:rFonts w:ascii="Times New Roman" w:hAnsi="Times New Roman" w:cs="Times New Roman" w:hint="eastAsia"/>
          <w:color w:val="000000" w:themeColor="text1"/>
          <w:sz w:val="21"/>
          <w:szCs w:val="21"/>
        </w:rPr>
        <w:t>0h</w:t>
      </w:r>
      <w:r w:rsidRPr="00E04FC8">
        <w:rPr>
          <w:rFonts w:ascii="Times New Roman" w:hAnsi="Times New Roman" w:cs="Times New Roman" w:hint="eastAsia"/>
          <w:color w:val="000000" w:themeColor="text1"/>
          <w:sz w:val="21"/>
          <w:szCs w:val="21"/>
        </w:rPr>
        <w:t>三种条件下，反应时的总体均值相等，睡眠剥夺程度对</w:t>
      </w:r>
      <w:r>
        <w:rPr>
          <w:rFonts w:ascii="Times New Roman" w:hAnsi="Times New Roman" w:cs="Times New Roman" w:hint="eastAsia"/>
          <w:color w:val="000000" w:themeColor="text1"/>
          <w:sz w:val="21"/>
          <w:szCs w:val="21"/>
        </w:rPr>
        <w:t>注意力表现</w:t>
      </w:r>
      <w:r w:rsidRPr="00E04FC8">
        <w:rPr>
          <w:rFonts w:ascii="Times New Roman" w:hAnsi="Times New Roman" w:cs="Times New Roman" w:hint="eastAsia"/>
          <w:color w:val="000000" w:themeColor="text1"/>
          <w:sz w:val="21"/>
          <w:szCs w:val="21"/>
        </w:rPr>
        <w:t>无显著影响。</w:t>
      </w:r>
    </w:p>
    <w:p w14:paraId="16F48058" w14:textId="01499A58" w:rsidR="006F4A89" w:rsidRDefault="00E04FC8">
      <w:pPr>
        <w:adjustRightInd w:val="0"/>
        <w:snapToGrid w:val="0"/>
        <w:spacing w:beforeLines="25" w:before="78" w:line="300" w:lineRule="auto"/>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H1</w:t>
      </w:r>
      <w:r w:rsidRPr="00E04FC8">
        <w:rPr>
          <w:rFonts w:ascii="Times New Roman" w:hAnsi="Times New Roman" w:cs="Times New Roman" w:hint="eastAsia"/>
          <w:color w:val="000000" w:themeColor="text1"/>
          <w:sz w:val="21"/>
          <w:szCs w:val="21"/>
        </w:rPr>
        <w:t>：至少两种睡眠条件下反应时的总体均值不相等，睡眠剥夺程度对</w:t>
      </w:r>
      <w:r w:rsidR="00A57424">
        <w:rPr>
          <w:rFonts w:ascii="Times New Roman" w:hAnsi="Times New Roman" w:cs="Times New Roman" w:hint="eastAsia"/>
          <w:color w:val="000000" w:themeColor="text1"/>
          <w:sz w:val="21"/>
          <w:szCs w:val="21"/>
        </w:rPr>
        <w:t>注意力表现</w:t>
      </w:r>
      <w:r w:rsidRPr="00E04FC8">
        <w:rPr>
          <w:rFonts w:ascii="Times New Roman" w:hAnsi="Times New Roman" w:cs="Times New Roman" w:hint="eastAsia"/>
          <w:color w:val="000000" w:themeColor="text1"/>
          <w:sz w:val="21"/>
          <w:szCs w:val="21"/>
        </w:rPr>
        <w:t>有显著影响。</w:t>
      </w:r>
    </w:p>
    <w:p w14:paraId="52C9094D" w14:textId="4837CE2E" w:rsidR="00E04FC8" w:rsidRDefault="00A57424">
      <w:pPr>
        <w:adjustRightInd w:val="0"/>
        <w:snapToGrid w:val="0"/>
        <w:spacing w:beforeLines="25" w:before="78" w:line="300" w:lineRule="auto"/>
        <w:jc w:val="both"/>
        <w:rPr>
          <w:rFonts w:ascii="Times New Roman" w:hAnsi="Times New Roman" w:cs="Times New Roman"/>
          <w:color w:val="000000" w:themeColor="text1"/>
          <w:sz w:val="21"/>
          <w:szCs w:val="21"/>
        </w:rPr>
      </w:pPr>
      <w:r>
        <w:rPr>
          <w:noProof/>
        </w:rPr>
        <w:drawing>
          <wp:inline distT="0" distB="0" distL="0" distR="0" wp14:anchorId="1FED9A8C" wp14:editId="794EAC8C">
            <wp:extent cx="4904762" cy="1885714"/>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04762" cy="1885714"/>
                    </a:xfrm>
                    <a:prstGeom prst="rect">
                      <a:avLst/>
                    </a:prstGeom>
                  </pic:spPr>
                </pic:pic>
              </a:graphicData>
            </a:graphic>
          </wp:inline>
        </w:drawing>
      </w:r>
    </w:p>
    <w:p w14:paraId="3D6B2A57" w14:textId="5D915672" w:rsidR="003304F0" w:rsidRDefault="003304F0">
      <w:pPr>
        <w:adjustRightInd w:val="0"/>
        <w:snapToGrid w:val="0"/>
        <w:spacing w:beforeLines="25" w:before="78" w:line="300" w:lineRule="auto"/>
        <w:jc w:val="both"/>
        <w:rPr>
          <w:rFonts w:ascii="Times New Roman" w:hAnsi="Times New Roman" w:cs="Times New Roman"/>
          <w:color w:val="000000" w:themeColor="text1"/>
          <w:sz w:val="21"/>
          <w:szCs w:val="21"/>
        </w:rPr>
      </w:pPr>
      <w:r w:rsidRPr="003304F0">
        <w:rPr>
          <w:noProof/>
        </w:rPr>
        <w:drawing>
          <wp:inline distT="0" distB="0" distL="0" distR="0" wp14:anchorId="2BAE3A38" wp14:editId="0A120577">
            <wp:extent cx="5274310" cy="467995"/>
            <wp:effectExtent l="0" t="0" r="254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467995"/>
                    </a:xfrm>
                    <a:prstGeom prst="rect">
                      <a:avLst/>
                    </a:prstGeom>
                  </pic:spPr>
                </pic:pic>
              </a:graphicData>
            </a:graphic>
          </wp:inline>
        </w:drawing>
      </w:r>
    </w:p>
    <w:p w14:paraId="59130D47" w14:textId="32656BC3" w:rsidR="00A57424" w:rsidRDefault="00A57424">
      <w:pPr>
        <w:adjustRightInd w:val="0"/>
        <w:snapToGrid w:val="0"/>
        <w:spacing w:beforeLines="25" w:before="78" w:line="300" w:lineRule="auto"/>
        <w:jc w:val="both"/>
        <w:rPr>
          <w:rFonts w:ascii="Times New Roman" w:hAnsi="Times New Roman" w:cs="Times New Roman"/>
          <w:color w:val="000000" w:themeColor="text1"/>
          <w:sz w:val="21"/>
          <w:szCs w:val="21"/>
        </w:rPr>
      </w:pPr>
      <w:r w:rsidRPr="00A57424">
        <w:rPr>
          <w:noProof/>
        </w:rPr>
        <w:lastRenderedPageBreak/>
        <w:drawing>
          <wp:inline distT="0" distB="0" distL="0" distR="0" wp14:anchorId="6926D909" wp14:editId="77E3D61A">
            <wp:extent cx="5274310" cy="467995"/>
            <wp:effectExtent l="0" t="0" r="254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467995"/>
                    </a:xfrm>
                    <a:prstGeom prst="rect">
                      <a:avLst/>
                    </a:prstGeom>
                  </pic:spPr>
                </pic:pic>
              </a:graphicData>
            </a:graphic>
          </wp:inline>
        </w:drawing>
      </w:r>
    </w:p>
    <w:p w14:paraId="5647EA21" w14:textId="0F786209" w:rsidR="00A57424" w:rsidRPr="00E04FC8" w:rsidRDefault="00A57424">
      <w:pPr>
        <w:adjustRightInd w:val="0"/>
        <w:snapToGrid w:val="0"/>
        <w:spacing w:beforeLines="25" w:before="78" w:line="300" w:lineRule="auto"/>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F</w:t>
      </w:r>
      <w:r>
        <w:rPr>
          <w:rFonts w:ascii="Times New Roman" w:hAnsi="Times New Roman" w:cs="Times New Roman" w:hint="eastAsia"/>
          <w:color w:val="000000" w:themeColor="text1"/>
          <w:sz w:val="21"/>
          <w:szCs w:val="21"/>
        </w:rPr>
        <w:t>（</w:t>
      </w:r>
      <w:r>
        <w:rPr>
          <w:rFonts w:ascii="Times New Roman" w:hAnsi="Times New Roman" w:cs="Times New Roman" w:hint="eastAsia"/>
          <w:color w:val="000000" w:themeColor="text1"/>
          <w:sz w:val="21"/>
          <w:szCs w:val="21"/>
        </w:rPr>
        <w:t>2</w:t>
      </w:r>
      <w:r>
        <w:rPr>
          <w:rFonts w:ascii="Times New Roman" w:hAnsi="Times New Roman" w:cs="Times New Roman" w:hint="eastAsia"/>
          <w:color w:val="000000" w:themeColor="text1"/>
          <w:sz w:val="21"/>
          <w:szCs w:val="21"/>
        </w:rPr>
        <w:t>，</w:t>
      </w:r>
      <w:r>
        <w:rPr>
          <w:rFonts w:ascii="Times New Roman" w:hAnsi="Times New Roman" w:cs="Times New Roman" w:hint="eastAsia"/>
          <w:color w:val="000000" w:themeColor="text1"/>
          <w:sz w:val="21"/>
          <w:szCs w:val="21"/>
        </w:rPr>
        <w:t>38</w:t>
      </w:r>
      <w:r>
        <w:rPr>
          <w:rFonts w:ascii="Times New Roman" w:hAnsi="Times New Roman" w:cs="Times New Roman" w:hint="eastAsia"/>
          <w:color w:val="000000" w:themeColor="text1"/>
          <w:sz w:val="21"/>
          <w:szCs w:val="21"/>
        </w:rPr>
        <w:t>）</w:t>
      </w:r>
      <w:r>
        <w:rPr>
          <w:rFonts w:ascii="Times New Roman" w:hAnsi="Times New Roman" w:cs="Times New Roman" w:hint="eastAsia"/>
          <w:color w:val="000000" w:themeColor="text1"/>
          <w:sz w:val="21"/>
          <w:szCs w:val="21"/>
        </w:rPr>
        <w:t>=14.236</w:t>
      </w:r>
      <w:r>
        <w:rPr>
          <w:rFonts w:ascii="Times New Roman" w:hAnsi="Times New Roman" w:cs="Times New Roman" w:hint="eastAsia"/>
          <w:color w:val="000000" w:themeColor="text1"/>
          <w:sz w:val="21"/>
          <w:szCs w:val="21"/>
        </w:rPr>
        <w:t>，</w:t>
      </w:r>
      <w:r>
        <w:rPr>
          <w:rFonts w:ascii="Times New Roman" w:hAnsi="Times New Roman" w:cs="Times New Roman" w:hint="eastAsia"/>
          <w:color w:val="000000" w:themeColor="text1"/>
          <w:sz w:val="21"/>
          <w:szCs w:val="21"/>
        </w:rPr>
        <w:t>p=2.431e-05&lt;0.05</w:t>
      </w:r>
      <w:r>
        <w:rPr>
          <w:rFonts w:ascii="Times New Roman" w:hAnsi="Times New Roman" w:cs="Times New Roman" w:hint="eastAsia"/>
          <w:color w:val="000000" w:themeColor="text1"/>
          <w:sz w:val="21"/>
          <w:szCs w:val="21"/>
        </w:rPr>
        <w:t>，</w:t>
      </w:r>
      <w:r w:rsidR="003304F0" w:rsidRPr="003304F0">
        <w:rPr>
          <w:rFonts w:ascii="Times New Roman" w:hAnsi="Times New Roman" w:cs="Times New Roman" w:hint="eastAsia"/>
          <w:color w:val="000000" w:themeColor="text1"/>
          <w:sz w:val="21"/>
          <w:szCs w:val="21"/>
        </w:rPr>
        <w:t>η²</w:t>
      </w:r>
      <w:r w:rsidR="003304F0">
        <w:rPr>
          <w:rFonts w:ascii="Times New Roman" w:hAnsi="Times New Roman" w:cs="Times New Roman" w:hint="eastAsia"/>
          <w:color w:val="000000" w:themeColor="text1"/>
          <w:sz w:val="21"/>
          <w:szCs w:val="21"/>
        </w:rPr>
        <w:t>=0.428</w:t>
      </w:r>
      <w:r w:rsidR="003304F0">
        <w:rPr>
          <w:rFonts w:ascii="Times New Roman" w:hAnsi="Times New Roman" w:cs="Times New Roman" w:hint="eastAsia"/>
          <w:color w:val="000000" w:themeColor="text1"/>
          <w:sz w:val="21"/>
          <w:szCs w:val="21"/>
        </w:rPr>
        <w:t>。</w:t>
      </w:r>
      <w:r>
        <w:rPr>
          <w:rFonts w:ascii="Times New Roman" w:hAnsi="Times New Roman" w:cs="Times New Roman" w:hint="eastAsia"/>
          <w:color w:val="000000" w:themeColor="text1"/>
          <w:sz w:val="21"/>
          <w:szCs w:val="21"/>
        </w:rPr>
        <w:t>我们可以拒绝</w:t>
      </w:r>
      <w:r>
        <w:rPr>
          <w:rFonts w:ascii="Times New Roman" w:hAnsi="Times New Roman" w:cs="Times New Roman" w:hint="eastAsia"/>
          <w:color w:val="000000" w:themeColor="text1"/>
          <w:sz w:val="21"/>
          <w:szCs w:val="21"/>
        </w:rPr>
        <w:t>H0</w:t>
      </w:r>
      <w:r>
        <w:rPr>
          <w:rFonts w:ascii="Times New Roman" w:hAnsi="Times New Roman" w:cs="Times New Roman" w:hint="eastAsia"/>
          <w:color w:val="000000" w:themeColor="text1"/>
          <w:sz w:val="21"/>
          <w:szCs w:val="21"/>
        </w:rPr>
        <w:t>，即认为</w:t>
      </w:r>
      <w:r w:rsidRPr="00A57424">
        <w:rPr>
          <w:rFonts w:ascii="Times New Roman" w:hAnsi="Times New Roman" w:cs="Times New Roman" w:hint="eastAsia"/>
          <w:color w:val="000000" w:themeColor="text1"/>
          <w:sz w:val="21"/>
          <w:szCs w:val="21"/>
        </w:rPr>
        <w:t>至少两种睡眠条件下反应时的总体均值不相等，睡眠剥夺程度对注意力表现有显著影响。</w:t>
      </w:r>
    </w:p>
    <w:p w14:paraId="26E34196" w14:textId="3D243394" w:rsidR="006F4A89" w:rsidRPr="003304F0" w:rsidRDefault="00000000" w:rsidP="003304F0">
      <w:pPr>
        <w:numPr>
          <w:ilvl w:val="0"/>
          <w:numId w:val="1"/>
        </w:numPr>
        <w:adjustRightInd w:val="0"/>
        <w:snapToGrid w:val="0"/>
        <w:spacing w:beforeLines="25" w:before="78" w:line="300" w:lineRule="auto"/>
        <w:jc w:val="bot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根据（</w:t>
      </w:r>
      <w:r>
        <w:rPr>
          <w:rFonts w:ascii="Times New Roman" w:hAnsi="Times New Roman" w:cs="Times New Roman" w:hint="eastAsia"/>
          <w:color w:val="000000" w:themeColor="text1"/>
          <w:sz w:val="21"/>
          <w:szCs w:val="21"/>
        </w:rPr>
        <w:t>3</w:t>
      </w:r>
      <w:r>
        <w:rPr>
          <w:rFonts w:ascii="Times New Roman" w:hAnsi="Times New Roman" w:cs="Times New Roman" w:hint="eastAsia"/>
          <w:color w:val="000000" w:themeColor="text1"/>
          <w:sz w:val="21"/>
          <w:szCs w:val="21"/>
        </w:rPr>
        <w:t>）中的结果填写下面</w:t>
      </w:r>
      <w:r>
        <w:rPr>
          <w:rFonts w:ascii="Times New Roman" w:hAnsi="Times New Roman" w:cs="Times New Roman" w:hint="eastAsia"/>
          <w:color w:val="000000" w:themeColor="text1"/>
          <w:sz w:val="21"/>
          <w:szCs w:val="21"/>
        </w:rPr>
        <w:t>ANOVA table</w:t>
      </w:r>
      <w:r>
        <w:rPr>
          <w:rFonts w:ascii="Times New Roman" w:hAnsi="Times New Roman" w:cs="Times New Roman" w:hint="eastAsia"/>
          <w:color w:val="000000" w:themeColor="text1"/>
          <w:sz w:val="21"/>
          <w:szCs w:val="21"/>
        </w:rPr>
        <w:t>中第</w:t>
      </w:r>
      <w:r>
        <w:rPr>
          <w:rFonts w:ascii="Times New Roman" w:hAnsi="Times New Roman" w:cs="Times New Roman" w:hint="eastAsia"/>
          <w:color w:val="000000" w:themeColor="text1"/>
          <w:sz w:val="21"/>
          <w:szCs w:val="21"/>
        </w:rPr>
        <w:t>1</w:t>
      </w:r>
      <w:r>
        <w:rPr>
          <w:rFonts w:ascii="Times New Roman" w:hAnsi="Times New Roman" w:cs="Times New Roman" w:hint="eastAsia"/>
          <w:color w:val="000000" w:themeColor="text1"/>
          <w:sz w:val="21"/>
          <w:szCs w:val="21"/>
        </w:rPr>
        <w:t>行和第</w:t>
      </w:r>
      <w:r>
        <w:rPr>
          <w:rFonts w:ascii="Times New Roman" w:hAnsi="Times New Roman" w:cs="Times New Roman" w:hint="eastAsia"/>
          <w:color w:val="000000" w:themeColor="text1"/>
          <w:sz w:val="21"/>
          <w:szCs w:val="21"/>
        </w:rPr>
        <w:t>4</w:t>
      </w:r>
      <w:r>
        <w:rPr>
          <w:rFonts w:ascii="Times New Roman" w:hAnsi="Times New Roman" w:cs="Times New Roman" w:hint="eastAsia"/>
          <w:color w:val="000000" w:themeColor="text1"/>
          <w:sz w:val="21"/>
          <w:szCs w:val="21"/>
        </w:rPr>
        <w:t>行的</w:t>
      </w:r>
      <w:r>
        <w:rPr>
          <w:rFonts w:ascii="Times New Roman" w:hAnsi="Times New Roman" w:cs="Times New Roman" w:hint="eastAsia"/>
          <w:color w:val="000000" w:themeColor="text1"/>
          <w:sz w:val="21"/>
          <w:szCs w:val="21"/>
        </w:rPr>
        <w:t>7</w:t>
      </w:r>
      <w:r>
        <w:rPr>
          <w:rFonts w:ascii="Times New Roman" w:hAnsi="Times New Roman" w:cs="Times New Roman" w:hint="eastAsia"/>
          <w:color w:val="000000" w:themeColor="text1"/>
          <w:sz w:val="21"/>
          <w:szCs w:val="21"/>
        </w:rPr>
        <w:t>个空缺数字（非整数数字保留</w:t>
      </w:r>
      <w:r>
        <w:rPr>
          <w:rFonts w:ascii="Times New Roman" w:hAnsi="Times New Roman" w:cs="Times New Roman" w:hint="eastAsia"/>
          <w:color w:val="000000" w:themeColor="text1"/>
          <w:sz w:val="21"/>
          <w:szCs w:val="21"/>
        </w:rPr>
        <w:t>2</w:t>
      </w:r>
      <w:r>
        <w:rPr>
          <w:rFonts w:ascii="Times New Roman" w:hAnsi="Times New Roman" w:cs="Times New Roman" w:hint="eastAsia"/>
          <w:color w:val="000000" w:themeColor="text1"/>
          <w:sz w:val="21"/>
          <w:szCs w:val="21"/>
        </w:rPr>
        <w:t>位小数即可）（</w:t>
      </w:r>
      <w:r>
        <w:rPr>
          <w:rFonts w:ascii="Times New Roman" w:hAnsi="Times New Roman" w:cs="Times New Roman" w:hint="eastAsia"/>
          <w:color w:val="000000" w:themeColor="text1"/>
          <w:sz w:val="21"/>
          <w:szCs w:val="21"/>
        </w:rPr>
        <w:t>7</w:t>
      </w:r>
      <w:r>
        <w:rPr>
          <w:rFonts w:ascii="Times New Roman" w:hAnsi="Times New Roman" w:cs="Times New Roman" w:hint="eastAsia"/>
          <w:color w:val="000000" w:themeColor="text1"/>
          <w:sz w:val="21"/>
          <w:szCs w:val="21"/>
        </w:rPr>
        <w:t>分）</w:t>
      </w:r>
    </w:p>
    <w:p w14:paraId="7757E56A" w14:textId="77777777" w:rsidR="006F4A89" w:rsidRDefault="00000000">
      <w:pPr>
        <w:adjustRightInd w:val="0"/>
        <w:snapToGrid w:val="0"/>
        <w:spacing w:beforeLines="25" w:before="78" w:line="300" w:lineRule="auto"/>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repeated-measures ANOVA</w:t>
      </w:r>
      <w:r>
        <w:rPr>
          <w:rFonts w:ascii="Times New Roman" w:hAnsi="Times New Roman" w:cs="Times New Roman" w:hint="eastAsia"/>
          <w:color w:val="000000" w:themeColor="text1"/>
          <w:sz w:val="21"/>
          <w:szCs w:val="21"/>
        </w:rPr>
        <w:t xml:space="preserve"> table</w:t>
      </w:r>
    </w:p>
    <w:tbl>
      <w:tblPr>
        <w:tblW w:w="0" w:type="auto"/>
        <w:tblInd w:w="637" w:type="dxa"/>
        <w:tblLayout w:type="fixed"/>
        <w:tblLook w:val="04A0" w:firstRow="1" w:lastRow="0" w:firstColumn="1" w:lastColumn="0" w:noHBand="0" w:noVBand="1"/>
      </w:tblPr>
      <w:tblGrid>
        <w:gridCol w:w="2297"/>
        <w:gridCol w:w="1189"/>
        <w:gridCol w:w="1189"/>
        <w:gridCol w:w="1189"/>
        <w:gridCol w:w="1192"/>
      </w:tblGrid>
      <w:tr w:rsidR="006F4A89" w14:paraId="37D624CB" w14:textId="77777777">
        <w:trPr>
          <w:trHeight w:val="381"/>
        </w:trPr>
        <w:tc>
          <w:tcPr>
            <w:tcW w:w="2297" w:type="dxa"/>
            <w:tcBorders>
              <w:top w:val="single" w:sz="12" w:space="0" w:color="000000"/>
              <w:left w:val="nil"/>
              <w:bottom w:val="single" w:sz="12" w:space="0" w:color="000000"/>
              <w:right w:val="nil"/>
            </w:tcBorders>
          </w:tcPr>
          <w:p w14:paraId="0209101E"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sz w:val="21"/>
                <w:szCs w:val="21"/>
              </w:rPr>
              <w:t>Source</w:t>
            </w:r>
          </w:p>
        </w:tc>
        <w:tc>
          <w:tcPr>
            <w:tcW w:w="1189" w:type="dxa"/>
            <w:tcBorders>
              <w:top w:val="single" w:sz="12" w:space="0" w:color="000000"/>
              <w:left w:val="nil"/>
              <w:bottom w:val="single" w:sz="12" w:space="0" w:color="000000"/>
              <w:right w:val="nil"/>
            </w:tcBorders>
          </w:tcPr>
          <w:p w14:paraId="30BC0513"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i/>
                <w:iCs/>
                <w:sz w:val="21"/>
                <w:szCs w:val="21"/>
              </w:rPr>
              <w:t>SS</w:t>
            </w:r>
          </w:p>
        </w:tc>
        <w:tc>
          <w:tcPr>
            <w:tcW w:w="1189" w:type="dxa"/>
            <w:tcBorders>
              <w:top w:val="single" w:sz="12" w:space="0" w:color="000000"/>
              <w:left w:val="nil"/>
              <w:bottom w:val="single" w:sz="12" w:space="0" w:color="000000"/>
              <w:right w:val="nil"/>
            </w:tcBorders>
          </w:tcPr>
          <w:p w14:paraId="381B69E5"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i/>
                <w:iCs/>
                <w:sz w:val="21"/>
                <w:szCs w:val="21"/>
              </w:rPr>
              <w:t>df</w:t>
            </w:r>
          </w:p>
        </w:tc>
        <w:tc>
          <w:tcPr>
            <w:tcW w:w="1189" w:type="dxa"/>
            <w:tcBorders>
              <w:top w:val="single" w:sz="12" w:space="0" w:color="000000"/>
              <w:left w:val="nil"/>
              <w:bottom w:val="single" w:sz="12" w:space="0" w:color="000000"/>
              <w:right w:val="nil"/>
            </w:tcBorders>
          </w:tcPr>
          <w:p w14:paraId="0EBA4552"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i/>
                <w:iCs/>
                <w:sz w:val="21"/>
                <w:szCs w:val="21"/>
              </w:rPr>
              <w:t>MS</w:t>
            </w:r>
          </w:p>
        </w:tc>
        <w:tc>
          <w:tcPr>
            <w:tcW w:w="1192" w:type="dxa"/>
            <w:tcBorders>
              <w:top w:val="single" w:sz="12" w:space="0" w:color="000000"/>
              <w:left w:val="nil"/>
              <w:bottom w:val="single" w:sz="12" w:space="0" w:color="000000"/>
              <w:right w:val="nil"/>
            </w:tcBorders>
          </w:tcPr>
          <w:p w14:paraId="1B020713"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hint="eastAsia"/>
                <w:i/>
                <w:iCs/>
                <w:sz w:val="21"/>
                <w:szCs w:val="21"/>
              </w:rPr>
              <w:t>F</w:t>
            </w:r>
          </w:p>
        </w:tc>
      </w:tr>
      <w:tr w:rsidR="006F4A89" w14:paraId="13A17C5E" w14:textId="77777777">
        <w:trPr>
          <w:trHeight w:val="362"/>
        </w:trPr>
        <w:tc>
          <w:tcPr>
            <w:tcW w:w="2297" w:type="dxa"/>
            <w:tcBorders>
              <w:top w:val="single" w:sz="12" w:space="0" w:color="000000"/>
              <w:left w:val="nil"/>
              <w:bottom w:val="nil"/>
              <w:right w:val="nil"/>
            </w:tcBorders>
          </w:tcPr>
          <w:p w14:paraId="2D4E3EC3"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sz w:val="21"/>
                <w:szCs w:val="21"/>
              </w:rPr>
              <w:t>Between</w:t>
            </w:r>
            <w:r>
              <w:rPr>
                <w:rFonts w:ascii="Times New Roman" w:hAnsi="Times New Roman" w:cs="Times New Roman" w:hint="eastAsia"/>
                <w:sz w:val="21"/>
                <w:szCs w:val="21"/>
              </w:rPr>
              <w:t xml:space="preserve"> treatments</w:t>
            </w:r>
          </w:p>
        </w:tc>
        <w:tc>
          <w:tcPr>
            <w:tcW w:w="1189" w:type="dxa"/>
            <w:tcBorders>
              <w:top w:val="single" w:sz="12" w:space="0" w:color="000000"/>
              <w:left w:val="nil"/>
              <w:bottom w:val="nil"/>
              <w:right w:val="nil"/>
            </w:tcBorders>
            <w:shd w:val="clear" w:color="auto" w:fill="auto"/>
          </w:tcPr>
          <w:p w14:paraId="2DCA8F77" w14:textId="3F03155B" w:rsidR="006F4A89" w:rsidRDefault="003304F0">
            <w:pPr>
              <w:spacing w:beforeLines="25" w:before="78" w:after="160" w:line="300" w:lineRule="auto"/>
              <w:contextualSpacing/>
              <w:jc w:val="both"/>
              <w:rPr>
                <w:rFonts w:ascii="Times New Roman" w:hAnsi="Times New Roman" w:cs="Times New Roman"/>
                <w:color w:val="4874CB" w:themeColor="accent1"/>
                <w:sz w:val="21"/>
                <w:szCs w:val="21"/>
              </w:rPr>
            </w:pPr>
            <w:r>
              <w:rPr>
                <w:rFonts w:ascii="Times New Roman" w:hAnsi="Times New Roman" w:cs="Times New Roman" w:hint="eastAsia"/>
                <w:color w:val="4874CB" w:themeColor="accent1"/>
                <w:sz w:val="21"/>
                <w:szCs w:val="21"/>
              </w:rPr>
              <w:t>103547</w:t>
            </w:r>
          </w:p>
        </w:tc>
        <w:tc>
          <w:tcPr>
            <w:tcW w:w="1189" w:type="dxa"/>
            <w:tcBorders>
              <w:top w:val="single" w:sz="12" w:space="0" w:color="000000"/>
              <w:left w:val="nil"/>
              <w:bottom w:val="nil"/>
              <w:right w:val="nil"/>
            </w:tcBorders>
            <w:shd w:val="clear" w:color="auto" w:fill="auto"/>
          </w:tcPr>
          <w:p w14:paraId="4EEE8CCA" w14:textId="74570FCF" w:rsidR="006F4A89" w:rsidRDefault="003304F0">
            <w:pPr>
              <w:spacing w:beforeLines="25" w:before="78" w:after="160" w:line="300" w:lineRule="auto"/>
              <w:contextualSpacing/>
              <w:jc w:val="both"/>
              <w:rPr>
                <w:rFonts w:ascii="Times New Roman" w:hAnsi="Times New Roman" w:cs="Times New Roman"/>
                <w:color w:val="4874CB" w:themeColor="accent1"/>
                <w:sz w:val="21"/>
                <w:szCs w:val="21"/>
              </w:rPr>
            </w:pPr>
            <w:r>
              <w:rPr>
                <w:rFonts w:ascii="Times New Roman" w:hAnsi="Times New Roman" w:cs="Times New Roman" w:hint="eastAsia"/>
                <w:color w:val="4874CB" w:themeColor="accent1"/>
                <w:sz w:val="21"/>
                <w:szCs w:val="21"/>
              </w:rPr>
              <w:t>2</w:t>
            </w:r>
          </w:p>
        </w:tc>
        <w:tc>
          <w:tcPr>
            <w:tcW w:w="1189" w:type="dxa"/>
            <w:tcBorders>
              <w:top w:val="single" w:sz="12" w:space="0" w:color="000000"/>
              <w:left w:val="nil"/>
              <w:bottom w:val="nil"/>
              <w:right w:val="nil"/>
            </w:tcBorders>
            <w:shd w:val="clear" w:color="auto" w:fill="auto"/>
          </w:tcPr>
          <w:p w14:paraId="309C02F1" w14:textId="48708E11" w:rsidR="006F4A89" w:rsidRDefault="007A7A5C">
            <w:pPr>
              <w:spacing w:beforeLines="25" w:before="78" w:after="160" w:line="300" w:lineRule="auto"/>
              <w:contextualSpacing/>
              <w:jc w:val="both"/>
              <w:rPr>
                <w:rFonts w:ascii="Times New Roman" w:hAnsi="Times New Roman" w:cs="Times New Roman"/>
                <w:color w:val="4874CB" w:themeColor="accent1"/>
                <w:sz w:val="21"/>
                <w:szCs w:val="21"/>
              </w:rPr>
            </w:pPr>
            <w:r>
              <w:rPr>
                <w:rFonts w:ascii="Times New Roman" w:hAnsi="Times New Roman" w:cs="Times New Roman" w:hint="eastAsia"/>
                <w:color w:val="4874CB" w:themeColor="accent1"/>
                <w:sz w:val="21"/>
                <w:szCs w:val="21"/>
              </w:rPr>
              <w:t>51773.50</w:t>
            </w:r>
          </w:p>
        </w:tc>
        <w:tc>
          <w:tcPr>
            <w:tcW w:w="1192" w:type="dxa"/>
            <w:tcBorders>
              <w:top w:val="single" w:sz="12" w:space="0" w:color="000000"/>
              <w:left w:val="nil"/>
              <w:bottom w:val="nil"/>
              <w:right w:val="nil"/>
            </w:tcBorders>
          </w:tcPr>
          <w:p w14:paraId="6C299E0E" w14:textId="35328681" w:rsidR="006F4A89" w:rsidRDefault="007A7A5C">
            <w:pPr>
              <w:spacing w:beforeLines="25" w:before="78" w:after="160" w:line="300" w:lineRule="auto"/>
              <w:contextualSpacing/>
              <w:jc w:val="both"/>
              <w:rPr>
                <w:rFonts w:ascii="Times New Roman" w:hAnsi="Times New Roman" w:cs="Times New Roman"/>
                <w:color w:val="4874CB" w:themeColor="accent1"/>
                <w:sz w:val="21"/>
                <w:szCs w:val="21"/>
              </w:rPr>
            </w:pPr>
            <w:r>
              <w:rPr>
                <w:rFonts w:ascii="Times New Roman" w:hAnsi="Times New Roman" w:cs="Times New Roman" w:hint="eastAsia"/>
                <w:color w:val="4874CB" w:themeColor="accent1"/>
                <w:sz w:val="21"/>
                <w:szCs w:val="21"/>
              </w:rPr>
              <w:t>14.2</w:t>
            </w:r>
            <w:r w:rsidR="00836E14">
              <w:rPr>
                <w:rFonts w:ascii="Times New Roman" w:hAnsi="Times New Roman" w:cs="Times New Roman" w:hint="eastAsia"/>
                <w:color w:val="4874CB" w:themeColor="accent1"/>
                <w:sz w:val="21"/>
                <w:szCs w:val="21"/>
              </w:rPr>
              <w:t>4</w:t>
            </w:r>
          </w:p>
        </w:tc>
      </w:tr>
      <w:tr w:rsidR="006F4A89" w14:paraId="274D5073" w14:textId="77777777">
        <w:trPr>
          <w:trHeight w:val="370"/>
        </w:trPr>
        <w:tc>
          <w:tcPr>
            <w:tcW w:w="2297" w:type="dxa"/>
            <w:tcBorders>
              <w:top w:val="nil"/>
              <w:left w:val="nil"/>
              <w:bottom w:val="nil"/>
              <w:right w:val="nil"/>
            </w:tcBorders>
          </w:tcPr>
          <w:p w14:paraId="352CF099"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sz w:val="21"/>
                <w:szCs w:val="21"/>
              </w:rPr>
              <w:t>Within</w:t>
            </w:r>
            <w:r>
              <w:rPr>
                <w:rFonts w:ascii="Times New Roman" w:hAnsi="Times New Roman" w:cs="Times New Roman" w:hint="eastAsia"/>
                <w:sz w:val="21"/>
                <w:szCs w:val="21"/>
              </w:rPr>
              <w:t xml:space="preserve"> treatments</w:t>
            </w:r>
          </w:p>
        </w:tc>
        <w:tc>
          <w:tcPr>
            <w:tcW w:w="1189" w:type="dxa"/>
            <w:tcBorders>
              <w:top w:val="nil"/>
              <w:left w:val="nil"/>
              <w:bottom w:val="nil"/>
              <w:right w:val="nil"/>
            </w:tcBorders>
          </w:tcPr>
          <w:p w14:paraId="1816FE3E"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hint="eastAsia"/>
                <w:sz w:val="21"/>
                <w:szCs w:val="21"/>
              </w:rPr>
              <w:t>…</w:t>
            </w:r>
          </w:p>
        </w:tc>
        <w:tc>
          <w:tcPr>
            <w:tcW w:w="1189" w:type="dxa"/>
            <w:tcBorders>
              <w:top w:val="nil"/>
              <w:left w:val="nil"/>
              <w:bottom w:val="nil"/>
              <w:right w:val="nil"/>
            </w:tcBorders>
          </w:tcPr>
          <w:p w14:paraId="45245023"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hint="eastAsia"/>
                <w:sz w:val="21"/>
                <w:szCs w:val="21"/>
              </w:rPr>
              <w:t>…</w:t>
            </w:r>
          </w:p>
        </w:tc>
        <w:tc>
          <w:tcPr>
            <w:tcW w:w="1189" w:type="dxa"/>
            <w:tcBorders>
              <w:top w:val="nil"/>
              <w:left w:val="nil"/>
              <w:bottom w:val="nil"/>
              <w:right w:val="nil"/>
            </w:tcBorders>
          </w:tcPr>
          <w:p w14:paraId="1D2330B9"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hint="eastAsia"/>
                <w:sz w:val="21"/>
                <w:szCs w:val="21"/>
              </w:rPr>
              <w:t>\\</w:t>
            </w:r>
          </w:p>
        </w:tc>
        <w:tc>
          <w:tcPr>
            <w:tcW w:w="1192" w:type="dxa"/>
            <w:tcBorders>
              <w:top w:val="nil"/>
              <w:left w:val="nil"/>
              <w:bottom w:val="nil"/>
              <w:right w:val="nil"/>
            </w:tcBorders>
          </w:tcPr>
          <w:p w14:paraId="6A10F329"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hint="eastAsia"/>
                <w:sz w:val="21"/>
                <w:szCs w:val="21"/>
              </w:rPr>
              <w:t>\\</w:t>
            </w:r>
          </w:p>
        </w:tc>
      </w:tr>
      <w:tr w:rsidR="006F4A89" w14:paraId="164AEDB2" w14:textId="77777777">
        <w:trPr>
          <w:trHeight w:val="521"/>
        </w:trPr>
        <w:tc>
          <w:tcPr>
            <w:tcW w:w="2297" w:type="dxa"/>
            <w:tcBorders>
              <w:top w:val="nil"/>
              <w:left w:val="nil"/>
              <w:bottom w:val="nil"/>
              <w:right w:val="nil"/>
            </w:tcBorders>
          </w:tcPr>
          <w:p w14:paraId="5C141C79" w14:textId="77777777" w:rsidR="006F4A89" w:rsidRDefault="00000000">
            <w:pPr>
              <w:spacing w:beforeLines="25" w:before="78" w:after="160" w:line="300" w:lineRule="auto"/>
              <w:ind w:firstLineChars="200" w:firstLine="420"/>
              <w:contextualSpacing/>
              <w:jc w:val="both"/>
              <w:rPr>
                <w:rFonts w:ascii="Times New Roman" w:hAnsi="Times New Roman" w:cs="Times New Roman"/>
                <w:sz w:val="21"/>
                <w:szCs w:val="21"/>
              </w:rPr>
            </w:pPr>
            <w:r>
              <w:rPr>
                <w:rFonts w:ascii="Times New Roman" w:hAnsi="Times New Roman" w:cs="Times New Roman" w:hint="eastAsia"/>
                <w:sz w:val="21"/>
                <w:szCs w:val="21"/>
              </w:rPr>
              <w:t>--</w:t>
            </w:r>
            <w:r>
              <w:rPr>
                <w:rFonts w:ascii="Times New Roman" w:hAnsi="Times New Roman" w:cs="Times New Roman"/>
                <w:sz w:val="21"/>
                <w:szCs w:val="21"/>
              </w:rPr>
              <w:t xml:space="preserve">Between </w:t>
            </w:r>
            <w:r>
              <w:rPr>
                <w:rFonts w:ascii="Times New Roman" w:hAnsi="Times New Roman" w:cs="Times New Roman" w:hint="eastAsia"/>
                <w:sz w:val="21"/>
                <w:szCs w:val="21"/>
              </w:rPr>
              <w:t>subject</w:t>
            </w:r>
            <w:r>
              <w:rPr>
                <w:rFonts w:ascii="Times New Roman" w:hAnsi="Times New Roman" w:cs="Times New Roman"/>
                <w:sz w:val="21"/>
                <w:szCs w:val="21"/>
              </w:rPr>
              <w:t>s</w:t>
            </w:r>
          </w:p>
        </w:tc>
        <w:tc>
          <w:tcPr>
            <w:tcW w:w="1189" w:type="dxa"/>
            <w:tcBorders>
              <w:top w:val="nil"/>
              <w:left w:val="nil"/>
              <w:bottom w:val="nil"/>
              <w:right w:val="nil"/>
            </w:tcBorders>
          </w:tcPr>
          <w:p w14:paraId="0A953FDA"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hint="eastAsia"/>
                <w:sz w:val="21"/>
                <w:szCs w:val="21"/>
              </w:rPr>
              <w:t>…</w:t>
            </w:r>
          </w:p>
        </w:tc>
        <w:tc>
          <w:tcPr>
            <w:tcW w:w="1189" w:type="dxa"/>
            <w:tcBorders>
              <w:top w:val="nil"/>
              <w:left w:val="nil"/>
              <w:bottom w:val="nil"/>
              <w:right w:val="nil"/>
            </w:tcBorders>
          </w:tcPr>
          <w:p w14:paraId="1ABF4545"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hint="eastAsia"/>
                <w:sz w:val="21"/>
                <w:szCs w:val="21"/>
              </w:rPr>
              <w:t>…</w:t>
            </w:r>
          </w:p>
        </w:tc>
        <w:tc>
          <w:tcPr>
            <w:tcW w:w="1189" w:type="dxa"/>
            <w:tcBorders>
              <w:top w:val="nil"/>
              <w:left w:val="nil"/>
              <w:bottom w:val="nil"/>
              <w:right w:val="nil"/>
            </w:tcBorders>
          </w:tcPr>
          <w:p w14:paraId="36D12EF3"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hint="eastAsia"/>
                <w:sz w:val="21"/>
                <w:szCs w:val="21"/>
              </w:rPr>
              <w:t>\\</w:t>
            </w:r>
          </w:p>
        </w:tc>
        <w:tc>
          <w:tcPr>
            <w:tcW w:w="1192" w:type="dxa"/>
            <w:tcBorders>
              <w:top w:val="nil"/>
              <w:left w:val="nil"/>
              <w:bottom w:val="nil"/>
              <w:right w:val="nil"/>
            </w:tcBorders>
          </w:tcPr>
          <w:p w14:paraId="1202F3AD"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hint="eastAsia"/>
                <w:sz w:val="21"/>
                <w:szCs w:val="21"/>
              </w:rPr>
              <w:t>\\</w:t>
            </w:r>
          </w:p>
        </w:tc>
      </w:tr>
      <w:tr w:rsidR="006F4A89" w14:paraId="5363263E" w14:textId="77777777">
        <w:trPr>
          <w:trHeight w:val="398"/>
        </w:trPr>
        <w:tc>
          <w:tcPr>
            <w:tcW w:w="2297" w:type="dxa"/>
            <w:tcBorders>
              <w:top w:val="nil"/>
              <w:left w:val="nil"/>
              <w:bottom w:val="nil"/>
              <w:right w:val="nil"/>
            </w:tcBorders>
          </w:tcPr>
          <w:p w14:paraId="538D81D5" w14:textId="77777777" w:rsidR="006F4A89" w:rsidRDefault="00000000">
            <w:pPr>
              <w:spacing w:beforeLines="25" w:before="78" w:after="160" w:line="300" w:lineRule="auto"/>
              <w:ind w:firstLineChars="200" w:firstLine="420"/>
              <w:contextualSpacing/>
              <w:jc w:val="both"/>
              <w:rPr>
                <w:rFonts w:ascii="Times New Roman" w:hAnsi="Times New Roman" w:cs="Times New Roman"/>
                <w:sz w:val="21"/>
                <w:szCs w:val="21"/>
              </w:rPr>
            </w:pPr>
            <w:r>
              <w:rPr>
                <w:rFonts w:ascii="Times New Roman" w:hAnsi="Times New Roman" w:cs="Times New Roman" w:hint="eastAsia"/>
                <w:sz w:val="21"/>
                <w:szCs w:val="21"/>
              </w:rPr>
              <w:t>--Error</w:t>
            </w:r>
          </w:p>
        </w:tc>
        <w:tc>
          <w:tcPr>
            <w:tcW w:w="1189" w:type="dxa"/>
            <w:tcBorders>
              <w:top w:val="nil"/>
              <w:left w:val="nil"/>
              <w:bottom w:val="nil"/>
              <w:right w:val="nil"/>
            </w:tcBorders>
          </w:tcPr>
          <w:p w14:paraId="76BA9CBF" w14:textId="5E9B3119" w:rsidR="006F4A89" w:rsidRDefault="007A7A5C">
            <w:pPr>
              <w:spacing w:beforeLines="25" w:before="78" w:after="160" w:line="300" w:lineRule="auto"/>
              <w:contextualSpacing/>
              <w:jc w:val="both"/>
              <w:rPr>
                <w:rFonts w:ascii="Times New Roman" w:hAnsi="Times New Roman" w:cs="Times New Roman"/>
                <w:color w:val="4874CB" w:themeColor="accent1"/>
                <w:sz w:val="21"/>
                <w:szCs w:val="21"/>
              </w:rPr>
            </w:pPr>
            <w:r>
              <w:rPr>
                <w:rFonts w:ascii="Times New Roman" w:hAnsi="Times New Roman" w:cs="Times New Roman" w:hint="eastAsia"/>
                <w:color w:val="4874CB" w:themeColor="accent1"/>
                <w:sz w:val="21"/>
                <w:szCs w:val="21"/>
              </w:rPr>
              <w:t>138198</w:t>
            </w:r>
          </w:p>
        </w:tc>
        <w:tc>
          <w:tcPr>
            <w:tcW w:w="1189" w:type="dxa"/>
            <w:tcBorders>
              <w:top w:val="nil"/>
              <w:left w:val="nil"/>
              <w:bottom w:val="nil"/>
              <w:right w:val="nil"/>
            </w:tcBorders>
          </w:tcPr>
          <w:p w14:paraId="701C3974" w14:textId="50E7BF3E" w:rsidR="006F4A89" w:rsidRDefault="007A7A5C">
            <w:pPr>
              <w:spacing w:beforeLines="25" w:before="78" w:after="160" w:line="300" w:lineRule="auto"/>
              <w:contextualSpacing/>
              <w:jc w:val="both"/>
              <w:rPr>
                <w:rFonts w:ascii="Times New Roman" w:hAnsi="Times New Roman" w:cs="Times New Roman"/>
                <w:color w:val="4874CB" w:themeColor="accent1"/>
                <w:sz w:val="21"/>
                <w:szCs w:val="21"/>
              </w:rPr>
            </w:pPr>
            <w:r>
              <w:rPr>
                <w:rFonts w:ascii="Times New Roman" w:hAnsi="Times New Roman" w:cs="Times New Roman" w:hint="eastAsia"/>
                <w:color w:val="4874CB" w:themeColor="accent1"/>
                <w:sz w:val="21"/>
                <w:szCs w:val="21"/>
              </w:rPr>
              <w:t>38</w:t>
            </w:r>
          </w:p>
        </w:tc>
        <w:tc>
          <w:tcPr>
            <w:tcW w:w="1189" w:type="dxa"/>
            <w:tcBorders>
              <w:top w:val="nil"/>
              <w:left w:val="nil"/>
              <w:bottom w:val="nil"/>
              <w:right w:val="nil"/>
            </w:tcBorders>
          </w:tcPr>
          <w:p w14:paraId="05D510E7" w14:textId="225AD0C8" w:rsidR="006F4A89" w:rsidRDefault="007A7A5C">
            <w:pPr>
              <w:spacing w:beforeLines="25" w:before="78" w:after="160" w:line="300" w:lineRule="auto"/>
              <w:contextualSpacing/>
              <w:jc w:val="both"/>
              <w:rPr>
                <w:rFonts w:ascii="Times New Roman" w:hAnsi="Times New Roman" w:cs="Times New Roman"/>
                <w:color w:val="4874CB" w:themeColor="accent1"/>
                <w:sz w:val="21"/>
                <w:szCs w:val="21"/>
              </w:rPr>
            </w:pPr>
            <w:r>
              <w:rPr>
                <w:rFonts w:ascii="Times New Roman" w:hAnsi="Times New Roman" w:cs="Times New Roman" w:hint="eastAsia"/>
                <w:color w:val="4874CB" w:themeColor="accent1"/>
                <w:sz w:val="21"/>
                <w:szCs w:val="21"/>
              </w:rPr>
              <w:t>3636.79</w:t>
            </w:r>
          </w:p>
        </w:tc>
        <w:tc>
          <w:tcPr>
            <w:tcW w:w="1192" w:type="dxa"/>
            <w:tcBorders>
              <w:top w:val="nil"/>
              <w:left w:val="nil"/>
              <w:bottom w:val="nil"/>
              <w:right w:val="nil"/>
            </w:tcBorders>
          </w:tcPr>
          <w:p w14:paraId="59F627D6"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hint="eastAsia"/>
                <w:sz w:val="21"/>
                <w:szCs w:val="21"/>
              </w:rPr>
              <w:t>\\</w:t>
            </w:r>
          </w:p>
        </w:tc>
      </w:tr>
      <w:tr w:rsidR="006F4A89" w14:paraId="46332D14" w14:textId="77777777">
        <w:trPr>
          <w:trHeight w:val="398"/>
        </w:trPr>
        <w:tc>
          <w:tcPr>
            <w:tcW w:w="2297" w:type="dxa"/>
            <w:tcBorders>
              <w:top w:val="nil"/>
              <w:left w:val="nil"/>
              <w:bottom w:val="single" w:sz="12" w:space="0" w:color="000000"/>
              <w:right w:val="nil"/>
            </w:tcBorders>
          </w:tcPr>
          <w:p w14:paraId="1DBEE8C6"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hint="eastAsia"/>
                <w:sz w:val="21"/>
                <w:szCs w:val="21"/>
              </w:rPr>
              <w:t>Total</w:t>
            </w:r>
          </w:p>
        </w:tc>
        <w:tc>
          <w:tcPr>
            <w:tcW w:w="1189" w:type="dxa"/>
            <w:tcBorders>
              <w:top w:val="nil"/>
              <w:left w:val="nil"/>
              <w:bottom w:val="single" w:sz="12" w:space="0" w:color="000000"/>
              <w:right w:val="nil"/>
            </w:tcBorders>
          </w:tcPr>
          <w:p w14:paraId="3FF4BC03"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hint="eastAsia"/>
                <w:sz w:val="21"/>
                <w:szCs w:val="21"/>
              </w:rPr>
              <w:t>…</w:t>
            </w:r>
          </w:p>
        </w:tc>
        <w:tc>
          <w:tcPr>
            <w:tcW w:w="1189" w:type="dxa"/>
            <w:tcBorders>
              <w:top w:val="nil"/>
              <w:left w:val="nil"/>
              <w:bottom w:val="single" w:sz="12" w:space="0" w:color="000000"/>
              <w:right w:val="nil"/>
            </w:tcBorders>
          </w:tcPr>
          <w:p w14:paraId="2ADD8EE4"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hint="eastAsia"/>
                <w:sz w:val="21"/>
                <w:szCs w:val="21"/>
              </w:rPr>
              <w:t>…</w:t>
            </w:r>
          </w:p>
        </w:tc>
        <w:tc>
          <w:tcPr>
            <w:tcW w:w="1189" w:type="dxa"/>
            <w:tcBorders>
              <w:top w:val="nil"/>
              <w:left w:val="nil"/>
              <w:bottom w:val="single" w:sz="12" w:space="0" w:color="000000"/>
              <w:right w:val="nil"/>
            </w:tcBorders>
          </w:tcPr>
          <w:p w14:paraId="10BF8577"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hint="eastAsia"/>
                <w:sz w:val="21"/>
                <w:szCs w:val="21"/>
              </w:rPr>
              <w:t>\\</w:t>
            </w:r>
          </w:p>
        </w:tc>
        <w:tc>
          <w:tcPr>
            <w:tcW w:w="1192" w:type="dxa"/>
            <w:tcBorders>
              <w:top w:val="nil"/>
              <w:left w:val="nil"/>
              <w:bottom w:val="single" w:sz="12" w:space="0" w:color="000000"/>
              <w:right w:val="nil"/>
            </w:tcBorders>
          </w:tcPr>
          <w:p w14:paraId="1E6FE865"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hint="eastAsia"/>
                <w:sz w:val="21"/>
                <w:szCs w:val="21"/>
              </w:rPr>
              <w:t>\\</w:t>
            </w:r>
          </w:p>
        </w:tc>
      </w:tr>
    </w:tbl>
    <w:p w14:paraId="34552F8F" w14:textId="77777777" w:rsidR="006F4A89" w:rsidRDefault="006F4A89">
      <w:pPr>
        <w:adjustRightInd w:val="0"/>
        <w:snapToGrid w:val="0"/>
        <w:spacing w:beforeLines="25" w:before="78" w:line="300" w:lineRule="auto"/>
        <w:jc w:val="both"/>
        <w:rPr>
          <w:rFonts w:ascii="Times New Roman" w:hAnsi="Times New Roman" w:cs="Times New Roman"/>
          <w:color w:val="000000" w:themeColor="text1"/>
          <w:sz w:val="21"/>
          <w:szCs w:val="21"/>
        </w:rPr>
      </w:pPr>
    </w:p>
    <w:p w14:paraId="430E4BE1" w14:textId="23E8A57D" w:rsidR="006F4A89" w:rsidRDefault="00000000">
      <w:pPr>
        <w:numPr>
          <w:ilvl w:val="0"/>
          <w:numId w:val="1"/>
        </w:numPr>
        <w:adjustRightInd w:val="0"/>
        <w:snapToGrid w:val="0"/>
        <w:spacing w:beforeLines="25" w:before="78" w:line="300" w:lineRule="auto"/>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使用</w:t>
      </w:r>
      <w:r>
        <w:rPr>
          <w:rFonts w:ascii="Times New Roman" w:hAnsi="Times New Roman" w:cs="Times New Roman" w:hint="eastAsia"/>
          <w:color w:val="000000" w:themeColor="text1"/>
          <w:sz w:val="21"/>
          <w:szCs w:val="21"/>
        </w:rPr>
        <w:t>r</w:t>
      </w:r>
      <w:r>
        <w:rPr>
          <w:rFonts w:ascii="Times New Roman" w:hAnsi="Times New Roman" w:cs="Times New Roman" w:hint="eastAsia"/>
          <w:color w:val="000000" w:themeColor="text1"/>
          <w:sz w:val="21"/>
          <w:szCs w:val="21"/>
        </w:rPr>
        <w:t>中的</w:t>
      </w:r>
      <w:r>
        <w:rPr>
          <w:rFonts w:ascii="Times New Roman" w:hAnsi="Times New Roman" w:cs="Times New Roman" w:hint="eastAsia"/>
          <w:color w:val="000000" w:themeColor="text1"/>
          <w:sz w:val="21"/>
          <w:szCs w:val="21"/>
        </w:rPr>
        <w:t>EMMEANS</w:t>
      </w:r>
      <w:r>
        <w:rPr>
          <w:rFonts w:ascii="Times New Roman" w:hAnsi="Times New Roman" w:cs="Times New Roman" w:hint="eastAsia"/>
          <w:color w:val="000000" w:themeColor="text1"/>
          <w:sz w:val="21"/>
          <w:szCs w:val="21"/>
        </w:rPr>
        <w:t>函数</w:t>
      </w:r>
      <w:r>
        <w:rPr>
          <w:rFonts w:ascii="Times New Roman" w:hAnsi="Times New Roman" w:cs="Times New Roman"/>
          <w:color w:val="000000" w:themeColor="text1"/>
          <w:sz w:val="21"/>
          <w:szCs w:val="21"/>
        </w:rPr>
        <w:t>分别进行</w:t>
      </w:r>
      <w:r>
        <w:rPr>
          <w:rFonts w:ascii="Times New Roman" w:hAnsi="Times New Roman" w:cs="Times New Roman"/>
          <w:color w:val="000000" w:themeColor="text1"/>
          <w:sz w:val="21"/>
          <w:szCs w:val="21"/>
        </w:rPr>
        <w:t>Tukey’</w:t>
      </w:r>
      <w:r>
        <w:rPr>
          <w:rFonts w:ascii="Times New Roman" w:hAnsi="Times New Roman" w:cs="Times New Roman" w:hint="eastAsia"/>
          <w:color w:val="000000" w:themeColor="text1"/>
          <w:sz w:val="21"/>
          <w:szCs w:val="21"/>
        </w:rPr>
        <w:t xml:space="preserve">s </w:t>
      </w:r>
      <w:r>
        <w:rPr>
          <w:rFonts w:ascii="Times New Roman" w:hAnsi="Times New Roman" w:cs="Times New Roman"/>
          <w:color w:val="000000" w:themeColor="text1"/>
          <w:sz w:val="21"/>
          <w:szCs w:val="21"/>
        </w:rPr>
        <w:t>HSD</w:t>
      </w:r>
      <w:r>
        <w:rPr>
          <w:rFonts w:ascii="Times New Roman" w:hAnsi="Times New Roman" w:cs="Times New Roman" w:hint="eastAsia"/>
          <w:color w:val="000000" w:themeColor="text1"/>
          <w:sz w:val="21"/>
          <w:szCs w:val="21"/>
        </w:rPr>
        <w:t>和</w:t>
      </w:r>
      <w:r>
        <w:rPr>
          <w:rFonts w:ascii="Times New Roman" w:hAnsi="Times New Roman" w:cs="Times New Roman"/>
          <w:color w:val="000000" w:themeColor="text1"/>
          <w:sz w:val="21"/>
          <w:szCs w:val="21"/>
        </w:rPr>
        <w:t>Scheffe</w:t>
      </w:r>
      <w:r>
        <w:rPr>
          <w:rFonts w:ascii="Times New Roman" w:hAnsi="Times New Roman" w:cs="Times New Roman" w:hint="eastAsia"/>
          <w:color w:val="000000" w:themeColor="text1"/>
          <w:sz w:val="21"/>
          <w:szCs w:val="21"/>
        </w:rPr>
        <w:t>方法的</w:t>
      </w:r>
      <w:r>
        <w:rPr>
          <w:rFonts w:ascii="Times New Roman" w:hAnsi="Times New Roman" w:cs="Times New Roman"/>
          <w:color w:val="000000" w:themeColor="text1"/>
          <w:sz w:val="21"/>
          <w:szCs w:val="21"/>
        </w:rPr>
        <w:t>事后检验，并分别报告结果</w:t>
      </w:r>
      <w:r>
        <w:rPr>
          <w:rFonts w:ascii="Times New Roman" w:hAnsi="Times New Roman" w:cs="Times New Roman" w:hint="eastAsia"/>
          <w:color w:val="000000" w:themeColor="text1"/>
          <w:sz w:val="21"/>
          <w:szCs w:val="21"/>
        </w:rPr>
        <w:t>，得出本研究的研究结论</w:t>
      </w:r>
      <w:r>
        <w:rPr>
          <w:rFonts w:ascii="Times New Roman" w:hAnsi="Times New Roman" w:cs="Times New Roman"/>
          <w:color w:val="000000" w:themeColor="text1"/>
          <w:sz w:val="21"/>
          <w:szCs w:val="21"/>
        </w:rPr>
        <w:t>（报告事后检验的结果时，需说明不同组别的大小关系，共</w:t>
      </w:r>
      <w:r>
        <w:rPr>
          <w:rFonts w:ascii="Times New Roman" w:hAnsi="Times New Roman" w:cs="Times New Roman"/>
          <w:color w:val="000000" w:themeColor="text1"/>
          <w:sz w:val="21"/>
          <w:szCs w:val="21"/>
        </w:rPr>
        <w:t>1</w:t>
      </w:r>
      <w:r>
        <w:rPr>
          <w:rFonts w:ascii="Times New Roman" w:hAnsi="Times New Roman" w:cs="Times New Roman" w:hint="eastAsia"/>
          <w:color w:val="000000" w:themeColor="text1"/>
          <w:sz w:val="21"/>
          <w:szCs w:val="21"/>
        </w:rPr>
        <w:t>4</w:t>
      </w:r>
      <w:r>
        <w:rPr>
          <w:rFonts w:ascii="Times New Roman" w:hAnsi="Times New Roman" w:cs="Times New Roman"/>
          <w:color w:val="000000" w:themeColor="text1"/>
          <w:sz w:val="21"/>
          <w:szCs w:val="21"/>
        </w:rPr>
        <w:t>分）。</w:t>
      </w:r>
    </w:p>
    <w:p w14:paraId="31F79024" w14:textId="27778E5A" w:rsidR="007C0A1A" w:rsidRDefault="007C0A1A" w:rsidP="007C0A1A">
      <w:pPr>
        <w:adjustRightInd w:val="0"/>
        <w:snapToGrid w:val="0"/>
        <w:spacing w:beforeLines="25" w:before="78" w:line="300" w:lineRule="auto"/>
        <w:jc w:val="both"/>
        <w:rPr>
          <w:rFonts w:ascii="Times New Roman" w:hAnsi="Times New Roman" w:cs="Times New Roman"/>
          <w:color w:val="000000" w:themeColor="text1"/>
          <w:sz w:val="21"/>
          <w:szCs w:val="21"/>
        </w:rPr>
      </w:pPr>
      <w:r w:rsidRPr="007C0A1A">
        <w:rPr>
          <w:rFonts w:ascii="Times New Roman" w:hAnsi="Times New Roman" w:cs="Times New Roman" w:hint="eastAsia"/>
          <w:color w:val="000000" w:themeColor="text1"/>
          <w:sz w:val="21"/>
          <w:szCs w:val="21"/>
        </w:rPr>
        <w:t>Tukey</w:t>
      </w:r>
      <w:r w:rsidRPr="007C0A1A">
        <w:rPr>
          <w:rFonts w:ascii="Times New Roman" w:hAnsi="Times New Roman" w:cs="Times New Roman" w:hint="eastAsia"/>
          <w:color w:val="000000" w:themeColor="text1"/>
          <w:sz w:val="21"/>
          <w:szCs w:val="21"/>
        </w:rPr>
        <w:t>’</w:t>
      </w:r>
      <w:r w:rsidRPr="007C0A1A">
        <w:rPr>
          <w:rFonts w:ascii="Times New Roman" w:hAnsi="Times New Roman" w:cs="Times New Roman" w:hint="eastAsia"/>
          <w:color w:val="000000" w:themeColor="text1"/>
          <w:sz w:val="21"/>
          <w:szCs w:val="21"/>
        </w:rPr>
        <w:t>s HSD</w:t>
      </w:r>
      <w:r>
        <w:rPr>
          <w:rFonts w:ascii="Times New Roman" w:hAnsi="Times New Roman" w:cs="Times New Roman" w:hint="eastAsia"/>
          <w:color w:val="000000" w:themeColor="text1"/>
          <w:sz w:val="21"/>
          <w:szCs w:val="21"/>
        </w:rPr>
        <w:t>：</w:t>
      </w:r>
    </w:p>
    <w:p w14:paraId="1681C2CB" w14:textId="2113E98A" w:rsidR="006F4A89" w:rsidRDefault="007A7A5C">
      <w:pPr>
        <w:adjustRightInd w:val="0"/>
        <w:snapToGrid w:val="0"/>
        <w:spacing w:beforeLines="25" w:before="78" w:line="300" w:lineRule="auto"/>
        <w:jc w:val="both"/>
        <w:rPr>
          <w:rFonts w:ascii="Times New Roman" w:hAnsi="Times New Roman" w:cs="Times New Roman"/>
          <w:color w:val="000000" w:themeColor="text1"/>
          <w:sz w:val="21"/>
          <w:szCs w:val="21"/>
        </w:rPr>
      </w:pPr>
      <w:r>
        <w:rPr>
          <w:noProof/>
        </w:rPr>
        <w:drawing>
          <wp:inline distT="0" distB="0" distL="0" distR="0" wp14:anchorId="13F30A95" wp14:editId="6E93BAD8">
            <wp:extent cx="5274310" cy="82042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820420"/>
                    </a:xfrm>
                    <a:prstGeom prst="rect">
                      <a:avLst/>
                    </a:prstGeom>
                  </pic:spPr>
                </pic:pic>
              </a:graphicData>
            </a:graphic>
          </wp:inline>
        </w:drawing>
      </w:r>
    </w:p>
    <w:p w14:paraId="3F58A4A1" w14:textId="3C429E01" w:rsidR="007C0A1A" w:rsidRPr="007C0A1A" w:rsidRDefault="007C0A1A" w:rsidP="007C0A1A">
      <w:pPr>
        <w:adjustRightInd w:val="0"/>
        <w:snapToGrid w:val="0"/>
        <w:spacing w:beforeLines="25" w:before="78" w:line="300" w:lineRule="auto"/>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0h</w:t>
      </w:r>
      <w:r w:rsidRPr="007C0A1A">
        <w:rPr>
          <w:rFonts w:ascii="Times New Roman" w:hAnsi="Times New Roman" w:cs="Times New Roman" w:hint="eastAsia"/>
          <w:color w:val="000000" w:themeColor="text1"/>
          <w:sz w:val="21"/>
          <w:szCs w:val="21"/>
        </w:rPr>
        <w:t>与</w:t>
      </w:r>
      <w:r>
        <w:rPr>
          <w:rFonts w:ascii="Times New Roman" w:hAnsi="Times New Roman" w:cs="Times New Roman" w:hint="eastAsia"/>
          <w:color w:val="000000" w:themeColor="text1"/>
          <w:sz w:val="21"/>
          <w:szCs w:val="21"/>
        </w:rPr>
        <w:t>4h</w:t>
      </w:r>
      <w:r w:rsidRPr="007C0A1A">
        <w:rPr>
          <w:rFonts w:ascii="Times New Roman" w:hAnsi="Times New Roman" w:cs="Times New Roman" w:hint="eastAsia"/>
          <w:color w:val="000000" w:themeColor="text1"/>
          <w:sz w:val="21"/>
          <w:szCs w:val="21"/>
        </w:rPr>
        <w:t>无显著差异（</w:t>
      </w:r>
      <w:r w:rsidRPr="007C0A1A">
        <w:rPr>
          <w:rFonts w:ascii="Times New Roman" w:hAnsi="Times New Roman" w:cs="Times New Roman" w:hint="eastAsia"/>
          <w:color w:val="000000" w:themeColor="text1"/>
          <w:sz w:val="21"/>
          <w:szCs w:val="21"/>
        </w:rPr>
        <w:t>p = .217 &gt;.05</w:t>
      </w:r>
      <w:r w:rsidRPr="007C0A1A">
        <w:rPr>
          <w:rFonts w:ascii="Times New Roman" w:hAnsi="Times New Roman" w:cs="Times New Roman" w:hint="eastAsia"/>
          <w:color w:val="000000" w:themeColor="text1"/>
          <w:sz w:val="21"/>
          <w:szCs w:val="21"/>
        </w:rPr>
        <w:t>）；</w:t>
      </w:r>
    </w:p>
    <w:p w14:paraId="46B0870F" w14:textId="35F15229" w:rsidR="007C0A1A" w:rsidRPr="007C0A1A" w:rsidRDefault="007C0A1A" w:rsidP="007C0A1A">
      <w:pPr>
        <w:adjustRightInd w:val="0"/>
        <w:snapToGrid w:val="0"/>
        <w:spacing w:beforeLines="25" w:before="78" w:line="300" w:lineRule="auto"/>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0h</w:t>
      </w:r>
      <w:r w:rsidRPr="007C0A1A">
        <w:rPr>
          <w:rFonts w:ascii="Times New Roman" w:hAnsi="Times New Roman" w:cs="Times New Roman" w:hint="eastAsia"/>
          <w:color w:val="000000" w:themeColor="text1"/>
          <w:sz w:val="21"/>
          <w:szCs w:val="21"/>
        </w:rPr>
        <w:t>与</w:t>
      </w:r>
      <w:r>
        <w:rPr>
          <w:rFonts w:ascii="Times New Roman" w:hAnsi="Times New Roman" w:cs="Times New Roman" w:hint="eastAsia"/>
          <w:color w:val="000000" w:themeColor="text1"/>
          <w:sz w:val="21"/>
          <w:szCs w:val="21"/>
        </w:rPr>
        <w:t>8h</w:t>
      </w:r>
      <w:r w:rsidRPr="007C0A1A">
        <w:rPr>
          <w:rFonts w:ascii="Times New Roman" w:hAnsi="Times New Roman" w:cs="Times New Roman" w:hint="eastAsia"/>
          <w:color w:val="000000" w:themeColor="text1"/>
          <w:sz w:val="21"/>
          <w:szCs w:val="21"/>
        </w:rPr>
        <w:t>存在显著差异（</w:t>
      </w:r>
      <w:r w:rsidRPr="007C0A1A">
        <w:rPr>
          <w:rFonts w:ascii="Times New Roman" w:hAnsi="Times New Roman" w:cs="Times New Roman" w:hint="eastAsia"/>
          <w:color w:val="000000" w:themeColor="text1"/>
          <w:sz w:val="21"/>
          <w:szCs w:val="21"/>
        </w:rPr>
        <w:t>p &lt; .001</w:t>
      </w:r>
      <w:r>
        <w:rPr>
          <w:rFonts w:ascii="Times New Roman" w:hAnsi="Times New Roman" w:cs="Times New Roman" w:hint="eastAsia"/>
          <w:color w:val="000000" w:themeColor="text1"/>
          <w:sz w:val="21"/>
          <w:szCs w:val="21"/>
        </w:rPr>
        <w:t>&lt;.05</w:t>
      </w:r>
      <w:r>
        <w:rPr>
          <w:rFonts w:ascii="Times New Roman" w:hAnsi="Times New Roman" w:cs="Times New Roman" w:hint="eastAsia"/>
          <w:color w:val="000000" w:themeColor="text1"/>
          <w:sz w:val="21"/>
          <w:szCs w:val="21"/>
        </w:rPr>
        <w:t>）</w:t>
      </w:r>
    </w:p>
    <w:p w14:paraId="7D3A2ABB" w14:textId="6E30B853" w:rsidR="007C0A1A" w:rsidRPr="007C0A1A" w:rsidRDefault="007C0A1A" w:rsidP="007C0A1A">
      <w:pPr>
        <w:adjustRightInd w:val="0"/>
        <w:snapToGrid w:val="0"/>
        <w:spacing w:beforeLines="25" w:before="78" w:line="300" w:lineRule="auto"/>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4h</w:t>
      </w:r>
      <w:r w:rsidRPr="007C0A1A">
        <w:rPr>
          <w:rFonts w:ascii="Times New Roman" w:hAnsi="Times New Roman" w:cs="Times New Roman" w:hint="eastAsia"/>
          <w:color w:val="000000" w:themeColor="text1"/>
          <w:sz w:val="21"/>
          <w:szCs w:val="21"/>
        </w:rPr>
        <w:t>与</w:t>
      </w:r>
      <w:r>
        <w:rPr>
          <w:rFonts w:ascii="Times New Roman" w:hAnsi="Times New Roman" w:cs="Times New Roman" w:hint="eastAsia"/>
          <w:color w:val="000000" w:themeColor="text1"/>
          <w:sz w:val="21"/>
          <w:szCs w:val="21"/>
        </w:rPr>
        <w:t>8h</w:t>
      </w:r>
      <w:r w:rsidRPr="007C0A1A">
        <w:rPr>
          <w:rFonts w:ascii="Times New Roman" w:hAnsi="Times New Roman" w:cs="Times New Roman" w:hint="eastAsia"/>
          <w:color w:val="000000" w:themeColor="text1"/>
          <w:sz w:val="21"/>
          <w:szCs w:val="21"/>
        </w:rPr>
        <w:t>存在显著差异（</w:t>
      </w:r>
      <w:r w:rsidRPr="007C0A1A">
        <w:rPr>
          <w:rFonts w:ascii="Times New Roman" w:hAnsi="Times New Roman" w:cs="Times New Roman" w:hint="eastAsia"/>
          <w:color w:val="000000" w:themeColor="text1"/>
          <w:sz w:val="21"/>
          <w:szCs w:val="21"/>
        </w:rPr>
        <w:t>p = .003 &lt; 0.0</w:t>
      </w:r>
      <w:r>
        <w:rPr>
          <w:rFonts w:ascii="Times New Roman" w:hAnsi="Times New Roman" w:cs="Times New Roman" w:hint="eastAsia"/>
          <w:color w:val="000000" w:themeColor="text1"/>
          <w:sz w:val="21"/>
          <w:szCs w:val="21"/>
        </w:rPr>
        <w:t>5</w:t>
      </w:r>
      <w:r w:rsidRPr="007C0A1A">
        <w:rPr>
          <w:rFonts w:ascii="Times New Roman" w:hAnsi="Times New Roman" w:cs="Times New Roman" w:hint="eastAsia"/>
          <w:color w:val="000000" w:themeColor="text1"/>
          <w:sz w:val="21"/>
          <w:szCs w:val="21"/>
        </w:rPr>
        <w:t>）</w:t>
      </w:r>
    </w:p>
    <w:p w14:paraId="33CA2326" w14:textId="319D4002" w:rsidR="007C0A1A" w:rsidRDefault="007C0A1A" w:rsidP="007C0A1A">
      <w:pPr>
        <w:adjustRightInd w:val="0"/>
        <w:snapToGrid w:val="0"/>
        <w:spacing w:beforeLines="25" w:before="78" w:line="300" w:lineRule="auto"/>
        <w:jc w:val="both"/>
        <w:rPr>
          <w:rFonts w:ascii="Times New Roman" w:hAnsi="Times New Roman" w:cs="Times New Roman"/>
          <w:color w:val="000000" w:themeColor="text1"/>
          <w:sz w:val="21"/>
          <w:szCs w:val="21"/>
        </w:rPr>
      </w:pPr>
      <w:r w:rsidRPr="007C0A1A">
        <w:rPr>
          <w:rFonts w:ascii="Times New Roman" w:hAnsi="Times New Roman" w:cs="Times New Roman" w:hint="eastAsia"/>
          <w:color w:val="000000" w:themeColor="text1"/>
          <w:sz w:val="21"/>
          <w:szCs w:val="21"/>
        </w:rPr>
        <w:t>最终组别均值的</w:t>
      </w:r>
      <w:r>
        <w:rPr>
          <w:rFonts w:ascii="Times New Roman" w:hAnsi="Times New Roman" w:cs="Times New Roman" w:hint="eastAsia"/>
          <w:color w:val="000000" w:themeColor="text1"/>
          <w:sz w:val="21"/>
          <w:szCs w:val="21"/>
        </w:rPr>
        <w:t>大小关系</w:t>
      </w:r>
      <w:r w:rsidRPr="007C0A1A">
        <w:rPr>
          <w:rFonts w:ascii="Times New Roman" w:hAnsi="Times New Roman" w:cs="Times New Roman" w:hint="eastAsia"/>
          <w:color w:val="000000" w:themeColor="text1"/>
          <w:sz w:val="21"/>
          <w:szCs w:val="21"/>
        </w:rPr>
        <w:t>为：</w:t>
      </w:r>
      <w:r>
        <w:rPr>
          <w:rFonts w:ascii="Times New Roman" w:hAnsi="Times New Roman" w:cs="Times New Roman" w:hint="eastAsia"/>
          <w:color w:val="000000" w:themeColor="text1"/>
          <w:sz w:val="21"/>
          <w:szCs w:val="21"/>
        </w:rPr>
        <w:t>0h&gt;4h&gt;8h</w:t>
      </w:r>
    </w:p>
    <w:p w14:paraId="7BBD8B7D" w14:textId="299443BC" w:rsidR="007C0A1A" w:rsidRDefault="007C0A1A" w:rsidP="007C0A1A">
      <w:pPr>
        <w:adjustRightInd w:val="0"/>
        <w:snapToGrid w:val="0"/>
        <w:spacing w:beforeLines="25" w:before="78" w:line="300" w:lineRule="auto"/>
        <w:jc w:val="both"/>
        <w:rPr>
          <w:rFonts w:ascii="Times New Roman" w:hAnsi="Times New Roman" w:cs="Times New Roman"/>
          <w:color w:val="000000" w:themeColor="text1"/>
          <w:sz w:val="21"/>
          <w:szCs w:val="21"/>
        </w:rPr>
      </w:pPr>
      <w:r w:rsidRPr="007C0A1A">
        <w:rPr>
          <w:rFonts w:ascii="Times New Roman" w:hAnsi="Times New Roman" w:cs="Times New Roman" w:hint="eastAsia"/>
          <w:color w:val="000000" w:themeColor="text1"/>
          <w:sz w:val="21"/>
          <w:szCs w:val="21"/>
        </w:rPr>
        <w:t>最终组别均值的统计学差异关系为：</w:t>
      </w:r>
      <w:r w:rsidRPr="007C0A1A">
        <w:rPr>
          <w:rFonts w:ascii="Times New Roman" w:hAnsi="Times New Roman" w:cs="Times New Roman" w:hint="eastAsia"/>
          <w:color w:val="000000" w:themeColor="text1"/>
          <w:sz w:val="21"/>
          <w:szCs w:val="21"/>
        </w:rPr>
        <w:t>0h</w:t>
      </w:r>
      <w:r>
        <w:rPr>
          <w:rFonts w:ascii="Times New Roman" w:hAnsi="Times New Roman" w:cs="Times New Roman" w:hint="eastAsia"/>
          <w:color w:val="000000" w:themeColor="text1"/>
          <w:sz w:val="21"/>
          <w:szCs w:val="21"/>
        </w:rPr>
        <w:t>=</w:t>
      </w:r>
      <w:r w:rsidRPr="007C0A1A">
        <w:rPr>
          <w:rFonts w:ascii="Times New Roman" w:hAnsi="Times New Roman" w:cs="Times New Roman" w:hint="eastAsia"/>
          <w:color w:val="000000" w:themeColor="text1"/>
          <w:sz w:val="21"/>
          <w:szCs w:val="21"/>
        </w:rPr>
        <w:t>4h&gt;8h</w:t>
      </w:r>
      <w:r w:rsidRPr="007C0A1A">
        <w:rPr>
          <w:rFonts w:ascii="Times New Roman" w:hAnsi="Times New Roman" w:cs="Times New Roman" w:hint="eastAsia"/>
          <w:color w:val="000000" w:themeColor="text1"/>
          <w:sz w:val="21"/>
          <w:szCs w:val="21"/>
        </w:rPr>
        <w:t>（“</w:t>
      </w:r>
      <w:r w:rsidRPr="007C0A1A">
        <w:rPr>
          <w:rFonts w:ascii="Times New Roman" w:hAnsi="Times New Roman" w:cs="Times New Roman" w:hint="eastAsia"/>
          <w:color w:val="000000" w:themeColor="text1"/>
          <w:sz w:val="21"/>
          <w:szCs w:val="21"/>
        </w:rPr>
        <w:t>=</w:t>
      </w:r>
      <w:r w:rsidRPr="007C0A1A">
        <w:rPr>
          <w:rFonts w:ascii="Times New Roman" w:hAnsi="Times New Roman" w:cs="Times New Roman" w:hint="eastAsia"/>
          <w:color w:val="000000" w:themeColor="text1"/>
          <w:sz w:val="21"/>
          <w:szCs w:val="21"/>
        </w:rPr>
        <w:t>”表示无显著差异</w:t>
      </w:r>
      <w:r>
        <w:rPr>
          <w:rFonts w:ascii="Times New Roman" w:hAnsi="Times New Roman" w:cs="Times New Roman" w:hint="eastAsia"/>
          <w:color w:val="000000" w:themeColor="text1"/>
          <w:sz w:val="21"/>
          <w:szCs w:val="21"/>
        </w:rPr>
        <w:t>，</w:t>
      </w:r>
      <w:r w:rsidRPr="007C0A1A">
        <w:rPr>
          <w:rFonts w:ascii="Times New Roman" w:hAnsi="Times New Roman" w:cs="Times New Roman" w:hint="eastAsia"/>
          <w:color w:val="000000" w:themeColor="text1"/>
          <w:sz w:val="21"/>
          <w:szCs w:val="21"/>
        </w:rPr>
        <w:t>“</w:t>
      </w:r>
      <w:r w:rsidRPr="007C0A1A">
        <w:rPr>
          <w:rFonts w:ascii="Times New Roman" w:hAnsi="Times New Roman" w:cs="Times New Roman" w:hint="eastAsia"/>
          <w:color w:val="000000" w:themeColor="text1"/>
          <w:sz w:val="21"/>
          <w:szCs w:val="21"/>
        </w:rPr>
        <w:t>&gt;</w:t>
      </w:r>
      <w:r w:rsidRPr="007C0A1A">
        <w:rPr>
          <w:rFonts w:ascii="Times New Roman" w:hAnsi="Times New Roman" w:cs="Times New Roman" w:hint="eastAsia"/>
          <w:color w:val="000000" w:themeColor="text1"/>
          <w:sz w:val="21"/>
          <w:szCs w:val="21"/>
        </w:rPr>
        <w:t>”表示显著更高）</w:t>
      </w:r>
    </w:p>
    <w:p w14:paraId="68D92632" w14:textId="33BD6D2B" w:rsidR="007C0A1A" w:rsidRDefault="007C0A1A" w:rsidP="007C0A1A">
      <w:pPr>
        <w:adjustRightInd w:val="0"/>
        <w:snapToGrid w:val="0"/>
        <w:spacing w:beforeLines="25" w:before="78" w:line="300" w:lineRule="auto"/>
        <w:jc w:val="both"/>
        <w:rPr>
          <w:rFonts w:ascii="Times New Roman" w:hAnsi="Times New Roman" w:cs="Times New Roman"/>
          <w:color w:val="000000" w:themeColor="text1"/>
          <w:sz w:val="21"/>
          <w:szCs w:val="21"/>
        </w:rPr>
      </w:pPr>
      <w:r w:rsidRPr="007C0A1A">
        <w:rPr>
          <w:rFonts w:ascii="Times New Roman" w:hAnsi="Times New Roman" w:cs="Times New Roman" w:hint="eastAsia"/>
          <w:color w:val="000000" w:themeColor="text1"/>
          <w:sz w:val="21"/>
          <w:szCs w:val="21"/>
        </w:rPr>
        <w:t>Scheffe</w:t>
      </w:r>
      <w:r>
        <w:rPr>
          <w:rFonts w:ascii="Times New Roman" w:hAnsi="Times New Roman" w:cs="Times New Roman" w:hint="eastAsia"/>
          <w:color w:val="000000" w:themeColor="text1"/>
          <w:sz w:val="21"/>
          <w:szCs w:val="21"/>
        </w:rPr>
        <w:t>：</w:t>
      </w:r>
    </w:p>
    <w:p w14:paraId="0F0B76DE" w14:textId="72A986F5" w:rsidR="007C0A1A" w:rsidRDefault="007C0A1A" w:rsidP="007C0A1A">
      <w:pPr>
        <w:adjustRightInd w:val="0"/>
        <w:snapToGrid w:val="0"/>
        <w:spacing w:beforeLines="25" w:before="78" w:line="300" w:lineRule="auto"/>
        <w:jc w:val="both"/>
        <w:rPr>
          <w:rFonts w:ascii="Times New Roman" w:hAnsi="Times New Roman" w:cs="Times New Roman"/>
          <w:color w:val="000000" w:themeColor="text1"/>
          <w:sz w:val="21"/>
          <w:szCs w:val="21"/>
        </w:rPr>
      </w:pPr>
      <w:r>
        <w:rPr>
          <w:noProof/>
        </w:rPr>
        <w:drawing>
          <wp:inline distT="0" distB="0" distL="0" distR="0" wp14:anchorId="6CAB5FA9" wp14:editId="7DACBAF9">
            <wp:extent cx="5274310" cy="94107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941070"/>
                    </a:xfrm>
                    <a:prstGeom prst="rect">
                      <a:avLst/>
                    </a:prstGeom>
                  </pic:spPr>
                </pic:pic>
              </a:graphicData>
            </a:graphic>
          </wp:inline>
        </w:drawing>
      </w:r>
    </w:p>
    <w:p w14:paraId="4F8ACE54" w14:textId="01ACD8FD" w:rsidR="007C0A1A" w:rsidRPr="007C0A1A" w:rsidRDefault="007C0A1A" w:rsidP="007C0A1A">
      <w:pPr>
        <w:adjustRightInd w:val="0"/>
        <w:snapToGrid w:val="0"/>
        <w:spacing w:beforeLines="25" w:before="78" w:line="300" w:lineRule="auto"/>
        <w:rPr>
          <w:rFonts w:ascii="Times New Roman" w:hAnsi="Times New Roman" w:cs="Times New Roman"/>
          <w:color w:val="000000" w:themeColor="text1"/>
          <w:sz w:val="21"/>
          <w:szCs w:val="21"/>
        </w:rPr>
      </w:pPr>
      <w:r w:rsidRPr="007C0A1A">
        <w:rPr>
          <w:rFonts w:ascii="Times New Roman" w:hAnsi="Times New Roman" w:cs="Times New Roman" w:hint="eastAsia"/>
          <w:color w:val="000000" w:themeColor="text1"/>
          <w:sz w:val="21"/>
          <w:szCs w:val="21"/>
        </w:rPr>
        <w:t>0h</w:t>
      </w:r>
      <w:r w:rsidRPr="007C0A1A">
        <w:rPr>
          <w:rFonts w:ascii="Times New Roman" w:hAnsi="Times New Roman" w:cs="Times New Roman" w:hint="eastAsia"/>
          <w:color w:val="000000" w:themeColor="text1"/>
          <w:sz w:val="21"/>
          <w:szCs w:val="21"/>
        </w:rPr>
        <w:t>与</w:t>
      </w:r>
      <w:r w:rsidRPr="007C0A1A">
        <w:rPr>
          <w:rFonts w:ascii="Times New Roman" w:hAnsi="Times New Roman" w:cs="Times New Roman" w:hint="eastAsia"/>
          <w:color w:val="000000" w:themeColor="text1"/>
          <w:sz w:val="21"/>
          <w:szCs w:val="21"/>
        </w:rPr>
        <w:t>4h</w:t>
      </w:r>
      <w:r w:rsidRPr="007C0A1A">
        <w:rPr>
          <w:rFonts w:ascii="Times New Roman" w:hAnsi="Times New Roman" w:cs="Times New Roman" w:hint="eastAsia"/>
          <w:color w:val="000000" w:themeColor="text1"/>
          <w:sz w:val="21"/>
          <w:szCs w:val="21"/>
        </w:rPr>
        <w:t>无显著差异（</w:t>
      </w:r>
      <w:r w:rsidRPr="007C0A1A">
        <w:rPr>
          <w:rFonts w:ascii="Times New Roman" w:hAnsi="Times New Roman" w:cs="Times New Roman" w:hint="eastAsia"/>
          <w:color w:val="000000" w:themeColor="text1"/>
          <w:sz w:val="21"/>
          <w:szCs w:val="21"/>
        </w:rPr>
        <w:t>p = .2</w:t>
      </w:r>
      <w:r>
        <w:rPr>
          <w:rFonts w:ascii="Times New Roman" w:hAnsi="Times New Roman" w:cs="Times New Roman" w:hint="eastAsia"/>
          <w:color w:val="000000" w:themeColor="text1"/>
          <w:sz w:val="21"/>
          <w:szCs w:val="21"/>
        </w:rPr>
        <w:t>46</w:t>
      </w:r>
      <w:r w:rsidRPr="007C0A1A">
        <w:rPr>
          <w:rFonts w:ascii="Times New Roman" w:hAnsi="Times New Roman" w:cs="Times New Roman" w:hint="eastAsia"/>
          <w:color w:val="000000" w:themeColor="text1"/>
          <w:sz w:val="21"/>
          <w:szCs w:val="21"/>
        </w:rPr>
        <w:t xml:space="preserve"> &gt;.05</w:t>
      </w:r>
      <w:r w:rsidRPr="007C0A1A">
        <w:rPr>
          <w:rFonts w:ascii="Times New Roman" w:hAnsi="Times New Roman" w:cs="Times New Roman" w:hint="eastAsia"/>
          <w:color w:val="000000" w:themeColor="text1"/>
          <w:sz w:val="21"/>
          <w:szCs w:val="21"/>
        </w:rPr>
        <w:t>）；</w:t>
      </w:r>
    </w:p>
    <w:p w14:paraId="1B1A56D7" w14:textId="77777777" w:rsidR="007C0A1A" w:rsidRPr="007C0A1A" w:rsidRDefault="007C0A1A" w:rsidP="007C0A1A">
      <w:pPr>
        <w:adjustRightInd w:val="0"/>
        <w:snapToGrid w:val="0"/>
        <w:spacing w:beforeLines="25" w:before="78" w:line="300" w:lineRule="auto"/>
        <w:rPr>
          <w:rFonts w:ascii="Times New Roman" w:hAnsi="Times New Roman" w:cs="Times New Roman"/>
          <w:color w:val="000000" w:themeColor="text1"/>
          <w:sz w:val="21"/>
          <w:szCs w:val="21"/>
        </w:rPr>
      </w:pPr>
      <w:r w:rsidRPr="007C0A1A">
        <w:rPr>
          <w:rFonts w:ascii="Times New Roman" w:hAnsi="Times New Roman" w:cs="Times New Roman" w:hint="eastAsia"/>
          <w:color w:val="000000" w:themeColor="text1"/>
          <w:sz w:val="21"/>
          <w:szCs w:val="21"/>
        </w:rPr>
        <w:t>0h</w:t>
      </w:r>
      <w:r w:rsidRPr="007C0A1A">
        <w:rPr>
          <w:rFonts w:ascii="Times New Roman" w:hAnsi="Times New Roman" w:cs="Times New Roman" w:hint="eastAsia"/>
          <w:color w:val="000000" w:themeColor="text1"/>
          <w:sz w:val="21"/>
          <w:szCs w:val="21"/>
        </w:rPr>
        <w:t>与</w:t>
      </w:r>
      <w:r w:rsidRPr="007C0A1A">
        <w:rPr>
          <w:rFonts w:ascii="Times New Roman" w:hAnsi="Times New Roman" w:cs="Times New Roman" w:hint="eastAsia"/>
          <w:color w:val="000000" w:themeColor="text1"/>
          <w:sz w:val="21"/>
          <w:szCs w:val="21"/>
        </w:rPr>
        <w:t>8h</w:t>
      </w:r>
      <w:r w:rsidRPr="007C0A1A">
        <w:rPr>
          <w:rFonts w:ascii="Times New Roman" w:hAnsi="Times New Roman" w:cs="Times New Roman" w:hint="eastAsia"/>
          <w:color w:val="000000" w:themeColor="text1"/>
          <w:sz w:val="21"/>
          <w:szCs w:val="21"/>
        </w:rPr>
        <w:t>存在显著差异（</w:t>
      </w:r>
      <w:r w:rsidRPr="007C0A1A">
        <w:rPr>
          <w:rFonts w:ascii="Times New Roman" w:hAnsi="Times New Roman" w:cs="Times New Roman" w:hint="eastAsia"/>
          <w:color w:val="000000" w:themeColor="text1"/>
          <w:sz w:val="21"/>
          <w:szCs w:val="21"/>
        </w:rPr>
        <w:t>p &lt; .001&lt;.05</w:t>
      </w:r>
      <w:r w:rsidRPr="007C0A1A">
        <w:rPr>
          <w:rFonts w:ascii="Times New Roman" w:hAnsi="Times New Roman" w:cs="Times New Roman" w:hint="eastAsia"/>
          <w:color w:val="000000" w:themeColor="text1"/>
          <w:sz w:val="21"/>
          <w:szCs w:val="21"/>
        </w:rPr>
        <w:t>）</w:t>
      </w:r>
    </w:p>
    <w:p w14:paraId="5C824647" w14:textId="12B29763" w:rsidR="007C0A1A" w:rsidRPr="007C0A1A" w:rsidRDefault="007C0A1A" w:rsidP="007C0A1A">
      <w:pPr>
        <w:adjustRightInd w:val="0"/>
        <w:snapToGrid w:val="0"/>
        <w:spacing w:beforeLines="25" w:before="78" w:line="300" w:lineRule="auto"/>
        <w:rPr>
          <w:rFonts w:ascii="Times New Roman" w:hAnsi="Times New Roman" w:cs="Times New Roman"/>
          <w:color w:val="000000" w:themeColor="text1"/>
          <w:sz w:val="21"/>
          <w:szCs w:val="21"/>
        </w:rPr>
      </w:pPr>
      <w:r w:rsidRPr="007C0A1A">
        <w:rPr>
          <w:rFonts w:ascii="Times New Roman" w:hAnsi="Times New Roman" w:cs="Times New Roman" w:hint="eastAsia"/>
          <w:color w:val="000000" w:themeColor="text1"/>
          <w:sz w:val="21"/>
          <w:szCs w:val="21"/>
        </w:rPr>
        <w:lastRenderedPageBreak/>
        <w:t>4h</w:t>
      </w:r>
      <w:r w:rsidRPr="007C0A1A">
        <w:rPr>
          <w:rFonts w:ascii="Times New Roman" w:hAnsi="Times New Roman" w:cs="Times New Roman" w:hint="eastAsia"/>
          <w:color w:val="000000" w:themeColor="text1"/>
          <w:sz w:val="21"/>
          <w:szCs w:val="21"/>
        </w:rPr>
        <w:t>与</w:t>
      </w:r>
      <w:r w:rsidRPr="007C0A1A">
        <w:rPr>
          <w:rFonts w:ascii="Times New Roman" w:hAnsi="Times New Roman" w:cs="Times New Roman" w:hint="eastAsia"/>
          <w:color w:val="000000" w:themeColor="text1"/>
          <w:sz w:val="21"/>
          <w:szCs w:val="21"/>
        </w:rPr>
        <w:t>8h</w:t>
      </w:r>
      <w:r w:rsidRPr="007C0A1A">
        <w:rPr>
          <w:rFonts w:ascii="Times New Roman" w:hAnsi="Times New Roman" w:cs="Times New Roman" w:hint="eastAsia"/>
          <w:color w:val="000000" w:themeColor="text1"/>
          <w:sz w:val="21"/>
          <w:szCs w:val="21"/>
        </w:rPr>
        <w:t>存在显著差异（</w:t>
      </w:r>
      <w:r w:rsidRPr="007C0A1A">
        <w:rPr>
          <w:rFonts w:ascii="Times New Roman" w:hAnsi="Times New Roman" w:cs="Times New Roman" w:hint="eastAsia"/>
          <w:color w:val="000000" w:themeColor="text1"/>
          <w:sz w:val="21"/>
          <w:szCs w:val="21"/>
        </w:rPr>
        <w:t>p = .00</w:t>
      </w:r>
      <w:r>
        <w:rPr>
          <w:rFonts w:ascii="Times New Roman" w:hAnsi="Times New Roman" w:cs="Times New Roman" w:hint="eastAsia"/>
          <w:color w:val="000000" w:themeColor="text1"/>
          <w:sz w:val="21"/>
          <w:szCs w:val="21"/>
        </w:rPr>
        <w:t>4</w:t>
      </w:r>
      <w:r w:rsidRPr="007C0A1A">
        <w:rPr>
          <w:rFonts w:ascii="Times New Roman" w:hAnsi="Times New Roman" w:cs="Times New Roman" w:hint="eastAsia"/>
          <w:color w:val="000000" w:themeColor="text1"/>
          <w:sz w:val="21"/>
          <w:szCs w:val="21"/>
        </w:rPr>
        <w:t xml:space="preserve"> &lt; 0.05</w:t>
      </w:r>
      <w:r w:rsidRPr="007C0A1A">
        <w:rPr>
          <w:rFonts w:ascii="Times New Roman" w:hAnsi="Times New Roman" w:cs="Times New Roman" w:hint="eastAsia"/>
          <w:color w:val="000000" w:themeColor="text1"/>
          <w:sz w:val="21"/>
          <w:szCs w:val="21"/>
        </w:rPr>
        <w:t>）</w:t>
      </w:r>
    </w:p>
    <w:p w14:paraId="0CCEF946" w14:textId="77777777" w:rsidR="007C0A1A" w:rsidRPr="007C0A1A" w:rsidRDefault="007C0A1A" w:rsidP="007C0A1A">
      <w:pPr>
        <w:adjustRightInd w:val="0"/>
        <w:snapToGrid w:val="0"/>
        <w:spacing w:beforeLines="25" w:before="78" w:line="300" w:lineRule="auto"/>
        <w:rPr>
          <w:rFonts w:ascii="Times New Roman" w:hAnsi="Times New Roman" w:cs="Times New Roman"/>
          <w:color w:val="000000" w:themeColor="text1"/>
          <w:sz w:val="21"/>
          <w:szCs w:val="21"/>
        </w:rPr>
      </w:pPr>
      <w:r w:rsidRPr="007C0A1A">
        <w:rPr>
          <w:rFonts w:ascii="Times New Roman" w:hAnsi="Times New Roman" w:cs="Times New Roman" w:hint="eastAsia"/>
          <w:color w:val="000000" w:themeColor="text1"/>
          <w:sz w:val="21"/>
          <w:szCs w:val="21"/>
        </w:rPr>
        <w:t>最终组别均值的大小关系为：</w:t>
      </w:r>
      <w:r w:rsidRPr="007C0A1A">
        <w:rPr>
          <w:rFonts w:ascii="Times New Roman" w:hAnsi="Times New Roman" w:cs="Times New Roman" w:hint="eastAsia"/>
          <w:color w:val="000000" w:themeColor="text1"/>
          <w:sz w:val="21"/>
          <w:szCs w:val="21"/>
        </w:rPr>
        <w:t>0h&gt;4h&gt;8h</w:t>
      </w:r>
    </w:p>
    <w:p w14:paraId="18DB4709" w14:textId="7B3D9FFC" w:rsidR="007C0A1A" w:rsidRPr="007C0A1A" w:rsidRDefault="007C0A1A" w:rsidP="007C0A1A">
      <w:pPr>
        <w:adjustRightInd w:val="0"/>
        <w:snapToGrid w:val="0"/>
        <w:spacing w:beforeLines="25" w:before="78" w:line="300" w:lineRule="auto"/>
        <w:jc w:val="both"/>
        <w:rPr>
          <w:rFonts w:ascii="Times New Roman" w:hAnsi="Times New Roman" w:cs="Times New Roman"/>
          <w:color w:val="000000" w:themeColor="text1"/>
          <w:sz w:val="21"/>
          <w:szCs w:val="21"/>
        </w:rPr>
      </w:pPr>
      <w:r w:rsidRPr="007C0A1A">
        <w:rPr>
          <w:rFonts w:ascii="Times New Roman" w:hAnsi="Times New Roman" w:cs="Times New Roman" w:hint="eastAsia"/>
          <w:color w:val="000000" w:themeColor="text1"/>
          <w:sz w:val="21"/>
          <w:szCs w:val="21"/>
        </w:rPr>
        <w:t>最终组别均值的统计学差异关系为：</w:t>
      </w:r>
      <w:r w:rsidRPr="007C0A1A">
        <w:rPr>
          <w:rFonts w:ascii="Times New Roman" w:hAnsi="Times New Roman" w:cs="Times New Roman" w:hint="eastAsia"/>
          <w:color w:val="000000" w:themeColor="text1"/>
          <w:sz w:val="21"/>
          <w:szCs w:val="21"/>
        </w:rPr>
        <w:t>0h=4h&gt;8h</w:t>
      </w:r>
      <w:r w:rsidRPr="007C0A1A">
        <w:rPr>
          <w:rFonts w:ascii="Times New Roman" w:hAnsi="Times New Roman" w:cs="Times New Roman" w:hint="eastAsia"/>
          <w:color w:val="000000" w:themeColor="text1"/>
          <w:sz w:val="21"/>
          <w:szCs w:val="21"/>
        </w:rPr>
        <w:t>（“</w:t>
      </w:r>
      <w:r w:rsidRPr="007C0A1A">
        <w:rPr>
          <w:rFonts w:ascii="Times New Roman" w:hAnsi="Times New Roman" w:cs="Times New Roman" w:hint="eastAsia"/>
          <w:color w:val="000000" w:themeColor="text1"/>
          <w:sz w:val="21"/>
          <w:szCs w:val="21"/>
        </w:rPr>
        <w:t>=</w:t>
      </w:r>
      <w:r w:rsidRPr="007C0A1A">
        <w:rPr>
          <w:rFonts w:ascii="Times New Roman" w:hAnsi="Times New Roman" w:cs="Times New Roman" w:hint="eastAsia"/>
          <w:color w:val="000000" w:themeColor="text1"/>
          <w:sz w:val="21"/>
          <w:szCs w:val="21"/>
        </w:rPr>
        <w:t>”表示无显著差异，“</w:t>
      </w:r>
      <w:r w:rsidRPr="007C0A1A">
        <w:rPr>
          <w:rFonts w:ascii="Times New Roman" w:hAnsi="Times New Roman" w:cs="Times New Roman" w:hint="eastAsia"/>
          <w:color w:val="000000" w:themeColor="text1"/>
          <w:sz w:val="21"/>
          <w:szCs w:val="21"/>
        </w:rPr>
        <w:t>&gt;</w:t>
      </w:r>
      <w:r w:rsidRPr="007C0A1A">
        <w:rPr>
          <w:rFonts w:ascii="Times New Roman" w:hAnsi="Times New Roman" w:cs="Times New Roman" w:hint="eastAsia"/>
          <w:color w:val="000000" w:themeColor="text1"/>
          <w:sz w:val="21"/>
          <w:szCs w:val="21"/>
        </w:rPr>
        <w:t>”表示显著更高）</w:t>
      </w:r>
    </w:p>
    <w:p w14:paraId="0B1AA73D" w14:textId="61938C61" w:rsidR="006F4A89" w:rsidRDefault="007C0A1A" w:rsidP="007C0A1A">
      <w:pPr>
        <w:adjustRightInd w:val="0"/>
        <w:snapToGrid w:val="0"/>
        <w:spacing w:beforeLines="25" w:before="78" w:line="300" w:lineRule="auto"/>
        <w:jc w:val="both"/>
        <w:rPr>
          <w:rFonts w:ascii="Times New Roman" w:hAnsi="Times New Roman" w:cs="Times New Roman"/>
          <w:sz w:val="21"/>
          <w:szCs w:val="21"/>
        </w:rPr>
      </w:pPr>
      <w:r>
        <w:rPr>
          <w:rFonts w:ascii="Times New Roman" w:hAnsi="Times New Roman" w:cs="Times New Roman" w:hint="eastAsia"/>
          <w:color w:val="000000" w:themeColor="text1"/>
          <w:sz w:val="21"/>
          <w:szCs w:val="21"/>
        </w:rPr>
        <w:t>(6)</w:t>
      </w:r>
      <w:r>
        <w:rPr>
          <w:rFonts w:ascii="Times New Roman" w:hAnsi="Times New Roman" w:cs="Times New Roman" w:hint="eastAsia"/>
          <w:color w:val="000000" w:themeColor="text1"/>
          <w:sz w:val="21"/>
          <w:szCs w:val="21"/>
        </w:rPr>
        <w:t>在（</w:t>
      </w:r>
      <w:r>
        <w:rPr>
          <w:rFonts w:ascii="Times New Roman" w:hAnsi="Times New Roman" w:cs="Times New Roman" w:hint="eastAsia"/>
          <w:color w:val="000000" w:themeColor="text1"/>
          <w:sz w:val="21"/>
          <w:szCs w:val="21"/>
        </w:rPr>
        <w:t>3</w:t>
      </w:r>
      <w:r>
        <w:rPr>
          <w:rFonts w:ascii="Times New Roman" w:hAnsi="Times New Roman" w:cs="Times New Roman" w:hint="eastAsia"/>
          <w:color w:val="000000" w:themeColor="text1"/>
          <w:sz w:val="21"/>
          <w:szCs w:val="21"/>
        </w:rPr>
        <w:t>）的基础上，</w:t>
      </w:r>
      <w:r>
        <w:rPr>
          <w:rFonts w:ascii="Times New Roman" w:hAnsi="Times New Roman" w:cs="Times New Roman"/>
          <w:color w:val="000000" w:themeColor="text1"/>
          <w:sz w:val="21"/>
          <w:szCs w:val="21"/>
        </w:rPr>
        <w:t>使用</w:t>
      </w:r>
      <w:r>
        <w:rPr>
          <w:rFonts w:ascii="Times New Roman" w:hAnsi="Times New Roman" w:cs="Times New Roman" w:hint="eastAsia"/>
          <w:color w:val="000000" w:themeColor="text1"/>
          <w:sz w:val="21"/>
          <w:szCs w:val="21"/>
        </w:rPr>
        <w:t>r</w:t>
      </w:r>
      <w:r>
        <w:rPr>
          <w:rFonts w:ascii="Times New Roman" w:hAnsi="Times New Roman" w:cs="Times New Roman"/>
          <w:color w:val="000000" w:themeColor="text1"/>
          <w:sz w:val="21"/>
          <w:szCs w:val="21"/>
        </w:rPr>
        <w:t>语言，但</w:t>
      </w:r>
      <w:r>
        <w:rPr>
          <w:rFonts w:ascii="Times New Roman" w:hAnsi="Times New Roman" w:cs="Times New Roman"/>
          <w:sz w:val="21"/>
          <w:szCs w:val="21"/>
        </w:rPr>
        <w:t>不能使用现成的方差分析函数，</w:t>
      </w:r>
      <w:r>
        <w:rPr>
          <w:rFonts w:ascii="Times New Roman" w:hAnsi="Times New Roman" w:cs="Times New Roman" w:hint="eastAsia"/>
          <w:sz w:val="21"/>
          <w:szCs w:val="21"/>
        </w:rPr>
        <w:t>手动计算进行</w:t>
      </w:r>
      <w:r>
        <w:rPr>
          <w:rFonts w:ascii="Times New Roman" w:hAnsi="Times New Roman" w:cs="Times New Roman" w:hint="eastAsia"/>
          <w:sz w:val="21"/>
          <w:szCs w:val="21"/>
        </w:rPr>
        <w:t>Tukey</w:t>
      </w:r>
      <w:r>
        <w:rPr>
          <w:rFonts w:ascii="Times New Roman" w:hAnsi="Times New Roman" w:cs="Times New Roman" w:hint="eastAsia"/>
          <w:sz w:val="21"/>
          <w:szCs w:val="21"/>
        </w:rPr>
        <w:t>’</w:t>
      </w:r>
      <w:r>
        <w:rPr>
          <w:rFonts w:ascii="Times New Roman" w:hAnsi="Times New Roman" w:cs="Times New Roman" w:hint="eastAsia"/>
          <w:sz w:val="21"/>
          <w:szCs w:val="21"/>
        </w:rPr>
        <w:t>s HSD</w:t>
      </w:r>
      <w:r>
        <w:rPr>
          <w:rFonts w:ascii="Times New Roman" w:hAnsi="Times New Roman" w:cs="Times New Roman" w:hint="eastAsia"/>
          <w:sz w:val="21"/>
          <w:szCs w:val="21"/>
        </w:rPr>
        <w:t>方法的事后检验，说明不同组别的大小关系，报告简要结果。（</w:t>
      </w:r>
      <w:r>
        <w:rPr>
          <w:rFonts w:ascii="Times New Roman" w:hAnsi="Times New Roman" w:cs="Times New Roman" w:hint="eastAsia"/>
          <w:sz w:val="21"/>
          <w:szCs w:val="21"/>
        </w:rPr>
        <w:t>5</w:t>
      </w:r>
      <w:r>
        <w:rPr>
          <w:rFonts w:ascii="Times New Roman" w:hAnsi="Times New Roman" w:cs="Times New Roman" w:hint="eastAsia"/>
          <w:sz w:val="21"/>
          <w:szCs w:val="21"/>
        </w:rPr>
        <w:t>分）</w:t>
      </w:r>
    </w:p>
    <w:p w14:paraId="188E7933" w14:textId="622C052E" w:rsidR="006F4A89" w:rsidRDefault="00F55C86">
      <w:pPr>
        <w:adjustRightInd w:val="0"/>
        <w:snapToGrid w:val="0"/>
        <w:spacing w:beforeLines="25" w:before="78" w:line="300" w:lineRule="auto"/>
        <w:jc w:val="both"/>
        <w:rPr>
          <w:rFonts w:ascii="Times New Roman" w:hAnsi="Times New Roman" w:cs="Times New Roman"/>
          <w:sz w:val="21"/>
          <w:szCs w:val="21"/>
        </w:rPr>
      </w:pPr>
      <w:r>
        <w:rPr>
          <w:noProof/>
        </w:rPr>
        <w:drawing>
          <wp:inline distT="0" distB="0" distL="0" distR="0" wp14:anchorId="4DCF9877" wp14:editId="7325DBB8">
            <wp:extent cx="5274310" cy="2718435"/>
            <wp:effectExtent l="0" t="0" r="254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718435"/>
                    </a:xfrm>
                    <a:prstGeom prst="rect">
                      <a:avLst/>
                    </a:prstGeom>
                  </pic:spPr>
                </pic:pic>
              </a:graphicData>
            </a:graphic>
          </wp:inline>
        </w:drawing>
      </w:r>
    </w:p>
    <w:p w14:paraId="3D2E8D51" w14:textId="39B297A2" w:rsidR="00F55C86" w:rsidRDefault="00F55C86">
      <w:pPr>
        <w:adjustRightInd w:val="0"/>
        <w:snapToGrid w:val="0"/>
        <w:spacing w:beforeLines="25" w:before="78" w:line="300" w:lineRule="auto"/>
        <w:jc w:val="both"/>
        <w:rPr>
          <w:rFonts w:ascii="Times New Roman" w:hAnsi="Times New Roman" w:cs="Times New Roman"/>
          <w:sz w:val="21"/>
          <w:szCs w:val="21"/>
        </w:rPr>
      </w:pPr>
      <w:r>
        <w:rPr>
          <w:rFonts w:ascii="Times New Roman" w:hAnsi="Times New Roman" w:cs="Times New Roman" w:hint="eastAsia"/>
          <w:sz w:val="21"/>
          <w:szCs w:val="21"/>
        </w:rPr>
        <w:t>HSD=</w:t>
      </w:r>
      <w:r w:rsidRPr="00F55C86">
        <w:rPr>
          <w:rFonts w:ascii="Times New Roman" w:hAnsi="Times New Roman" w:cs="Times New Roman" w:hint="eastAsia"/>
          <w:sz w:val="21"/>
          <w:szCs w:val="21"/>
        </w:rPr>
        <w:t>46.50931</w:t>
      </w:r>
    </w:p>
    <w:p w14:paraId="47F83F6A" w14:textId="0BD838CE" w:rsidR="00F55C86" w:rsidRDefault="00F55C86">
      <w:pPr>
        <w:adjustRightInd w:val="0"/>
        <w:snapToGrid w:val="0"/>
        <w:spacing w:beforeLines="25" w:before="78" w:line="300" w:lineRule="auto"/>
        <w:jc w:val="both"/>
        <w:rPr>
          <w:rFonts w:ascii="Times New Roman" w:hAnsi="Times New Roman" w:cs="Times New Roman"/>
          <w:sz w:val="21"/>
          <w:szCs w:val="21"/>
        </w:rPr>
      </w:pPr>
      <w:r>
        <w:rPr>
          <w:rFonts w:ascii="Times New Roman" w:hAnsi="Times New Roman" w:cs="Times New Roman" w:hint="eastAsia"/>
          <w:sz w:val="21"/>
          <w:szCs w:val="21"/>
        </w:rPr>
        <w:t>m04=m0-m4=36.2&lt;HSD</w:t>
      </w:r>
    </w:p>
    <w:p w14:paraId="7E6621EA" w14:textId="3C459099" w:rsidR="00F55C86" w:rsidRPr="00F55C86" w:rsidRDefault="00F55C86" w:rsidP="00F55C86">
      <w:pPr>
        <w:adjustRightInd w:val="0"/>
        <w:snapToGrid w:val="0"/>
        <w:spacing w:beforeLines="25" w:before="78" w:line="300" w:lineRule="auto"/>
        <w:jc w:val="both"/>
        <w:rPr>
          <w:rFonts w:ascii="Times New Roman" w:hAnsi="Times New Roman" w:cs="Times New Roman"/>
          <w:sz w:val="21"/>
          <w:szCs w:val="21"/>
        </w:rPr>
      </w:pPr>
      <w:r>
        <w:rPr>
          <w:rFonts w:ascii="Times New Roman" w:hAnsi="Times New Roman" w:cs="Times New Roman" w:hint="eastAsia"/>
          <w:sz w:val="21"/>
          <w:szCs w:val="21"/>
        </w:rPr>
        <w:t>m08=m0-m8=100.46&gt;HSD</w:t>
      </w:r>
    </w:p>
    <w:p w14:paraId="16601083" w14:textId="050C2DE1" w:rsidR="00F55C86" w:rsidRDefault="00F55C86" w:rsidP="00F55C86">
      <w:pPr>
        <w:adjustRightInd w:val="0"/>
        <w:snapToGrid w:val="0"/>
        <w:spacing w:beforeLines="25" w:before="78" w:line="300" w:lineRule="auto"/>
        <w:jc w:val="both"/>
        <w:rPr>
          <w:rFonts w:ascii="Times New Roman" w:hAnsi="Times New Roman" w:cs="Times New Roman"/>
          <w:sz w:val="21"/>
          <w:szCs w:val="21"/>
        </w:rPr>
      </w:pPr>
      <w:r>
        <w:rPr>
          <w:rFonts w:ascii="Times New Roman" w:hAnsi="Times New Roman" w:cs="Times New Roman" w:hint="eastAsia"/>
          <w:sz w:val="21"/>
          <w:szCs w:val="21"/>
        </w:rPr>
        <w:t>m48=m4-m8=64.26&gt;HSD</w:t>
      </w:r>
    </w:p>
    <w:p w14:paraId="6F611059" w14:textId="77777777" w:rsidR="00F55C86" w:rsidRPr="00F55C86" w:rsidRDefault="00F55C86" w:rsidP="00F55C86">
      <w:pPr>
        <w:adjustRightInd w:val="0"/>
        <w:snapToGrid w:val="0"/>
        <w:spacing w:beforeLines="25" w:before="78" w:line="300" w:lineRule="auto"/>
        <w:rPr>
          <w:rFonts w:ascii="Times New Roman" w:hAnsi="Times New Roman" w:cs="Times New Roman"/>
          <w:sz w:val="21"/>
          <w:szCs w:val="21"/>
        </w:rPr>
      </w:pPr>
      <w:r w:rsidRPr="00F55C86">
        <w:rPr>
          <w:rFonts w:ascii="Times New Roman" w:hAnsi="Times New Roman" w:cs="Times New Roman" w:hint="eastAsia"/>
          <w:sz w:val="21"/>
          <w:szCs w:val="21"/>
        </w:rPr>
        <w:t>最终组别均值的大小关系为：</w:t>
      </w:r>
      <w:r w:rsidRPr="00F55C86">
        <w:rPr>
          <w:rFonts w:ascii="Times New Roman" w:hAnsi="Times New Roman" w:cs="Times New Roman" w:hint="eastAsia"/>
          <w:sz w:val="21"/>
          <w:szCs w:val="21"/>
        </w:rPr>
        <w:t>0h&gt;4h&gt;8h</w:t>
      </w:r>
    </w:p>
    <w:p w14:paraId="52FE7FED" w14:textId="79BD1F7D" w:rsidR="00F55C86" w:rsidRPr="00F55C86" w:rsidRDefault="00F55C86" w:rsidP="00F55C86">
      <w:pPr>
        <w:adjustRightInd w:val="0"/>
        <w:snapToGrid w:val="0"/>
        <w:spacing w:beforeLines="25" w:before="78" w:line="300" w:lineRule="auto"/>
        <w:jc w:val="both"/>
        <w:rPr>
          <w:rFonts w:ascii="Times New Roman" w:hAnsi="Times New Roman" w:cs="Times New Roman"/>
          <w:sz w:val="21"/>
          <w:szCs w:val="21"/>
        </w:rPr>
      </w:pPr>
      <w:r w:rsidRPr="00F55C86">
        <w:rPr>
          <w:rFonts w:ascii="Times New Roman" w:hAnsi="Times New Roman" w:cs="Times New Roman" w:hint="eastAsia"/>
          <w:sz w:val="21"/>
          <w:szCs w:val="21"/>
        </w:rPr>
        <w:t>最终组别均值的统计学差异关系为：</w:t>
      </w:r>
      <w:r w:rsidRPr="00F55C86">
        <w:rPr>
          <w:rFonts w:ascii="Times New Roman" w:hAnsi="Times New Roman" w:cs="Times New Roman" w:hint="eastAsia"/>
          <w:sz w:val="21"/>
          <w:szCs w:val="21"/>
        </w:rPr>
        <w:t>0h=4h&gt;8h</w:t>
      </w:r>
      <w:r w:rsidRPr="00F55C86">
        <w:rPr>
          <w:rFonts w:ascii="Times New Roman" w:hAnsi="Times New Roman" w:cs="Times New Roman" w:hint="eastAsia"/>
          <w:sz w:val="21"/>
          <w:szCs w:val="21"/>
        </w:rPr>
        <w:t>（“</w:t>
      </w:r>
      <w:r w:rsidRPr="00F55C86">
        <w:rPr>
          <w:rFonts w:ascii="Times New Roman" w:hAnsi="Times New Roman" w:cs="Times New Roman" w:hint="eastAsia"/>
          <w:sz w:val="21"/>
          <w:szCs w:val="21"/>
        </w:rPr>
        <w:t>=</w:t>
      </w:r>
      <w:r w:rsidRPr="00F55C86">
        <w:rPr>
          <w:rFonts w:ascii="Times New Roman" w:hAnsi="Times New Roman" w:cs="Times New Roman" w:hint="eastAsia"/>
          <w:sz w:val="21"/>
          <w:szCs w:val="21"/>
        </w:rPr>
        <w:t>”表示无显著差异，“</w:t>
      </w:r>
      <w:r w:rsidRPr="00F55C86">
        <w:rPr>
          <w:rFonts w:ascii="Times New Roman" w:hAnsi="Times New Roman" w:cs="Times New Roman" w:hint="eastAsia"/>
          <w:sz w:val="21"/>
          <w:szCs w:val="21"/>
        </w:rPr>
        <w:t>&gt;</w:t>
      </w:r>
      <w:r w:rsidRPr="00F55C86">
        <w:rPr>
          <w:rFonts w:ascii="Times New Roman" w:hAnsi="Times New Roman" w:cs="Times New Roman" w:hint="eastAsia"/>
          <w:sz w:val="21"/>
          <w:szCs w:val="21"/>
        </w:rPr>
        <w:t>”表示显著更高）</w:t>
      </w:r>
    </w:p>
    <w:p w14:paraId="2CCC492F" w14:textId="77777777" w:rsidR="006F4A89" w:rsidRDefault="00000000">
      <w:pPr>
        <w:adjustRightInd w:val="0"/>
        <w:snapToGrid w:val="0"/>
        <w:spacing w:beforeLines="25" w:before="78" w:line="300" w:lineRule="auto"/>
        <w:jc w:val="both"/>
        <w:rPr>
          <w:rFonts w:ascii="Times New Roman" w:hAnsi="Times New Roman" w:cs="Times New Roman"/>
          <w:sz w:val="21"/>
          <w:szCs w:val="21"/>
        </w:rPr>
      </w:pPr>
      <w:r>
        <w:rPr>
          <w:rFonts w:ascii="Times New Roman" w:hAnsi="Times New Roman" w:cs="Times New Roman" w:hint="eastAsia"/>
          <w:sz w:val="21"/>
          <w:szCs w:val="21"/>
        </w:rPr>
        <w:t>（</w:t>
      </w:r>
      <w:r>
        <w:rPr>
          <w:rFonts w:ascii="Times New Roman" w:hAnsi="Times New Roman" w:cs="Times New Roman" w:hint="eastAsia"/>
          <w:sz w:val="21"/>
          <w:szCs w:val="21"/>
        </w:rPr>
        <w:t>7</w:t>
      </w:r>
      <w:r>
        <w:rPr>
          <w:rFonts w:ascii="Times New Roman" w:hAnsi="Times New Roman" w:cs="Times New Roman" w:hint="eastAsia"/>
          <w:sz w:val="21"/>
          <w:szCs w:val="21"/>
        </w:rPr>
        <w:t>）小王在对本数据进行分析时，使用了单因素独立测量方差分析进行处理，并得到了下面的</w:t>
      </w:r>
      <w:r>
        <w:rPr>
          <w:rFonts w:ascii="Times New Roman" w:hAnsi="Times New Roman" w:cs="Times New Roman" w:hint="eastAsia"/>
          <w:sz w:val="21"/>
          <w:szCs w:val="21"/>
        </w:rPr>
        <w:t>ANOVA table</w:t>
      </w:r>
      <w:r>
        <w:rPr>
          <w:rFonts w:ascii="Times New Roman" w:hAnsi="Times New Roman" w:cs="Times New Roman" w:hint="eastAsia"/>
          <w:sz w:val="21"/>
          <w:szCs w:val="21"/>
        </w:rPr>
        <w:t>，请你使用</w:t>
      </w:r>
      <w:r>
        <w:rPr>
          <w:rFonts w:ascii="Times New Roman" w:hAnsi="Times New Roman" w:cs="Times New Roman" w:hint="eastAsia"/>
          <w:sz w:val="21"/>
          <w:szCs w:val="21"/>
        </w:rPr>
        <w:t>r</w:t>
      </w:r>
      <w:r>
        <w:rPr>
          <w:rFonts w:ascii="Times New Roman" w:hAnsi="Times New Roman" w:cs="Times New Roman" w:hint="eastAsia"/>
          <w:sz w:val="21"/>
          <w:szCs w:val="21"/>
        </w:rPr>
        <w:t>中的</w:t>
      </w:r>
      <w:r>
        <w:rPr>
          <w:rFonts w:ascii="Times New Roman" w:hAnsi="Times New Roman" w:cs="Times New Roman" w:hint="eastAsia"/>
          <w:sz w:val="21"/>
          <w:szCs w:val="21"/>
        </w:rPr>
        <w:t>MANOVA</w:t>
      </w:r>
      <w:r>
        <w:rPr>
          <w:rFonts w:ascii="Times New Roman" w:hAnsi="Times New Roman" w:cs="Times New Roman" w:hint="eastAsia"/>
          <w:sz w:val="21"/>
          <w:szCs w:val="21"/>
        </w:rPr>
        <w:t>函数进行独立测量方差分析的处理（无需检验前提假设，无需文字汇报结果），帮他填写下表中的</w:t>
      </w:r>
      <w:r>
        <w:rPr>
          <w:rFonts w:ascii="Times New Roman" w:hAnsi="Times New Roman" w:cs="Times New Roman" w:hint="eastAsia"/>
          <w:sz w:val="21"/>
          <w:szCs w:val="21"/>
        </w:rPr>
        <w:t>9</w:t>
      </w:r>
      <w:r>
        <w:rPr>
          <w:rFonts w:ascii="Times New Roman" w:hAnsi="Times New Roman" w:cs="Times New Roman" w:hint="eastAsia"/>
          <w:sz w:val="21"/>
          <w:szCs w:val="21"/>
        </w:rPr>
        <w:t>个空缺数字（非整数数字保留</w:t>
      </w:r>
      <w:r>
        <w:rPr>
          <w:rFonts w:ascii="Times New Roman" w:hAnsi="Times New Roman" w:cs="Times New Roman" w:hint="eastAsia"/>
          <w:sz w:val="21"/>
          <w:szCs w:val="21"/>
        </w:rPr>
        <w:t>2</w:t>
      </w:r>
      <w:r>
        <w:rPr>
          <w:rFonts w:ascii="Times New Roman" w:hAnsi="Times New Roman" w:cs="Times New Roman" w:hint="eastAsia"/>
          <w:sz w:val="21"/>
          <w:szCs w:val="21"/>
        </w:rPr>
        <w:t>位小数即可）。（</w:t>
      </w:r>
      <w:r>
        <w:rPr>
          <w:rFonts w:ascii="Times New Roman" w:hAnsi="Times New Roman" w:cs="Times New Roman" w:hint="eastAsia"/>
          <w:sz w:val="21"/>
          <w:szCs w:val="21"/>
        </w:rPr>
        <w:t>10</w:t>
      </w:r>
      <w:r>
        <w:rPr>
          <w:rFonts w:ascii="Times New Roman" w:hAnsi="Times New Roman" w:cs="Times New Roman" w:hint="eastAsia"/>
          <w:sz w:val="21"/>
          <w:szCs w:val="21"/>
        </w:rPr>
        <w:t>分）</w:t>
      </w:r>
    </w:p>
    <w:p w14:paraId="342057A2" w14:textId="77777777" w:rsidR="006F4A89" w:rsidRDefault="00000000">
      <w:pPr>
        <w:adjustRightInd w:val="0"/>
        <w:snapToGrid w:val="0"/>
        <w:spacing w:beforeLines="25" w:before="78" w:line="300" w:lineRule="auto"/>
        <w:jc w:val="center"/>
        <w:rPr>
          <w:rFonts w:ascii="Times New Roman" w:hAnsi="Times New Roman" w:cs="Times New Roman"/>
          <w:sz w:val="21"/>
          <w:szCs w:val="21"/>
        </w:rPr>
      </w:pPr>
      <w:r>
        <w:rPr>
          <w:rFonts w:ascii="Times New Roman" w:hAnsi="Times New Roman" w:cs="Times New Roman" w:hint="eastAsia"/>
          <w:sz w:val="21"/>
          <w:szCs w:val="21"/>
        </w:rPr>
        <w:t>independent-measures ANOVA table</w:t>
      </w:r>
    </w:p>
    <w:tbl>
      <w:tblPr>
        <w:tblW w:w="0" w:type="auto"/>
        <w:tblInd w:w="882" w:type="dxa"/>
        <w:tblLayout w:type="fixed"/>
        <w:tblLook w:val="04A0" w:firstRow="1" w:lastRow="0" w:firstColumn="1" w:lastColumn="0" w:noHBand="0" w:noVBand="1"/>
      </w:tblPr>
      <w:tblGrid>
        <w:gridCol w:w="2052"/>
        <w:gridCol w:w="1189"/>
        <w:gridCol w:w="1189"/>
        <w:gridCol w:w="1189"/>
        <w:gridCol w:w="1192"/>
      </w:tblGrid>
      <w:tr w:rsidR="006F4A89" w14:paraId="47D65A69" w14:textId="77777777">
        <w:trPr>
          <w:trHeight w:val="381"/>
        </w:trPr>
        <w:tc>
          <w:tcPr>
            <w:tcW w:w="2052" w:type="dxa"/>
            <w:tcBorders>
              <w:top w:val="single" w:sz="12" w:space="0" w:color="000000"/>
              <w:left w:val="nil"/>
              <w:bottom w:val="single" w:sz="12" w:space="0" w:color="000000"/>
              <w:right w:val="nil"/>
            </w:tcBorders>
          </w:tcPr>
          <w:p w14:paraId="57CEA73C"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sz w:val="21"/>
                <w:szCs w:val="21"/>
              </w:rPr>
              <w:t>Source</w:t>
            </w:r>
          </w:p>
        </w:tc>
        <w:tc>
          <w:tcPr>
            <w:tcW w:w="1189" w:type="dxa"/>
            <w:tcBorders>
              <w:top w:val="single" w:sz="12" w:space="0" w:color="000000"/>
              <w:left w:val="nil"/>
              <w:bottom w:val="single" w:sz="12" w:space="0" w:color="000000"/>
              <w:right w:val="nil"/>
            </w:tcBorders>
          </w:tcPr>
          <w:p w14:paraId="2DF28A48"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i/>
                <w:iCs/>
                <w:sz w:val="21"/>
                <w:szCs w:val="21"/>
              </w:rPr>
              <w:t>SS</w:t>
            </w:r>
          </w:p>
        </w:tc>
        <w:tc>
          <w:tcPr>
            <w:tcW w:w="1189" w:type="dxa"/>
            <w:tcBorders>
              <w:top w:val="single" w:sz="12" w:space="0" w:color="000000"/>
              <w:left w:val="nil"/>
              <w:bottom w:val="single" w:sz="12" w:space="0" w:color="000000"/>
              <w:right w:val="nil"/>
            </w:tcBorders>
          </w:tcPr>
          <w:p w14:paraId="4CAFABB2"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i/>
                <w:iCs/>
                <w:sz w:val="21"/>
                <w:szCs w:val="21"/>
              </w:rPr>
              <w:t>df</w:t>
            </w:r>
          </w:p>
        </w:tc>
        <w:tc>
          <w:tcPr>
            <w:tcW w:w="1189" w:type="dxa"/>
            <w:tcBorders>
              <w:top w:val="single" w:sz="12" w:space="0" w:color="000000"/>
              <w:left w:val="nil"/>
              <w:bottom w:val="single" w:sz="12" w:space="0" w:color="000000"/>
              <w:right w:val="nil"/>
            </w:tcBorders>
          </w:tcPr>
          <w:p w14:paraId="0A5AA6B5"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i/>
                <w:iCs/>
                <w:sz w:val="21"/>
                <w:szCs w:val="21"/>
              </w:rPr>
              <w:t>MS</w:t>
            </w:r>
          </w:p>
        </w:tc>
        <w:tc>
          <w:tcPr>
            <w:tcW w:w="1192" w:type="dxa"/>
            <w:tcBorders>
              <w:top w:val="single" w:sz="12" w:space="0" w:color="000000"/>
              <w:left w:val="nil"/>
              <w:bottom w:val="single" w:sz="12" w:space="0" w:color="000000"/>
              <w:right w:val="nil"/>
            </w:tcBorders>
          </w:tcPr>
          <w:p w14:paraId="52BA1577"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hint="eastAsia"/>
                <w:i/>
                <w:iCs/>
                <w:sz w:val="21"/>
                <w:szCs w:val="21"/>
              </w:rPr>
              <w:t>F</w:t>
            </w:r>
          </w:p>
        </w:tc>
      </w:tr>
      <w:tr w:rsidR="006F4A89" w14:paraId="77E5E319" w14:textId="77777777">
        <w:trPr>
          <w:trHeight w:val="362"/>
        </w:trPr>
        <w:tc>
          <w:tcPr>
            <w:tcW w:w="2052" w:type="dxa"/>
            <w:tcBorders>
              <w:top w:val="single" w:sz="12" w:space="0" w:color="000000"/>
              <w:left w:val="nil"/>
              <w:bottom w:val="nil"/>
              <w:right w:val="nil"/>
            </w:tcBorders>
          </w:tcPr>
          <w:p w14:paraId="0557425E"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sz w:val="21"/>
                <w:szCs w:val="21"/>
              </w:rPr>
              <w:t>Between</w:t>
            </w:r>
            <w:r>
              <w:rPr>
                <w:rFonts w:ascii="Times New Roman" w:hAnsi="Times New Roman" w:cs="Times New Roman" w:hint="eastAsia"/>
                <w:sz w:val="21"/>
                <w:szCs w:val="21"/>
              </w:rPr>
              <w:t xml:space="preserve"> treatments</w:t>
            </w:r>
          </w:p>
        </w:tc>
        <w:tc>
          <w:tcPr>
            <w:tcW w:w="1189" w:type="dxa"/>
            <w:tcBorders>
              <w:top w:val="single" w:sz="12" w:space="0" w:color="000000"/>
              <w:left w:val="nil"/>
              <w:bottom w:val="nil"/>
              <w:right w:val="nil"/>
            </w:tcBorders>
          </w:tcPr>
          <w:p w14:paraId="7F99C9EA" w14:textId="57A42B05" w:rsidR="006F4A89" w:rsidRDefault="000119D6" w:rsidP="000119D6">
            <w:pPr>
              <w:spacing w:beforeLines="25" w:before="78" w:after="160" w:line="300" w:lineRule="auto"/>
              <w:contextualSpacing/>
              <w:jc w:val="both"/>
              <w:rPr>
                <w:rFonts w:ascii="Times New Roman" w:hAnsi="Times New Roman" w:cs="Times New Roman"/>
                <w:sz w:val="21"/>
                <w:szCs w:val="21"/>
              </w:rPr>
            </w:pPr>
            <w:r w:rsidRPr="000119D6">
              <w:rPr>
                <w:rFonts w:ascii="Times New Roman" w:hAnsi="Times New Roman" w:cs="Times New Roman"/>
                <w:sz w:val="21"/>
                <w:szCs w:val="21"/>
              </w:rPr>
              <w:t>103546.7</w:t>
            </w:r>
          </w:p>
        </w:tc>
        <w:tc>
          <w:tcPr>
            <w:tcW w:w="1189" w:type="dxa"/>
            <w:tcBorders>
              <w:top w:val="single" w:sz="12" w:space="0" w:color="000000"/>
              <w:left w:val="nil"/>
              <w:bottom w:val="nil"/>
              <w:right w:val="nil"/>
            </w:tcBorders>
          </w:tcPr>
          <w:p w14:paraId="49E417EF" w14:textId="362F4E0E" w:rsidR="006F4A89" w:rsidRDefault="00501A4D">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hint="eastAsia"/>
                <w:sz w:val="21"/>
                <w:szCs w:val="21"/>
              </w:rPr>
              <w:t>2</w:t>
            </w:r>
          </w:p>
        </w:tc>
        <w:tc>
          <w:tcPr>
            <w:tcW w:w="1189" w:type="dxa"/>
            <w:tcBorders>
              <w:top w:val="single" w:sz="12" w:space="0" w:color="000000"/>
              <w:left w:val="nil"/>
              <w:bottom w:val="nil"/>
              <w:right w:val="nil"/>
            </w:tcBorders>
          </w:tcPr>
          <w:p w14:paraId="4E770477" w14:textId="3FD73931" w:rsidR="006F4A89" w:rsidRDefault="000119D6" w:rsidP="000119D6">
            <w:pPr>
              <w:spacing w:beforeLines="25" w:before="78" w:after="160" w:line="300" w:lineRule="auto"/>
              <w:contextualSpacing/>
              <w:jc w:val="both"/>
              <w:rPr>
                <w:rFonts w:ascii="Times New Roman" w:hAnsi="Times New Roman" w:cs="Times New Roman"/>
                <w:sz w:val="21"/>
                <w:szCs w:val="21"/>
              </w:rPr>
            </w:pPr>
            <w:r w:rsidRPr="000119D6">
              <w:rPr>
                <w:rFonts w:ascii="Times New Roman" w:hAnsi="Times New Roman" w:cs="Times New Roman"/>
                <w:sz w:val="21"/>
                <w:szCs w:val="21"/>
              </w:rPr>
              <w:t>51773.33</w:t>
            </w:r>
          </w:p>
        </w:tc>
        <w:tc>
          <w:tcPr>
            <w:tcW w:w="1192" w:type="dxa"/>
            <w:tcBorders>
              <w:top w:val="single" w:sz="12" w:space="0" w:color="000000"/>
              <w:left w:val="nil"/>
              <w:bottom w:val="nil"/>
              <w:right w:val="nil"/>
            </w:tcBorders>
          </w:tcPr>
          <w:p w14:paraId="46F31E80" w14:textId="6E5ED056" w:rsidR="006F4A89" w:rsidRDefault="00501A4D">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hint="eastAsia"/>
                <w:sz w:val="21"/>
                <w:szCs w:val="21"/>
              </w:rPr>
              <w:t>17.81</w:t>
            </w:r>
          </w:p>
        </w:tc>
      </w:tr>
      <w:tr w:rsidR="006F4A89" w14:paraId="3BF86793" w14:textId="77777777">
        <w:trPr>
          <w:trHeight w:val="370"/>
        </w:trPr>
        <w:tc>
          <w:tcPr>
            <w:tcW w:w="2052" w:type="dxa"/>
            <w:tcBorders>
              <w:top w:val="nil"/>
              <w:left w:val="nil"/>
              <w:bottom w:val="nil"/>
              <w:right w:val="nil"/>
            </w:tcBorders>
          </w:tcPr>
          <w:p w14:paraId="494624AD"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sz w:val="21"/>
                <w:szCs w:val="21"/>
              </w:rPr>
              <w:t>Within</w:t>
            </w:r>
            <w:r>
              <w:rPr>
                <w:rFonts w:ascii="Times New Roman" w:hAnsi="Times New Roman" w:cs="Times New Roman" w:hint="eastAsia"/>
                <w:sz w:val="21"/>
                <w:szCs w:val="21"/>
              </w:rPr>
              <w:t xml:space="preserve"> treatments</w:t>
            </w:r>
          </w:p>
        </w:tc>
        <w:tc>
          <w:tcPr>
            <w:tcW w:w="1189" w:type="dxa"/>
            <w:tcBorders>
              <w:top w:val="nil"/>
              <w:left w:val="nil"/>
              <w:bottom w:val="nil"/>
              <w:right w:val="nil"/>
            </w:tcBorders>
          </w:tcPr>
          <w:p w14:paraId="22F9DE96" w14:textId="163FCEB8" w:rsidR="006F4A89" w:rsidRDefault="000119D6" w:rsidP="000119D6">
            <w:pPr>
              <w:spacing w:beforeLines="25" w:before="78" w:after="160" w:line="300" w:lineRule="auto"/>
              <w:contextualSpacing/>
              <w:jc w:val="both"/>
              <w:rPr>
                <w:rFonts w:ascii="Times New Roman" w:hAnsi="Times New Roman" w:cs="Times New Roman"/>
                <w:sz w:val="21"/>
                <w:szCs w:val="21"/>
              </w:rPr>
            </w:pPr>
            <w:r w:rsidRPr="000119D6">
              <w:rPr>
                <w:rFonts w:ascii="Times New Roman" w:hAnsi="Times New Roman" w:cs="Times New Roman"/>
                <w:sz w:val="21"/>
                <w:szCs w:val="21"/>
              </w:rPr>
              <w:t>165688.4</w:t>
            </w:r>
          </w:p>
        </w:tc>
        <w:tc>
          <w:tcPr>
            <w:tcW w:w="1189" w:type="dxa"/>
            <w:tcBorders>
              <w:top w:val="nil"/>
              <w:left w:val="nil"/>
              <w:bottom w:val="nil"/>
              <w:right w:val="nil"/>
            </w:tcBorders>
          </w:tcPr>
          <w:p w14:paraId="66DCDCE2" w14:textId="52B18D58" w:rsidR="006F4A89" w:rsidRDefault="00501A4D">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hint="eastAsia"/>
                <w:sz w:val="21"/>
                <w:szCs w:val="21"/>
              </w:rPr>
              <w:t>57</w:t>
            </w:r>
          </w:p>
        </w:tc>
        <w:tc>
          <w:tcPr>
            <w:tcW w:w="1189" w:type="dxa"/>
            <w:tcBorders>
              <w:top w:val="nil"/>
              <w:left w:val="nil"/>
              <w:bottom w:val="nil"/>
              <w:right w:val="nil"/>
            </w:tcBorders>
          </w:tcPr>
          <w:p w14:paraId="4212B360" w14:textId="37DB8C9A" w:rsidR="006F4A89" w:rsidRDefault="000119D6" w:rsidP="000119D6">
            <w:pPr>
              <w:spacing w:beforeLines="25" w:before="78" w:after="160" w:line="300" w:lineRule="auto"/>
              <w:contextualSpacing/>
              <w:jc w:val="both"/>
              <w:rPr>
                <w:rFonts w:ascii="Times New Roman" w:hAnsi="Times New Roman" w:cs="Times New Roman"/>
                <w:sz w:val="21"/>
                <w:szCs w:val="21"/>
              </w:rPr>
            </w:pPr>
            <w:r w:rsidRPr="000119D6">
              <w:rPr>
                <w:rFonts w:ascii="Times New Roman" w:hAnsi="Times New Roman" w:cs="Times New Roman"/>
                <w:sz w:val="21"/>
                <w:szCs w:val="21"/>
              </w:rPr>
              <w:t>2906.81</w:t>
            </w:r>
          </w:p>
        </w:tc>
        <w:tc>
          <w:tcPr>
            <w:tcW w:w="1192" w:type="dxa"/>
            <w:tcBorders>
              <w:top w:val="nil"/>
              <w:left w:val="nil"/>
              <w:bottom w:val="nil"/>
              <w:right w:val="nil"/>
            </w:tcBorders>
          </w:tcPr>
          <w:p w14:paraId="62784B94"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hint="eastAsia"/>
                <w:sz w:val="21"/>
                <w:szCs w:val="21"/>
              </w:rPr>
              <w:t>\\</w:t>
            </w:r>
          </w:p>
        </w:tc>
      </w:tr>
      <w:tr w:rsidR="006F4A89" w14:paraId="7EA12157" w14:textId="77777777">
        <w:trPr>
          <w:trHeight w:val="398"/>
        </w:trPr>
        <w:tc>
          <w:tcPr>
            <w:tcW w:w="2052" w:type="dxa"/>
            <w:tcBorders>
              <w:top w:val="nil"/>
              <w:left w:val="nil"/>
              <w:bottom w:val="single" w:sz="12" w:space="0" w:color="000000"/>
              <w:right w:val="nil"/>
            </w:tcBorders>
          </w:tcPr>
          <w:p w14:paraId="43AA4114"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sz w:val="21"/>
                <w:szCs w:val="21"/>
              </w:rPr>
              <w:t>Total</w:t>
            </w:r>
          </w:p>
        </w:tc>
        <w:tc>
          <w:tcPr>
            <w:tcW w:w="1189" w:type="dxa"/>
            <w:tcBorders>
              <w:top w:val="nil"/>
              <w:left w:val="nil"/>
              <w:bottom w:val="single" w:sz="12" w:space="0" w:color="000000"/>
              <w:right w:val="nil"/>
            </w:tcBorders>
          </w:tcPr>
          <w:p w14:paraId="758F6B76" w14:textId="3A52B02F" w:rsidR="006F4A89" w:rsidRDefault="005F6A88">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hint="eastAsia"/>
                <w:sz w:val="21"/>
                <w:szCs w:val="21"/>
              </w:rPr>
              <w:t>269235</w:t>
            </w:r>
            <w:r w:rsidR="000119D6">
              <w:rPr>
                <w:rFonts w:ascii="Times New Roman" w:hAnsi="Times New Roman" w:cs="Times New Roman" w:hint="eastAsia"/>
                <w:sz w:val="21"/>
                <w:szCs w:val="21"/>
              </w:rPr>
              <w:t>.1</w:t>
            </w:r>
          </w:p>
        </w:tc>
        <w:tc>
          <w:tcPr>
            <w:tcW w:w="1189" w:type="dxa"/>
            <w:tcBorders>
              <w:top w:val="nil"/>
              <w:left w:val="nil"/>
              <w:bottom w:val="single" w:sz="12" w:space="0" w:color="000000"/>
              <w:right w:val="nil"/>
            </w:tcBorders>
          </w:tcPr>
          <w:p w14:paraId="1A1A8DD9" w14:textId="087499FC" w:rsidR="006F4A89" w:rsidRDefault="00501A4D">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hint="eastAsia"/>
                <w:sz w:val="21"/>
                <w:szCs w:val="21"/>
              </w:rPr>
              <w:t>59</w:t>
            </w:r>
          </w:p>
        </w:tc>
        <w:tc>
          <w:tcPr>
            <w:tcW w:w="1189" w:type="dxa"/>
            <w:tcBorders>
              <w:top w:val="nil"/>
              <w:left w:val="nil"/>
              <w:bottom w:val="single" w:sz="12" w:space="0" w:color="000000"/>
              <w:right w:val="nil"/>
            </w:tcBorders>
          </w:tcPr>
          <w:p w14:paraId="07C07A9A"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hint="eastAsia"/>
                <w:sz w:val="21"/>
                <w:szCs w:val="21"/>
              </w:rPr>
              <w:t>\\</w:t>
            </w:r>
          </w:p>
        </w:tc>
        <w:tc>
          <w:tcPr>
            <w:tcW w:w="1192" w:type="dxa"/>
            <w:tcBorders>
              <w:top w:val="nil"/>
              <w:left w:val="nil"/>
              <w:bottom w:val="single" w:sz="12" w:space="0" w:color="000000"/>
              <w:right w:val="nil"/>
            </w:tcBorders>
          </w:tcPr>
          <w:p w14:paraId="7E2C2555" w14:textId="77777777" w:rsidR="006F4A89" w:rsidRDefault="00000000">
            <w:pPr>
              <w:spacing w:beforeLines="25" w:before="78" w:after="160" w:line="300" w:lineRule="auto"/>
              <w:contextualSpacing/>
              <w:jc w:val="both"/>
              <w:rPr>
                <w:rFonts w:ascii="Times New Roman" w:hAnsi="Times New Roman" w:cs="Times New Roman"/>
                <w:sz w:val="21"/>
                <w:szCs w:val="21"/>
              </w:rPr>
            </w:pPr>
            <w:r>
              <w:rPr>
                <w:rFonts w:ascii="Times New Roman" w:hAnsi="Times New Roman" w:cs="Times New Roman" w:hint="eastAsia"/>
                <w:sz w:val="21"/>
                <w:szCs w:val="21"/>
              </w:rPr>
              <w:t>\\</w:t>
            </w:r>
          </w:p>
        </w:tc>
      </w:tr>
    </w:tbl>
    <w:p w14:paraId="0689035D" w14:textId="77777777" w:rsidR="006F4A89" w:rsidRDefault="006F4A89">
      <w:pPr>
        <w:spacing w:beforeLines="25" w:before="78" w:line="300" w:lineRule="auto"/>
        <w:jc w:val="both"/>
        <w:rPr>
          <w:rFonts w:ascii="Times New Roman" w:eastAsia="楷体" w:hAnsi="Times New Roman" w:cs="Times New Roman"/>
          <w:color w:val="4874CB" w:themeColor="accent1"/>
          <w:sz w:val="21"/>
          <w:szCs w:val="21"/>
        </w:rPr>
      </w:pPr>
    </w:p>
    <w:p w14:paraId="5152CAE5" w14:textId="77777777" w:rsidR="006F4A89" w:rsidRDefault="00000000">
      <w:pPr>
        <w:adjustRightInd w:val="0"/>
        <w:snapToGrid w:val="0"/>
        <w:spacing w:beforeLines="25" w:before="78" w:line="300" w:lineRule="auto"/>
        <w:jc w:val="both"/>
        <w:rPr>
          <w:rFonts w:ascii="Times New Roman" w:hAnsi="Times New Roman" w:cs="Times New Roman"/>
          <w:sz w:val="21"/>
          <w:szCs w:val="21"/>
        </w:rPr>
      </w:pPr>
      <w:r>
        <w:rPr>
          <w:rFonts w:ascii="Times New Roman" w:hAnsi="Times New Roman" w:cs="Times New Roman" w:hint="eastAsia"/>
          <w:sz w:val="21"/>
          <w:szCs w:val="21"/>
        </w:rPr>
        <w:t>（</w:t>
      </w:r>
      <w:r>
        <w:rPr>
          <w:rFonts w:ascii="Times New Roman" w:hAnsi="Times New Roman" w:cs="Times New Roman" w:hint="eastAsia"/>
          <w:sz w:val="21"/>
          <w:szCs w:val="21"/>
        </w:rPr>
        <w:t>8</w:t>
      </w:r>
      <w:r>
        <w:rPr>
          <w:rFonts w:ascii="Times New Roman" w:hAnsi="Times New Roman" w:cs="Times New Roman" w:hint="eastAsia"/>
          <w:sz w:val="21"/>
          <w:szCs w:val="21"/>
        </w:rPr>
        <w:t>）对比（</w:t>
      </w:r>
      <w:r>
        <w:rPr>
          <w:rFonts w:ascii="Times New Roman" w:hAnsi="Times New Roman" w:cs="Times New Roman" w:hint="eastAsia"/>
          <w:sz w:val="21"/>
          <w:szCs w:val="21"/>
        </w:rPr>
        <w:t>4</w:t>
      </w:r>
      <w:r>
        <w:rPr>
          <w:rFonts w:ascii="Times New Roman" w:hAnsi="Times New Roman" w:cs="Times New Roman" w:hint="eastAsia"/>
          <w:sz w:val="21"/>
          <w:szCs w:val="21"/>
        </w:rPr>
        <w:t>）和（</w:t>
      </w:r>
      <w:r>
        <w:rPr>
          <w:rFonts w:ascii="Times New Roman" w:hAnsi="Times New Roman" w:cs="Times New Roman" w:hint="eastAsia"/>
          <w:sz w:val="21"/>
          <w:szCs w:val="21"/>
        </w:rPr>
        <w:t>7</w:t>
      </w:r>
      <w:r>
        <w:rPr>
          <w:rFonts w:ascii="Times New Roman" w:hAnsi="Times New Roman" w:cs="Times New Roman" w:hint="eastAsia"/>
          <w:sz w:val="21"/>
          <w:szCs w:val="21"/>
        </w:rPr>
        <w:t>）的两个</w:t>
      </w:r>
      <w:r>
        <w:rPr>
          <w:rFonts w:ascii="Times New Roman" w:hAnsi="Times New Roman" w:cs="Times New Roman" w:hint="eastAsia"/>
          <w:sz w:val="21"/>
          <w:szCs w:val="21"/>
        </w:rPr>
        <w:t>ANOVA table</w:t>
      </w:r>
      <w:r>
        <w:rPr>
          <w:rFonts w:ascii="Times New Roman" w:hAnsi="Times New Roman" w:cs="Times New Roman" w:hint="eastAsia"/>
          <w:sz w:val="21"/>
          <w:szCs w:val="21"/>
        </w:rPr>
        <w:t>，两种方差分析方法的</w:t>
      </w:r>
      <w:r>
        <w:rPr>
          <w:rFonts w:ascii="Times New Roman" w:hAnsi="Times New Roman" w:cs="Times New Roman" w:hint="eastAsia"/>
          <w:i/>
          <w:iCs/>
          <w:sz w:val="21"/>
          <w:szCs w:val="21"/>
        </w:rPr>
        <w:t>SS</w:t>
      </w:r>
      <w:r>
        <w:rPr>
          <w:rFonts w:ascii="Times New Roman" w:hAnsi="Times New Roman" w:cs="Times New Roman" w:hint="eastAsia"/>
          <w:i/>
          <w:iCs/>
          <w:sz w:val="21"/>
          <w:szCs w:val="21"/>
          <w:vertAlign w:val="subscript"/>
        </w:rPr>
        <w:t>between treatments</w:t>
      </w:r>
      <w:r>
        <w:rPr>
          <w:rFonts w:ascii="Times New Roman" w:hAnsi="Times New Roman" w:cs="Times New Roman" w:hint="eastAsia"/>
          <w:sz w:val="21"/>
          <w:szCs w:val="21"/>
        </w:rPr>
        <w:t>和</w:t>
      </w:r>
      <w:r>
        <w:rPr>
          <w:rFonts w:ascii="Times New Roman" w:hAnsi="Times New Roman" w:cs="Times New Roman" w:hint="eastAsia"/>
          <w:i/>
          <w:iCs/>
          <w:sz w:val="21"/>
          <w:szCs w:val="21"/>
        </w:rPr>
        <w:t>SS</w:t>
      </w:r>
      <w:r>
        <w:rPr>
          <w:rFonts w:ascii="Times New Roman" w:hAnsi="Times New Roman" w:cs="Times New Roman" w:hint="eastAsia"/>
          <w:i/>
          <w:iCs/>
          <w:sz w:val="21"/>
          <w:szCs w:val="21"/>
          <w:vertAlign w:val="subscript"/>
        </w:rPr>
        <w:t>error</w:t>
      </w:r>
      <w:r>
        <w:rPr>
          <w:rFonts w:ascii="Times New Roman" w:hAnsi="Times New Roman" w:cs="Times New Roman" w:hint="eastAsia"/>
          <w:sz w:val="21"/>
          <w:szCs w:val="21"/>
        </w:rPr>
        <w:t>的大小有何区别？怎么理解重复测量方差分析相比独立测量方差分析有更强的效力？（</w:t>
      </w:r>
      <w:r>
        <w:rPr>
          <w:rFonts w:ascii="Times New Roman" w:hAnsi="Times New Roman" w:cs="Times New Roman" w:hint="eastAsia"/>
          <w:sz w:val="21"/>
          <w:szCs w:val="21"/>
        </w:rPr>
        <w:t>4</w:t>
      </w:r>
      <w:r>
        <w:rPr>
          <w:rFonts w:ascii="Times New Roman" w:hAnsi="Times New Roman" w:cs="Times New Roman" w:hint="eastAsia"/>
          <w:sz w:val="21"/>
          <w:szCs w:val="21"/>
        </w:rPr>
        <w:t>分）</w:t>
      </w:r>
    </w:p>
    <w:p w14:paraId="2AD7DFA9" w14:textId="55DC4280" w:rsidR="005F6A88" w:rsidRPr="005F6A88" w:rsidRDefault="005F6A88" w:rsidP="005F6A88">
      <w:pPr>
        <w:adjustRightInd w:val="0"/>
        <w:snapToGrid w:val="0"/>
        <w:spacing w:beforeLines="25" w:before="78" w:line="300" w:lineRule="auto"/>
        <w:jc w:val="both"/>
        <w:rPr>
          <w:rFonts w:ascii="Times New Roman" w:eastAsia="楷体" w:hAnsi="Times New Roman" w:cs="Times New Roman"/>
          <w:color w:val="4874CB" w:themeColor="accent1"/>
          <w:sz w:val="21"/>
          <w:szCs w:val="21"/>
        </w:rPr>
      </w:pPr>
      <w:r>
        <w:rPr>
          <w:rFonts w:ascii="Times New Roman" w:hAnsi="Times New Roman" w:cs="Times New Roman" w:hint="eastAsia"/>
          <w:sz w:val="21"/>
          <w:szCs w:val="21"/>
        </w:rPr>
        <w:lastRenderedPageBreak/>
        <w:t>（</w:t>
      </w:r>
      <w:r>
        <w:rPr>
          <w:rFonts w:ascii="Times New Roman" w:hAnsi="Times New Roman" w:cs="Times New Roman" w:hint="eastAsia"/>
          <w:sz w:val="21"/>
          <w:szCs w:val="21"/>
        </w:rPr>
        <w:t>4</w:t>
      </w:r>
      <w:r>
        <w:rPr>
          <w:rFonts w:ascii="Times New Roman" w:hAnsi="Times New Roman" w:cs="Times New Roman" w:hint="eastAsia"/>
          <w:sz w:val="21"/>
          <w:szCs w:val="21"/>
        </w:rPr>
        <w:t>）和（</w:t>
      </w:r>
      <w:r>
        <w:rPr>
          <w:rFonts w:ascii="Times New Roman" w:hAnsi="Times New Roman" w:cs="Times New Roman" w:hint="eastAsia"/>
          <w:sz w:val="21"/>
          <w:szCs w:val="21"/>
        </w:rPr>
        <w:t>7</w:t>
      </w:r>
      <w:r>
        <w:rPr>
          <w:rFonts w:ascii="Times New Roman" w:hAnsi="Times New Roman" w:cs="Times New Roman" w:hint="eastAsia"/>
          <w:sz w:val="21"/>
          <w:szCs w:val="21"/>
        </w:rPr>
        <w:t>）的</w:t>
      </w:r>
      <w:r>
        <w:rPr>
          <w:rFonts w:ascii="Times New Roman" w:hAnsi="Times New Roman" w:cs="Times New Roman" w:hint="eastAsia"/>
          <w:i/>
          <w:iCs/>
          <w:sz w:val="21"/>
          <w:szCs w:val="21"/>
        </w:rPr>
        <w:t>SS</w:t>
      </w:r>
      <w:r>
        <w:rPr>
          <w:rFonts w:ascii="Times New Roman" w:hAnsi="Times New Roman" w:cs="Times New Roman" w:hint="eastAsia"/>
          <w:i/>
          <w:iCs/>
          <w:sz w:val="21"/>
          <w:szCs w:val="21"/>
          <w:vertAlign w:val="subscript"/>
        </w:rPr>
        <w:t>between treatments</w:t>
      </w:r>
      <w:r>
        <w:rPr>
          <w:rFonts w:ascii="Times New Roman" w:hAnsi="Times New Roman" w:cs="Times New Roman" w:hint="eastAsia"/>
          <w:sz w:val="21"/>
          <w:szCs w:val="21"/>
        </w:rPr>
        <w:t>相同，而（</w:t>
      </w:r>
      <w:r>
        <w:rPr>
          <w:rFonts w:ascii="Times New Roman" w:hAnsi="Times New Roman" w:cs="Times New Roman" w:hint="eastAsia"/>
          <w:sz w:val="21"/>
          <w:szCs w:val="21"/>
        </w:rPr>
        <w:t>4</w:t>
      </w:r>
      <w:r>
        <w:rPr>
          <w:rFonts w:ascii="Times New Roman" w:hAnsi="Times New Roman" w:cs="Times New Roman" w:hint="eastAsia"/>
          <w:sz w:val="21"/>
          <w:szCs w:val="21"/>
        </w:rPr>
        <w:t>）的</w:t>
      </w:r>
      <w:r>
        <w:rPr>
          <w:rFonts w:ascii="Times New Roman" w:hAnsi="Times New Roman" w:cs="Times New Roman" w:hint="eastAsia"/>
          <w:i/>
          <w:iCs/>
          <w:sz w:val="21"/>
          <w:szCs w:val="21"/>
        </w:rPr>
        <w:t>SS</w:t>
      </w:r>
      <w:r>
        <w:rPr>
          <w:rFonts w:ascii="Times New Roman" w:hAnsi="Times New Roman" w:cs="Times New Roman" w:hint="eastAsia"/>
          <w:i/>
          <w:iCs/>
          <w:sz w:val="21"/>
          <w:szCs w:val="21"/>
          <w:vertAlign w:val="subscript"/>
        </w:rPr>
        <w:t>error</w:t>
      </w:r>
      <w:r>
        <w:rPr>
          <w:rFonts w:ascii="Times New Roman" w:hAnsi="Times New Roman" w:cs="Times New Roman" w:hint="eastAsia"/>
          <w:sz w:val="21"/>
          <w:szCs w:val="21"/>
        </w:rPr>
        <w:t>比（</w:t>
      </w:r>
      <w:r>
        <w:rPr>
          <w:rFonts w:ascii="Times New Roman" w:hAnsi="Times New Roman" w:cs="Times New Roman" w:hint="eastAsia"/>
          <w:sz w:val="21"/>
          <w:szCs w:val="21"/>
        </w:rPr>
        <w:t>7</w:t>
      </w:r>
      <w:r>
        <w:rPr>
          <w:rFonts w:ascii="Times New Roman" w:hAnsi="Times New Roman" w:cs="Times New Roman" w:hint="eastAsia"/>
          <w:sz w:val="21"/>
          <w:szCs w:val="21"/>
        </w:rPr>
        <w:t>）的小，因为重复检测方差分析剔除了被试间的个体差异，仅保留被试内随机误差，重复测量方差分析的</w:t>
      </w:r>
      <w:r w:rsidR="003865F7">
        <w:rPr>
          <w:rFonts w:ascii="Times New Roman" w:hAnsi="Times New Roman" w:cs="Times New Roman" w:hint="eastAsia"/>
          <w:sz w:val="21"/>
          <w:szCs w:val="21"/>
        </w:rPr>
        <w:t>误差项更小，</w:t>
      </w:r>
      <w:r>
        <w:rPr>
          <w:rFonts w:ascii="Times New Roman" w:hAnsi="Times New Roman" w:cs="Times New Roman" w:hint="eastAsia"/>
          <w:sz w:val="21"/>
          <w:szCs w:val="21"/>
        </w:rPr>
        <w:t>所以由公式</w:t>
      </w:r>
      <w:r w:rsidRPr="005F6A88">
        <w:rPr>
          <w:rFonts w:ascii="Times New Roman" w:hAnsi="Times New Roman" w:cs="Times New Roman"/>
          <w:i/>
          <w:iCs/>
          <w:sz w:val="21"/>
          <w:szCs w:val="21"/>
        </w:rPr>
        <w:t>F</w:t>
      </w:r>
      <w:r w:rsidRPr="005F6A88">
        <w:rPr>
          <w:rFonts w:ascii="Times New Roman" w:hAnsi="Times New Roman" w:cs="Times New Roman"/>
          <w:sz w:val="21"/>
          <w:szCs w:val="21"/>
        </w:rPr>
        <w:t>=</w:t>
      </w:r>
      <w:r w:rsidRPr="005F6A88">
        <w:rPr>
          <w:rFonts w:ascii="Times New Roman" w:hAnsi="Times New Roman" w:cs="Times New Roman"/>
          <w:i/>
          <w:iCs/>
          <w:sz w:val="21"/>
          <w:szCs w:val="21"/>
        </w:rPr>
        <w:t xml:space="preserve"> MSbetween</w:t>
      </w:r>
      <w:r w:rsidRPr="005F6A88">
        <w:rPr>
          <w:rFonts w:ascii="Times New Roman" w:hAnsi="Times New Roman" w:cs="Times New Roman"/>
          <w:sz w:val="21"/>
          <w:szCs w:val="21"/>
        </w:rPr>
        <w:t>​​</w:t>
      </w:r>
      <w:r>
        <w:rPr>
          <w:rFonts w:ascii="Times New Roman" w:hAnsi="Times New Roman" w:cs="Times New Roman" w:hint="eastAsia"/>
          <w:sz w:val="21"/>
          <w:szCs w:val="21"/>
        </w:rPr>
        <w:t>/</w:t>
      </w:r>
      <w:r w:rsidRPr="005F6A88">
        <w:rPr>
          <w:rFonts w:ascii="Times New Roman" w:hAnsi="Times New Roman" w:cs="Times New Roman"/>
          <w:i/>
          <w:iCs/>
          <w:sz w:val="21"/>
          <w:szCs w:val="21"/>
        </w:rPr>
        <w:t>MSerror</w:t>
      </w:r>
      <w:r w:rsidRPr="005F6A88">
        <w:rPr>
          <w:rFonts w:ascii="Times New Roman" w:hAnsi="Times New Roman" w:cs="Times New Roman"/>
          <w:sz w:val="21"/>
          <w:szCs w:val="21"/>
        </w:rPr>
        <w:t>​</w:t>
      </w:r>
      <w:r>
        <w:rPr>
          <w:rFonts w:ascii="Times New Roman" w:hAnsi="Times New Roman" w:cs="Times New Roman" w:hint="eastAsia"/>
          <w:sz w:val="21"/>
          <w:szCs w:val="21"/>
        </w:rPr>
        <w:t>，分母更小，</w:t>
      </w:r>
      <w:r>
        <w:rPr>
          <w:rFonts w:ascii="Times New Roman" w:hAnsi="Times New Roman" w:cs="Times New Roman" w:hint="eastAsia"/>
          <w:sz w:val="21"/>
          <w:szCs w:val="21"/>
        </w:rPr>
        <w:t>F</w:t>
      </w:r>
      <w:r>
        <w:rPr>
          <w:rFonts w:ascii="Times New Roman" w:hAnsi="Times New Roman" w:cs="Times New Roman" w:hint="eastAsia"/>
          <w:sz w:val="21"/>
          <w:szCs w:val="21"/>
        </w:rPr>
        <w:t>更大，效力更大。</w:t>
      </w:r>
    </w:p>
    <w:sectPr w:rsidR="005F6A88" w:rsidRPr="005F6A88">
      <w:footerReference w:type="even" r:id="rId16"/>
      <w:foot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D0C3B" w14:textId="77777777" w:rsidR="009B382E" w:rsidRDefault="009B382E">
      <w:pPr>
        <w:rPr>
          <w:rFonts w:hint="eastAsia"/>
        </w:rPr>
      </w:pPr>
      <w:r>
        <w:separator/>
      </w:r>
    </w:p>
  </w:endnote>
  <w:endnote w:type="continuationSeparator" w:id="0">
    <w:p w14:paraId="4B63F040" w14:textId="77777777" w:rsidR="009B382E" w:rsidRDefault="009B382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roman"/>
    <w:pitch w:val="default"/>
    <w:sig w:usb0="00000000" w:usb1="00000000" w:usb2="00000001" w:usb3="00000000" w:csb0="400001BF" w:csb1="DFF7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6"/>
      </w:rPr>
      <w:id w:val="1768194339"/>
    </w:sdtPr>
    <w:sdtContent>
      <w:p w14:paraId="04BE259C" w14:textId="77777777" w:rsidR="006F4A89" w:rsidRDefault="00000000">
        <w:pPr>
          <w:pStyle w:val="af3"/>
          <w:framePr w:wrap="auto" w:vAnchor="text" w:hAnchor="margin" w:xAlign="center" w:y="1"/>
        </w:pPr>
        <w:r>
          <w:rPr>
            <w:rStyle w:val="a6"/>
          </w:rPr>
          <w:fldChar w:fldCharType="begin"/>
        </w:r>
        <w:r>
          <w:rPr>
            <w:rStyle w:val="a6"/>
          </w:rPr>
          <w:instrText xml:space="preserve"> PAGE </w:instrText>
        </w:r>
        <w:r>
          <w:rPr>
            <w:rStyle w:val="a6"/>
          </w:rPr>
          <w:fldChar w:fldCharType="end"/>
        </w:r>
      </w:p>
    </w:sdtContent>
  </w:sdt>
  <w:p w14:paraId="0DB57245" w14:textId="77777777" w:rsidR="006F4A89" w:rsidRDefault="006F4A89">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6"/>
      </w:rPr>
      <w:id w:val="-1"/>
    </w:sdtPr>
    <w:sdtContent>
      <w:p w14:paraId="24B0E944" w14:textId="77777777" w:rsidR="006F4A89" w:rsidRDefault="00000000">
        <w:pPr>
          <w:pStyle w:val="af3"/>
          <w:framePr w:wrap="auto" w:vAnchor="text" w:hAnchor="margin" w:xAlign="center" w:y="1"/>
        </w:pPr>
        <w:r>
          <w:rPr>
            <w:rStyle w:val="a6"/>
          </w:rPr>
          <w:fldChar w:fldCharType="begin"/>
        </w:r>
        <w:r>
          <w:rPr>
            <w:rStyle w:val="a6"/>
          </w:rPr>
          <w:instrText xml:space="preserve"> PAGE </w:instrText>
        </w:r>
        <w:r>
          <w:rPr>
            <w:rStyle w:val="a6"/>
          </w:rPr>
          <w:fldChar w:fldCharType="separate"/>
        </w:r>
        <w:r>
          <w:rPr>
            <w:rStyle w:val="a6"/>
          </w:rPr>
          <w:t>1</w:t>
        </w:r>
        <w:r>
          <w:rPr>
            <w:rStyle w:val="a6"/>
          </w:rPr>
          <w:fldChar w:fldCharType="end"/>
        </w:r>
      </w:p>
    </w:sdtContent>
  </w:sdt>
  <w:p w14:paraId="31F1923F" w14:textId="77777777" w:rsidR="006F4A89" w:rsidRDefault="006F4A89">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FBF87F" w14:textId="77777777" w:rsidR="009B382E" w:rsidRDefault="009B382E">
      <w:pPr>
        <w:rPr>
          <w:rFonts w:hint="eastAsia"/>
        </w:rPr>
      </w:pPr>
      <w:r>
        <w:separator/>
      </w:r>
    </w:p>
  </w:footnote>
  <w:footnote w:type="continuationSeparator" w:id="0">
    <w:p w14:paraId="6CB6FB91" w14:textId="77777777" w:rsidR="009B382E" w:rsidRDefault="009B382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A1F6D0"/>
    <w:multiLevelType w:val="singleLevel"/>
    <w:tmpl w:val="46A1F6D0"/>
    <w:lvl w:ilvl="0">
      <w:start w:val="4"/>
      <w:numFmt w:val="decimal"/>
      <w:suff w:val="nothing"/>
      <w:lvlText w:val="（%1）"/>
      <w:lvlJc w:val="left"/>
    </w:lvl>
  </w:abstractNum>
  <w:abstractNum w:abstractNumId="1" w15:restartNumberingAfterBreak="0">
    <w:nsid w:val="75358BAD"/>
    <w:multiLevelType w:val="singleLevel"/>
    <w:tmpl w:val="75358BAD"/>
    <w:lvl w:ilvl="0">
      <w:start w:val="1"/>
      <w:numFmt w:val="decimal"/>
      <w:suff w:val="nothing"/>
      <w:lvlText w:val="（%1）"/>
      <w:lvlJc w:val="left"/>
    </w:lvl>
  </w:abstractNum>
  <w:num w:numId="1" w16cid:durableId="1361933669">
    <w:abstractNumId w:val="0"/>
  </w:num>
  <w:num w:numId="2" w16cid:durableId="1573813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UxNGNkNTNlNjI2Nzk1Njc2Zjg5YjY5MzcyNTlkZjIifQ=="/>
  </w:docVars>
  <w:rsids>
    <w:rsidRoot w:val="FAFF320B"/>
    <w:rsid w:val="AB3F672C"/>
    <w:rsid w:val="BEBB6B93"/>
    <w:rsid w:val="E7FDBC43"/>
    <w:rsid w:val="E97BB3EA"/>
    <w:rsid w:val="F7DF48AA"/>
    <w:rsid w:val="FAFF320B"/>
    <w:rsid w:val="FFFB931F"/>
    <w:rsid w:val="FFFBFFDF"/>
    <w:rsid w:val="00002F46"/>
    <w:rsid w:val="00003678"/>
    <w:rsid w:val="00003BFD"/>
    <w:rsid w:val="000119D6"/>
    <w:rsid w:val="00014EEA"/>
    <w:rsid w:val="00016118"/>
    <w:rsid w:val="0003072C"/>
    <w:rsid w:val="0003086D"/>
    <w:rsid w:val="0004422F"/>
    <w:rsid w:val="00047F88"/>
    <w:rsid w:val="00057C42"/>
    <w:rsid w:val="00060CFE"/>
    <w:rsid w:val="000635A3"/>
    <w:rsid w:val="0007080C"/>
    <w:rsid w:val="0007440F"/>
    <w:rsid w:val="0007748D"/>
    <w:rsid w:val="00081694"/>
    <w:rsid w:val="00081F41"/>
    <w:rsid w:val="00086331"/>
    <w:rsid w:val="0009357C"/>
    <w:rsid w:val="000939C5"/>
    <w:rsid w:val="000A2656"/>
    <w:rsid w:val="000A575B"/>
    <w:rsid w:val="000B0880"/>
    <w:rsid w:val="000B15BB"/>
    <w:rsid w:val="000B5729"/>
    <w:rsid w:val="000B5983"/>
    <w:rsid w:val="000B6689"/>
    <w:rsid w:val="000C0C85"/>
    <w:rsid w:val="000C66FB"/>
    <w:rsid w:val="000D05E7"/>
    <w:rsid w:val="000D0A15"/>
    <w:rsid w:val="000D2E75"/>
    <w:rsid w:val="000D5325"/>
    <w:rsid w:val="000E1467"/>
    <w:rsid w:val="000E434E"/>
    <w:rsid w:val="000E4F5E"/>
    <w:rsid w:val="000E768D"/>
    <w:rsid w:val="000F1DF8"/>
    <w:rsid w:val="000F3126"/>
    <w:rsid w:val="000F343D"/>
    <w:rsid w:val="000F405A"/>
    <w:rsid w:val="000F5F53"/>
    <w:rsid w:val="000F6E2B"/>
    <w:rsid w:val="001026F9"/>
    <w:rsid w:val="00104269"/>
    <w:rsid w:val="00113750"/>
    <w:rsid w:val="00134564"/>
    <w:rsid w:val="00134E85"/>
    <w:rsid w:val="00136958"/>
    <w:rsid w:val="001376A3"/>
    <w:rsid w:val="001437CE"/>
    <w:rsid w:val="001463D5"/>
    <w:rsid w:val="001469E6"/>
    <w:rsid w:val="00147B99"/>
    <w:rsid w:val="00152EC9"/>
    <w:rsid w:val="0015409E"/>
    <w:rsid w:val="001551D3"/>
    <w:rsid w:val="00157AEF"/>
    <w:rsid w:val="00164429"/>
    <w:rsid w:val="001668FD"/>
    <w:rsid w:val="001723DC"/>
    <w:rsid w:val="001727D9"/>
    <w:rsid w:val="00172F9E"/>
    <w:rsid w:val="001779A2"/>
    <w:rsid w:val="00181927"/>
    <w:rsid w:val="0018314D"/>
    <w:rsid w:val="0018403A"/>
    <w:rsid w:val="0019298D"/>
    <w:rsid w:val="00196FFC"/>
    <w:rsid w:val="00197D94"/>
    <w:rsid w:val="001B6228"/>
    <w:rsid w:val="001D5187"/>
    <w:rsid w:val="001D6B7F"/>
    <w:rsid w:val="001D7978"/>
    <w:rsid w:val="001E4918"/>
    <w:rsid w:val="001E5B1A"/>
    <w:rsid w:val="001F6DB8"/>
    <w:rsid w:val="002007BF"/>
    <w:rsid w:val="00201A07"/>
    <w:rsid w:val="002141EB"/>
    <w:rsid w:val="0022386F"/>
    <w:rsid w:val="0022798F"/>
    <w:rsid w:val="00235E35"/>
    <w:rsid w:val="002367E7"/>
    <w:rsid w:val="00241542"/>
    <w:rsid w:val="00242F4D"/>
    <w:rsid w:val="00253140"/>
    <w:rsid w:val="00256411"/>
    <w:rsid w:val="0026399A"/>
    <w:rsid w:val="002655C0"/>
    <w:rsid w:val="00273771"/>
    <w:rsid w:val="00276A4E"/>
    <w:rsid w:val="00282752"/>
    <w:rsid w:val="00286071"/>
    <w:rsid w:val="00286DE3"/>
    <w:rsid w:val="00293C37"/>
    <w:rsid w:val="002A31E4"/>
    <w:rsid w:val="002A4D96"/>
    <w:rsid w:val="002C0492"/>
    <w:rsid w:val="002D1547"/>
    <w:rsid w:val="002D2BBF"/>
    <w:rsid w:val="002D436F"/>
    <w:rsid w:val="002D7765"/>
    <w:rsid w:val="002E52A9"/>
    <w:rsid w:val="002F755E"/>
    <w:rsid w:val="00304D5F"/>
    <w:rsid w:val="00317D62"/>
    <w:rsid w:val="00320A39"/>
    <w:rsid w:val="00324E62"/>
    <w:rsid w:val="003254FE"/>
    <w:rsid w:val="00327559"/>
    <w:rsid w:val="003304F0"/>
    <w:rsid w:val="0033504B"/>
    <w:rsid w:val="00342498"/>
    <w:rsid w:val="00343725"/>
    <w:rsid w:val="003453E3"/>
    <w:rsid w:val="00352BC1"/>
    <w:rsid w:val="003538EF"/>
    <w:rsid w:val="00357D2B"/>
    <w:rsid w:val="00360F96"/>
    <w:rsid w:val="00361139"/>
    <w:rsid w:val="00362F39"/>
    <w:rsid w:val="00366F5F"/>
    <w:rsid w:val="003822E0"/>
    <w:rsid w:val="00383683"/>
    <w:rsid w:val="00384B9C"/>
    <w:rsid w:val="00385AEF"/>
    <w:rsid w:val="003865F7"/>
    <w:rsid w:val="003927BF"/>
    <w:rsid w:val="00394834"/>
    <w:rsid w:val="00396A86"/>
    <w:rsid w:val="003970E8"/>
    <w:rsid w:val="003A4773"/>
    <w:rsid w:val="003A51A6"/>
    <w:rsid w:val="003A64EB"/>
    <w:rsid w:val="003B307B"/>
    <w:rsid w:val="003B69C1"/>
    <w:rsid w:val="003E0A90"/>
    <w:rsid w:val="003E7B7C"/>
    <w:rsid w:val="003F388F"/>
    <w:rsid w:val="003F4656"/>
    <w:rsid w:val="003F49F6"/>
    <w:rsid w:val="003F52CB"/>
    <w:rsid w:val="003F6157"/>
    <w:rsid w:val="0040543A"/>
    <w:rsid w:val="00413CB0"/>
    <w:rsid w:val="0041562B"/>
    <w:rsid w:val="004235D6"/>
    <w:rsid w:val="00424AC6"/>
    <w:rsid w:val="004266C8"/>
    <w:rsid w:val="004344F8"/>
    <w:rsid w:val="00435AF4"/>
    <w:rsid w:val="004454E1"/>
    <w:rsid w:val="00447209"/>
    <w:rsid w:val="00447EFC"/>
    <w:rsid w:val="0045270D"/>
    <w:rsid w:val="00460DFC"/>
    <w:rsid w:val="00464515"/>
    <w:rsid w:val="00465E4B"/>
    <w:rsid w:val="00466FE5"/>
    <w:rsid w:val="00474CC0"/>
    <w:rsid w:val="00481346"/>
    <w:rsid w:val="00481D26"/>
    <w:rsid w:val="004832AC"/>
    <w:rsid w:val="004852C0"/>
    <w:rsid w:val="004874D5"/>
    <w:rsid w:val="0049162D"/>
    <w:rsid w:val="00492651"/>
    <w:rsid w:val="004A6928"/>
    <w:rsid w:val="004B5883"/>
    <w:rsid w:val="004C48B4"/>
    <w:rsid w:val="004C5E5E"/>
    <w:rsid w:val="004C6284"/>
    <w:rsid w:val="004D0802"/>
    <w:rsid w:val="004D4BFD"/>
    <w:rsid w:val="004E3643"/>
    <w:rsid w:val="004E3C5E"/>
    <w:rsid w:val="004F0252"/>
    <w:rsid w:val="004F1942"/>
    <w:rsid w:val="004F1EF1"/>
    <w:rsid w:val="004F4D93"/>
    <w:rsid w:val="004F76BF"/>
    <w:rsid w:val="00501A4D"/>
    <w:rsid w:val="00501B78"/>
    <w:rsid w:val="0052210C"/>
    <w:rsid w:val="00524896"/>
    <w:rsid w:val="00527208"/>
    <w:rsid w:val="0053107D"/>
    <w:rsid w:val="00532735"/>
    <w:rsid w:val="00537773"/>
    <w:rsid w:val="00551732"/>
    <w:rsid w:val="005621E7"/>
    <w:rsid w:val="0056598C"/>
    <w:rsid w:val="00570BCE"/>
    <w:rsid w:val="00574B33"/>
    <w:rsid w:val="00575B64"/>
    <w:rsid w:val="00575C83"/>
    <w:rsid w:val="00580E78"/>
    <w:rsid w:val="00582B10"/>
    <w:rsid w:val="0058335C"/>
    <w:rsid w:val="005863F0"/>
    <w:rsid w:val="00586D21"/>
    <w:rsid w:val="00592BBE"/>
    <w:rsid w:val="00595357"/>
    <w:rsid w:val="00596200"/>
    <w:rsid w:val="005A0B9F"/>
    <w:rsid w:val="005A13BD"/>
    <w:rsid w:val="005A2BC0"/>
    <w:rsid w:val="005A38DE"/>
    <w:rsid w:val="005A3A67"/>
    <w:rsid w:val="005A5342"/>
    <w:rsid w:val="005B51AA"/>
    <w:rsid w:val="005C299E"/>
    <w:rsid w:val="005D27D6"/>
    <w:rsid w:val="005D492D"/>
    <w:rsid w:val="005E13CD"/>
    <w:rsid w:val="005E61DB"/>
    <w:rsid w:val="005F375E"/>
    <w:rsid w:val="005F6787"/>
    <w:rsid w:val="005F6A88"/>
    <w:rsid w:val="00605046"/>
    <w:rsid w:val="0060549A"/>
    <w:rsid w:val="0060781D"/>
    <w:rsid w:val="00616D2E"/>
    <w:rsid w:val="006207AC"/>
    <w:rsid w:val="00624568"/>
    <w:rsid w:val="0063025C"/>
    <w:rsid w:val="006304CF"/>
    <w:rsid w:val="006334DC"/>
    <w:rsid w:val="00633D37"/>
    <w:rsid w:val="00642115"/>
    <w:rsid w:val="00646623"/>
    <w:rsid w:val="00653412"/>
    <w:rsid w:val="00654FA7"/>
    <w:rsid w:val="00657C87"/>
    <w:rsid w:val="00674BDF"/>
    <w:rsid w:val="006753B2"/>
    <w:rsid w:val="00680D53"/>
    <w:rsid w:val="006866D0"/>
    <w:rsid w:val="0068715B"/>
    <w:rsid w:val="006908E7"/>
    <w:rsid w:val="00696756"/>
    <w:rsid w:val="00697243"/>
    <w:rsid w:val="00697591"/>
    <w:rsid w:val="006A3AEA"/>
    <w:rsid w:val="006A4723"/>
    <w:rsid w:val="006A6ECC"/>
    <w:rsid w:val="006B1070"/>
    <w:rsid w:val="006C2FC3"/>
    <w:rsid w:val="006C42FA"/>
    <w:rsid w:val="006D12D9"/>
    <w:rsid w:val="006D5CB6"/>
    <w:rsid w:val="006E30F3"/>
    <w:rsid w:val="006E3172"/>
    <w:rsid w:val="006E5277"/>
    <w:rsid w:val="006E67AE"/>
    <w:rsid w:val="006F1DFD"/>
    <w:rsid w:val="006F3204"/>
    <w:rsid w:val="006F4A89"/>
    <w:rsid w:val="007022A4"/>
    <w:rsid w:val="0072034A"/>
    <w:rsid w:val="007324C9"/>
    <w:rsid w:val="00737726"/>
    <w:rsid w:val="00746121"/>
    <w:rsid w:val="007540B0"/>
    <w:rsid w:val="0076373B"/>
    <w:rsid w:val="00764A9A"/>
    <w:rsid w:val="00765913"/>
    <w:rsid w:val="007805B3"/>
    <w:rsid w:val="00784FCE"/>
    <w:rsid w:val="00790298"/>
    <w:rsid w:val="00792690"/>
    <w:rsid w:val="007A23BE"/>
    <w:rsid w:val="007A7A5C"/>
    <w:rsid w:val="007B50ED"/>
    <w:rsid w:val="007C0652"/>
    <w:rsid w:val="007C0A1A"/>
    <w:rsid w:val="007E76BC"/>
    <w:rsid w:val="007F6B4E"/>
    <w:rsid w:val="00800BFF"/>
    <w:rsid w:val="0081221D"/>
    <w:rsid w:val="00813D55"/>
    <w:rsid w:val="00816098"/>
    <w:rsid w:val="00817D13"/>
    <w:rsid w:val="00827722"/>
    <w:rsid w:val="0083148F"/>
    <w:rsid w:val="00831EDA"/>
    <w:rsid w:val="0083425F"/>
    <w:rsid w:val="00835462"/>
    <w:rsid w:val="00836E14"/>
    <w:rsid w:val="00847ED3"/>
    <w:rsid w:val="00852300"/>
    <w:rsid w:val="008526A6"/>
    <w:rsid w:val="00856210"/>
    <w:rsid w:val="00860066"/>
    <w:rsid w:val="00862FA1"/>
    <w:rsid w:val="0087046F"/>
    <w:rsid w:val="00881356"/>
    <w:rsid w:val="008840DE"/>
    <w:rsid w:val="00884B15"/>
    <w:rsid w:val="00891FCC"/>
    <w:rsid w:val="008A087C"/>
    <w:rsid w:val="008A3C38"/>
    <w:rsid w:val="008A6B83"/>
    <w:rsid w:val="008B04C6"/>
    <w:rsid w:val="008B0B14"/>
    <w:rsid w:val="008B0D15"/>
    <w:rsid w:val="008B5856"/>
    <w:rsid w:val="008C2B00"/>
    <w:rsid w:val="008C6D9E"/>
    <w:rsid w:val="008D2B35"/>
    <w:rsid w:val="008D6DA0"/>
    <w:rsid w:val="008D6EF2"/>
    <w:rsid w:val="008E27E6"/>
    <w:rsid w:val="008E4B6D"/>
    <w:rsid w:val="008E6D7F"/>
    <w:rsid w:val="008F330C"/>
    <w:rsid w:val="00924EED"/>
    <w:rsid w:val="00930D34"/>
    <w:rsid w:val="00930DD8"/>
    <w:rsid w:val="009378B8"/>
    <w:rsid w:val="00945C03"/>
    <w:rsid w:val="0094616C"/>
    <w:rsid w:val="0094709F"/>
    <w:rsid w:val="00947BC6"/>
    <w:rsid w:val="00951F30"/>
    <w:rsid w:val="00965890"/>
    <w:rsid w:val="00970D86"/>
    <w:rsid w:val="00972B52"/>
    <w:rsid w:val="009765F7"/>
    <w:rsid w:val="00980A12"/>
    <w:rsid w:val="00983E16"/>
    <w:rsid w:val="00987D79"/>
    <w:rsid w:val="00992000"/>
    <w:rsid w:val="009A1904"/>
    <w:rsid w:val="009A2678"/>
    <w:rsid w:val="009A2BFA"/>
    <w:rsid w:val="009A363C"/>
    <w:rsid w:val="009A3DC1"/>
    <w:rsid w:val="009B1426"/>
    <w:rsid w:val="009B36AB"/>
    <w:rsid w:val="009B382E"/>
    <w:rsid w:val="009C555F"/>
    <w:rsid w:val="009D112B"/>
    <w:rsid w:val="009D2B16"/>
    <w:rsid w:val="009D7221"/>
    <w:rsid w:val="009D7484"/>
    <w:rsid w:val="009E2B09"/>
    <w:rsid w:val="009F0B96"/>
    <w:rsid w:val="009F16AB"/>
    <w:rsid w:val="009F420F"/>
    <w:rsid w:val="00A02A83"/>
    <w:rsid w:val="00A042C4"/>
    <w:rsid w:val="00A16B1C"/>
    <w:rsid w:val="00A16D8A"/>
    <w:rsid w:val="00A3169D"/>
    <w:rsid w:val="00A3211E"/>
    <w:rsid w:val="00A32BF7"/>
    <w:rsid w:val="00A50F2F"/>
    <w:rsid w:val="00A53669"/>
    <w:rsid w:val="00A57424"/>
    <w:rsid w:val="00A6098A"/>
    <w:rsid w:val="00A60A30"/>
    <w:rsid w:val="00A6524B"/>
    <w:rsid w:val="00A71235"/>
    <w:rsid w:val="00A71C04"/>
    <w:rsid w:val="00A720EA"/>
    <w:rsid w:val="00A722A1"/>
    <w:rsid w:val="00A73AF4"/>
    <w:rsid w:val="00A75198"/>
    <w:rsid w:val="00A801C6"/>
    <w:rsid w:val="00A91272"/>
    <w:rsid w:val="00AA0387"/>
    <w:rsid w:val="00AA2995"/>
    <w:rsid w:val="00AA37E8"/>
    <w:rsid w:val="00AA4AFF"/>
    <w:rsid w:val="00AB100D"/>
    <w:rsid w:val="00AC305D"/>
    <w:rsid w:val="00AD6E4F"/>
    <w:rsid w:val="00AD74F7"/>
    <w:rsid w:val="00AE1D68"/>
    <w:rsid w:val="00AE26D2"/>
    <w:rsid w:val="00AE2F17"/>
    <w:rsid w:val="00AE7D2E"/>
    <w:rsid w:val="00AF46FB"/>
    <w:rsid w:val="00B11913"/>
    <w:rsid w:val="00B21A77"/>
    <w:rsid w:val="00B35513"/>
    <w:rsid w:val="00B3584A"/>
    <w:rsid w:val="00B466FB"/>
    <w:rsid w:val="00B528D9"/>
    <w:rsid w:val="00B52C62"/>
    <w:rsid w:val="00B536CA"/>
    <w:rsid w:val="00B54185"/>
    <w:rsid w:val="00B61F50"/>
    <w:rsid w:val="00B715D7"/>
    <w:rsid w:val="00B72BB2"/>
    <w:rsid w:val="00B73EF0"/>
    <w:rsid w:val="00B76B30"/>
    <w:rsid w:val="00B80222"/>
    <w:rsid w:val="00B83AEE"/>
    <w:rsid w:val="00B93F72"/>
    <w:rsid w:val="00BA1DD1"/>
    <w:rsid w:val="00BA2AAD"/>
    <w:rsid w:val="00BB092F"/>
    <w:rsid w:val="00BB1D59"/>
    <w:rsid w:val="00BB733E"/>
    <w:rsid w:val="00BC0A85"/>
    <w:rsid w:val="00BE2638"/>
    <w:rsid w:val="00BF62C1"/>
    <w:rsid w:val="00C051D4"/>
    <w:rsid w:val="00C07E46"/>
    <w:rsid w:val="00C111B0"/>
    <w:rsid w:val="00C141EE"/>
    <w:rsid w:val="00C1434A"/>
    <w:rsid w:val="00C16109"/>
    <w:rsid w:val="00C22C73"/>
    <w:rsid w:val="00C22FE5"/>
    <w:rsid w:val="00C311DC"/>
    <w:rsid w:val="00C332F3"/>
    <w:rsid w:val="00C33F49"/>
    <w:rsid w:val="00C33FC0"/>
    <w:rsid w:val="00C375D8"/>
    <w:rsid w:val="00C419E3"/>
    <w:rsid w:val="00C600E1"/>
    <w:rsid w:val="00C60E5F"/>
    <w:rsid w:val="00C83A42"/>
    <w:rsid w:val="00C87A92"/>
    <w:rsid w:val="00CA245E"/>
    <w:rsid w:val="00CA6954"/>
    <w:rsid w:val="00CC0692"/>
    <w:rsid w:val="00CC2018"/>
    <w:rsid w:val="00CC5C62"/>
    <w:rsid w:val="00CD46D9"/>
    <w:rsid w:val="00CD75F1"/>
    <w:rsid w:val="00CE03DD"/>
    <w:rsid w:val="00CE7436"/>
    <w:rsid w:val="00CE7E17"/>
    <w:rsid w:val="00CF1217"/>
    <w:rsid w:val="00CF42EF"/>
    <w:rsid w:val="00CF52C8"/>
    <w:rsid w:val="00CF7B2B"/>
    <w:rsid w:val="00D04331"/>
    <w:rsid w:val="00D04ACB"/>
    <w:rsid w:val="00D103D2"/>
    <w:rsid w:val="00D1525A"/>
    <w:rsid w:val="00D208EE"/>
    <w:rsid w:val="00D238D0"/>
    <w:rsid w:val="00D24CC5"/>
    <w:rsid w:val="00D262DF"/>
    <w:rsid w:val="00D308E7"/>
    <w:rsid w:val="00D31263"/>
    <w:rsid w:val="00D317F1"/>
    <w:rsid w:val="00D36951"/>
    <w:rsid w:val="00D37E3E"/>
    <w:rsid w:val="00D55030"/>
    <w:rsid w:val="00D5513C"/>
    <w:rsid w:val="00D556FC"/>
    <w:rsid w:val="00D61C71"/>
    <w:rsid w:val="00D64BBB"/>
    <w:rsid w:val="00D706D9"/>
    <w:rsid w:val="00D71345"/>
    <w:rsid w:val="00D7313F"/>
    <w:rsid w:val="00D774A5"/>
    <w:rsid w:val="00D80253"/>
    <w:rsid w:val="00D84D86"/>
    <w:rsid w:val="00D85432"/>
    <w:rsid w:val="00D90710"/>
    <w:rsid w:val="00D91B21"/>
    <w:rsid w:val="00D972E8"/>
    <w:rsid w:val="00DA04B1"/>
    <w:rsid w:val="00DA7B8E"/>
    <w:rsid w:val="00DB0E4C"/>
    <w:rsid w:val="00DB1400"/>
    <w:rsid w:val="00DB2A34"/>
    <w:rsid w:val="00DB475C"/>
    <w:rsid w:val="00DB77CE"/>
    <w:rsid w:val="00DC1769"/>
    <w:rsid w:val="00DC21BA"/>
    <w:rsid w:val="00DD5281"/>
    <w:rsid w:val="00DD721C"/>
    <w:rsid w:val="00DE0112"/>
    <w:rsid w:val="00DE79E2"/>
    <w:rsid w:val="00DF13AF"/>
    <w:rsid w:val="00DF1F22"/>
    <w:rsid w:val="00DF20C2"/>
    <w:rsid w:val="00DF3245"/>
    <w:rsid w:val="00DF5D02"/>
    <w:rsid w:val="00DF5DB8"/>
    <w:rsid w:val="00DF5FFE"/>
    <w:rsid w:val="00DF7645"/>
    <w:rsid w:val="00E00502"/>
    <w:rsid w:val="00E009DB"/>
    <w:rsid w:val="00E01A07"/>
    <w:rsid w:val="00E04FC8"/>
    <w:rsid w:val="00E13480"/>
    <w:rsid w:val="00E14B7A"/>
    <w:rsid w:val="00E17068"/>
    <w:rsid w:val="00E22D82"/>
    <w:rsid w:val="00E30FE0"/>
    <w:rsid w:val="00E344ED"/>
    <w:rsid w:val="00E35B44"/>
    <w:rsid w:val="00E37299"/>
    <w:rsid w:val="00E42504"/>
    <w:rsid w:val="00E50966"/>
    <w:rsid w:val="00E54979"/>
    <w:rsid w:val="00E561D7"/>
    <w:rsid w:val="00E65A86"/>
    <w:rsid w:val="00E67A33"/>
    <w:rsid w:val="00E70EBF"/>
    <w:rsid w:val="00E73E64"/>
    <w:rsid w:val="00E82316"/>
    <w:rsid w:val="00E83682"/>
    <w:rsid w:val="00E85BBB"/>
    <w:rsid w:val="00E90A4A"/>
    <w:rsid w:val="00E96061"/>
    <w:rsid w:val="00E96684"/>
    <w:rsid w:val="00EA0DD8"/>
    <w:rsid w:val="00EA1387"/>
    <w:rsid w:val="00EA1828"/>
    <w:rsid w:val="00EA459E"/>
    <w:rsid w:val="00EB488F"/>
    <w:rsid w:val="00EC492B"/>
    <w:rsid w:val="00ED246F"/>
    <w:rsid w:val="00ED79D6"/>
    <w:rsid w:val="00EE45A0"/>
    <w:rsid w:val="00EE78FD"/>
    <w:rsid w:val="00EF0E8C"/>
    <w:rsid w:val="00F033AC"/>
    <w:rsid w:val="00F11466"/>
    <w:rsid w:val="00F16D9D"/>
    <w:rsid w:val="00F16FC6"/>
    <w:rsid w:val="00F24A4B"/>
    <w:rsid w:val="00F26BC2"/>
    <w:rsid w:val="00F27F1A"/>
    <w:rsid w:val="00F35E3C"/>
    <w:rsid w:val="00F369CF"/>
    <w:rsid w:val="00F45C39"/>
    <w:rsid w:val="00F51F82"/>
    <w:rsid w:val="00F529F9"/>
    <w:rsid w:val="00F55C86"/>
    <w:rsid w:val="00F6053E"/>
    <w:rsid w:val="00F63B10"/>
    <w:rsid w:val="00F64F7B"/>
    <w:rsid w:val="00F67E1F"/>
    <w:rsid w:val="00F71ACE"/>
    <w:rsid w:val="00F73929"/>
    <w:rsid w:val="00F81B87"/>
    <w:rsid w:val="00F83B57"/>
    <w:rsid w:val="00F857AA"/>
    <w:rsid w:val="00F85DA4"/>
    <w:rsid w:val="00F86774"/>
    <w:rsid w:val="00F8746B"/>
    <w:rsid w:val="00F91B0B"/>
    <w:rsid w:val="00F94536"/>
    <w:rsid w:val="00FA40D0"/>
    <w:rsid w:val="00FB11CC"/>
    <w:rsid w:val="00FB4511"/>
    <w:rsid w:val="00FB71FB"/>
    <w:rsid w:val="00FC1A8D"/>
    <w:rsid w:val="00FD0A6B"/>
    <w:rsid w:val="00FD13A1"/>
    <w:rsid w:val="00FE3702"/>
    <w:rsid w:val="00FE6A27"/>
    <w:rsid w:val="00FE76BC"/>
    <w:rsid w:val="01064C9A"/>
    <w:rsid w:val="010F7FF3"/>
    <w:rsid w:val="013505DE"/>
    <w:rsid w:val="01E21263"/>
    <w:rsid w:val="03910185"/>
    <w:rsid w:val="03F248A9"/>
    <w:rsid w:val="06EA7A26"/>
    <w:rsid w:val="07BC2556"/>
    <w:rsid w:val="07F5715B"/>
    <w:rsid w:val="0E0B0608"/>
    <w:rsid w:val="0E6A4ABA"/>
    <w:rsid w:val="0E944584"/>
    <w:rsid w:val="113F222E"/>
    <w:rsid w:val="12552F31"/>
    <w:rsid w:val="12D40E1E"/>
    <w:rsid w:val="131274CE"/>
    <w:rsid w:val="179D1A5D"/>
    <w:rsid w:val="18A84B5D"/>
    <w:rsid w:val="1A846F04"/>
    <w:rsid w:val="1B6C252C"/>
    <w:rsid w:val="1BE91714"/>
    <w:rsid w:val="1C9553F8"/>
    <w:rsid w:val="1ED815CC"/>
    <w:rsid w:val="1F933745"/>
    <w:rsid w:val="202C6073"/>
    <w:rsid w:val="207600DB"/>
    <w:rsid w:val="211D5401"/>
    <w:rsid w:val="222D60D3"/>
    <w:rsid w:val="23490CEA"/>
    <w:rsid w:val="252A7DF9"/>
    <w:rsid w:val="268D5392"/>
    <w:rsid w:val="26A8510F"/>
    <w:rsid w:val="276F4A98"/>
    <w:rsid w:val="27E86D24"/>
    <w:rsid w:val="2E67296D"/>
    <w:rsid w:val="2EE67D35"/>
    <w:rsid w:val="327FA4B0"/>
    <w:rsid w:val="328238D1"/>
    <w:rsid w:val="32C57C62"/>
    <w:rsid w:val="33865265"/>
    <w:rsid w:val="36963339"/>
    <w:rsid w:val="3B2F036E"/>
    <w:rsid w:val="3B781D15"/>
    <w:rsid w:val="3BD02C33"/>
    <w:rsid w:val="3DCBA02A"/>
    <w:rsid w:val="3E5F0F6A"/>
    <w:rsid w:val="3FBBE721"/>
    <w:rsid w:val="3FD671C1"/>
    <w:rsid w:val="3FF179BB"/>
    <w:rsid w:val="41326E0A"/>
    <w:rsid w:val="41775519"/>
    <w:rsid w:val="42AF6C1E"/>
    <w:rsid w:val="4A871F75"/>
    <w:rsid w:val="4D24100F"/>
    <w:rsid w:val="4D926C66"/>
    <w:rsid w:val="4D9D4091"/>
    <w:rsid w:val="4E8D103E"/>
    <w:rsid w:val="4F9A62A6"/>
    <w:rsid w:val="4FADE503"/>
    <w:rsid w:val="50A53155"/>
    <w:rsid w:val="515A2573"/>
    <w:rsid w:val="519F5DF6"/>
    <w:rsid w:val="52350508"/>
    <w:rsid w:val="539F6621"/>
    <w:rsid w:val="53AD73EC"/>
    <w:rsid w:val="554A6079"/>
    <w:rsid w:val="55563E03"/>
    <w:rsid w:val="55AA2FBB"/>
    <w:rsid w:val="57D32ECD"/>
    <w:rsid w:val="57DA4033"/>
    <w:rsid w:val="57FB5FAF"/>
    <w:rsid w:val="57FD5124"/>
    <w:rsid w:val="587C0C3F"/>
    <w:rsid w:val="5B4B107D"/>
    <w:rsid w:val="5BA97EA0"/>
    <w:rsid w:val="60C2565D"/>
    <w:rsid w:val="61952B80"/>
    <w:rsid w:val="63614038"/>
    <w:rsid w:val="652A2621"/>
    <w:rsid w:val="657F1D6E"/>
    <w:rsid w:val="66087C3D"/>
    <w:rsid w:val="671D183F"/>
    <w:rsid w:val="67A375D3"/>
    <w:rsid w:val="69B95123"/>
    <w:rsid w:val="69EE74C3"/>
    <w:rsid w:val="6ADC68E6"/>
    <w:rsid w:val="6CB73B9C"/>
    <w:rsid w:val="6D761CA9"/>
    <w:rsid w:val="6E731D44"/>
    <w:rsid w:val="6EB81E4D"/>
    <w:rsid w:val="70176662"/>
    <w:rsid w:val="70FA674D"/>
    <w:rsid w:val="72B34E05"/>
    <w:rsid w:val="75CB06B8"/>
    <w:rsid w:val="771E6969"/>
    <w:rsid w:val="7791148D"/>
    <w:rsid w:val="77A86F03"/>
    <w:rsid w:val="79B3393D"/>
    <w:rsid w:val="79EE19FB"/>
    <w:rsid w:val="7CE97F83"/>
    <w:rsid w:val="7D4119E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C9AE7"/>
  <w15:docId w15:val="{3DB11A94-F4D6-4D2B-80DF-EF998DF91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uiPriority="35" w:unhideWhenUsed="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rPr>
      <w:sz w:val="20"/>
      <w:szCs w:val="20"/>
    </w:rPr>
  </w:style>
  <w:style w:type="paragraph" w:styleId="a5">
    <w:name w:val="Normal (Web)"/>
    <w:basedOn w:val="a"/>
    <w:qFormat/>
    <w:pPr>
      <w:spacing w:after="160" w:line="259" w:lineRule="auto"/>
    </w:pPr>
    <w:rPr>
      <w:rFonts w:asciiTheme="minorHAnsi" w:eastAsiaTheme="minorEastAsia" w:hAnsiTheme="minorHAnsi" w:cstheme="minorBidi"/>
      <w:szCs w:val="22"/>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table" w:customStyle="1" w:styleId="TableNormal1">
    <w:name w:val="Table Normal1"/>
    <w:semiHidden/>
    <w:unhideWhenUsed/>
    <w:qFormat/>
    <w:pPr>
      <w:spacing w:after="160" w:line="278" w:lineRule="auto"/>
    </w:pPr>
    <w:rPr>
      <w:rFonts w:ascii="Arial" w:eastAsiaTheme="minorEastAsia" w:hAnsi="Arial" w:cs="Arial"/>
      <w:snapToGrid w:val="0"/>
      <w:color w:val="000000"/>
      <w:sz w:val="21"/>
      <w:szCs w:val="21"/>
      <w:lang w:eastAsia="en-US"/>
    </w:rPr>
    <w:tblPr>
      <w:tblCellMar>
        <w:top w:w="0" w:type="dxa"/>
        <w:left w:w="0" w:type="dxa"/>
        <w:bottom w:w="0" w:type="dxa"/>
        <w:right w:w="0" w:type="dxa"/>
      </w:tblCellMar>
    </w:tblPr>
  </w:style>
  <w:style w:type="character" w:styleId="a6">
    <w:name w:val="page number"/>
    <w:basedOn w:val="a0"/>
    <w:qFormat/>
  </w:style>
  <w:style w:type="character" w:customStyle="1" w:styleId="mopen">
    <w:name w:val="mopen"/>
    <w:basedOn w:val="a0"/>
    <w:qFormat/>
  </w:style>
  <w:style w:type="character" w:customStyle="1" w:styleId="aceconstant">
    <w:name w:val="ace_constant"/>
    <w:basedOn w:val="a0"/>
    <w:qFormat/>
  </w:style>
  <w:style w:type="paragraph" w:styleId="a7">
    <w:name w:val="List Paragraph"/>
    <w:basedOn w:val="a"/>
    <w:uiPriority w:val="34"/>
    <w:qFormat/>
    <w:pPr>
      <w:spacing w:after="160" w:line="259" w:lineRule="auto"/>
      <w:ind w:left="720"/>
      <w:contextualSpacing/>
    </w:pPr>
    <w:rPr>
      <w:rFonts w:asciiTheme="minorHAnsi" w:eastAsiaTheme="minorEastAsia" w:hAnsiTheme="minorHAnsi" w:cstheme="minorBidi"/>
      <w:sz w:val="22"/>
      <w:szCs w:val="22"/>
    </w:rPr>
  </w:style>
  <w:style w:type="character" w:customStyle="1" w:styleId="a4">
    <w:name w:val="批注文字 字符"/>
    <w:basedOn w:val="a0"/>
    <w:link w:val="a3"/>
    <w:qFormat/>
    <w:rPr>
      <w:rFonts w:ascii="宋体" w:hAnsi="宋体" w:cs="宋体"/>
      <w:lang w:val="en-US"/>
    </w:rPr>
  </w:style>
  <w:style w:type="character" w:customStyle="1" w:styleId="apple-converted-space">
    <w:name w:val="apple-converted-space"/>
    <w:basedOn w:val="a0"/>
    <w:qFormat/>
  </w:style>
  <w:style w:type="character" w:customStyle="1" w:styleId="a8">
    <w:name w:val="页眉 字符"/>
    <w:basedOn w:val="a0"/>
    <w:link w:val="a9"/>
    <w:qFormat/>
    <w:rPr>
      <w:rFonts w:asciiTheme="minorHAnsi" w:eastAsiaTheme="minorEastAsia" w:hAnsiTheme="minorHAnsi" w:cstheme="minorBidi"/>
      <w:sz w:val="18"/>
      <w:szCs w:val="18"/>
    </w:rPr>
  </w:style>
  <w:style w:type="character" w:styleId="aa">
    <w:name w:val="Strong"/>
    <w:basedOn w:val="a0"/>
    <w:uiPriority w:val="22"/>
    <w:qFormat/>
    <w:rPr>
      <w:b/>
      <w:bCs/>
    </w:rPr>
  </w:style>
  <w:style w:type="character" w:customStyle="1" w:styleId="ab">
    <w:name w:val="正文文本 字符"/>
    <w:basedOn w:val="a0"/>
    <w:link w:val="ac"/>
    <w:qFormat/>
    <w:rPr>
      <w:rFonts w:ascii="宋体" w:hAnsi="宋体" w:cs="宋体"/>
      <w:snapToGrid w:val="0"/>
      <w:color w:val="000000"/>
      <w:sz w:val="24"/>
      <w:szCs w:val="24"/>
      <w:lang w:eastAsia="en-US"/>
    </w:rPr>
  </w:style>
  <w:style w:type="character" w:styleId="ad">
    <w:name w:val="Placeholder Text"/>
    <w:basedOn w:val="a0"/>
    <w:uiPriority w:val="99"/>
    <w:unhideWhenUsed/>
    <w:qFormat/>
    <w:rPr>
      <w:color w:val="666666"/>
    </w:rPr>
  </w:style>
  <w:style w:type="character" w:customStyle="1" w:styleId="HTML0">
    <w:name w:val="HTML 预设格式 字符"/>
    <w:basedOn w:val="a0"/>
    <w:link w:val="HTML"/>
    <w:uiPriority w:val="99"/>
    <w:qFormat/>
    <w:rPr>
      <w:rFonts w:ascii="宋体" w:hAnsi="宋体" w:cs="宋体"/>
      <w:sz w:val="24"/>
      <w:szCs w:val="24"/>
    </w:rPr>
  </w:style>
  <w:style w:type="character" w:customStyle="1" w:styleId="mclose">
    <w:name w:val="mclose"/>
    <w:basedOn w:val="a0"/>
    <w:qFormat/>
  </w:style>
  <w:style w:type="character" w:customStyle="1" w:styleId="ae">
    <w:name w:val="批注主题 字符"/>
    <w:basedOn w:val="a4"/>
    <w:link w:val="af"/>
    <w:qFormat/>
    <w:rPr>
      <w:rFonts w:ascii="宋体" w:hAnsi="宋体" w:cs="宋体"/>
      <w:b/>
      <w:bCs/>
      <w:lang w:val="en-US"/>
    </w:rPr>
  </w:style>
  <w:style w:type="table" w:styleId="af0">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caption"/>
    <w:basedOn w:val="a"/>
    <w:next w:val="a"/>
    <w:uiPriority w:val="35"/>
    <w:unhideWhenUsed/>
    <w:qFormat/>
    <w:pPr>
      <w:spacing w:after="200"/>
    </w:pPr>
    <w:rPr>
      <w:rFonts w:asciiTheme="minorHAnsi" w:eastAsiaTheme="minorEastAsia" w:hAnsiTheme="minorHAnsi" w:cstheme="minorBidi"/>
      <w:i/>
      <w:iCs/>
      <w:color w:val="44546A" w:themeColor="text2"/>
      <w:sz w:val="18"/>
      <w:szCs w:val="18"/>
    </w:rPr>
  </w:style>
  <w:style w:type="paragraph" w:styleId="af">
    <w:name w:val="annotation subject"/>
    <w:basedOn w:val="a3"/>
    <w:next w:val="a3"/>
    <w:link w:val="ae"/>
    <w:qFormat/>
    <w:rPr>
      <w:b/>
      <w:bCs/>
    </w:rPr>
  </w:style>
  <w:style w:type="paragraph" w:customStyle="1" w:styleId="TableText">
    <w:name w:val="Table Text"/>
    <w:basedOn w:val="a"/>
    <w:semiHidden/>
    <w:qFormat/>
    <w:pPr>
      <w:kinsoku w:val="0"/>
      <w:autoSpaceDE w:val="0"/>
      <w:autoSpaceDN w:val="0"/>
      <w:adjustRightInd w:val="0"/>
      <w:snapToGrid w:val="0"/>
      <w:spacing w:after="160"/>
      <w:textAlignment w:val="baseline"/>
    </w:pPr>
    <w:rPr>
      <w:rFonts w:ascii="Times New Roman" w:eastAsia="Times New Roman" w:hAnsi="Times New Roman" w:cs="Times New Roman"/>
      <w:snapToGrid w:val="0"/>
      <w:color w:val="000000"/>
      <w:lang w:eastAsia="en-US"/>
    </w:rPr>
  </w:style>
  <w:style w:type="character" w:customStyle="1" w:styleId="mbin">
    <w:name w:val="mbin"/>
    <w:basedOn w:val="a0"/>
    <w:qFormat/>
  </w:style>
  <w:style w:type="character" w:customStyle="1" w:styleId="katex-mathml">
    <w:name w:val="katex-mathml"/>
    <w:basedOn w:val="a0"/>
    <w:qFormat/>
  </w:style>
  <w:style w:type="character" w:customStyle="1" w:styleId="vlist-s">
    <w:name w:val="vlist-s"/>
    <w:basedOn w:val="a0"/>
    <w:qFormat/>
  </w:style>
  <w:style w:type="character" w:customStyle="1" w:styleId="af2">
    <w:name w:val="页脚 字符"/>
    <w:basedOn w:val="a0"/>
    <w:link w:val="af3"/>
    <w:qFormat/>
    <w:rPr>
      <w:rFonts w:asciiTheme="minorHAnsi" w:eastAsiaTheme="minorEastAsia" w:hAnsiTheme="minorHAnsi" w:cstheme="minorBidi"/>
      <w:sz w:val="18"/>
      <w:szCs w:val="18"/>
    </w:rPr>
  </w:style>
  <w:style w:type="paragraph" w:styleId="a9">
    <w:name w:val="header"/>
    <w:basedOn w:val="a"/>
    <w:link w:val="a8"/>
    <w:qFormat/>
    <w:pPr>
      <w:tabs>
        <w:tab w:val="center" w:pos="4153"/>
        <w:tab w:val="right" w:pos="8306"/>
      </w:tabs>
      <w:snapToGrid w:val="0"/>
      <w:spacing w:after="160"/>
      <w:jc w:val="center"/>
    </w:pPr>
    <w:rPr>
      <w:rFonts w:asciiTheme="minorHAnsi" w:eastAsiaTheme="minorEastAsia" w:hAnsiTheme="minorHAnsi" w:cstheme="minorBidi"/>
      <w:sz w:val="18"/>
      <w:szCs w:val="18"/>
    </w:rPr>
  </w:style>
  <w:style w:type="paragraph" w:styleId="ac">
    <w:name w:val="Body Text"/>
    <w:basedOn w:val="a"/>
    <w:link w:val="ab"/>
    <w:qFormat/>
    <w:pPr>
      <w:kinsoku w:val="0"/>
      <w:autoSpaceDE w:val="0"/>
      <w:autoSpaceDN w:val="0"/>
      <w:adjustRightInd w:val="0"/>
      <w:snapToGrid w:val="0"/>
      <w:spacing w:after="160"/>
      <w:textAlignment w:val="baseline"/>
    </w:pPr>
    <w:rPr>
      <w:snapToGrid w:val="0"/>
      <w:color w:val="000000"/>
      <w:lang w:eastAsia="en-US"/>
    </w:rPr>
  </w:style>
  <w:style w:type="character" w:customStyle="1" w:styleId="mord">
    <w:name w:val="mord"/>
    <w:basedOn w:val="a0"/>
    <w:qFormat/>
  </w:style>
  <w:style w:type="paragraph" w:styleId="af3">
    <w:name w:val="footer"/>
    <w:basedOn w:val="a"/>
    <w:link w:val="af2"/>
    <w:qFormat/>
    <w:pPr>
      <w:tabs>
        <w:tab w:val="center" w:pos="4153"/>
        <w:tab w:val="right" w:pos="8306"/>
      </w:tabs>
      <w:snapToGrid w:val="0"/>
      <w:spacing w:after="160"/>
    </w:pPr>
    <w:rPr>
      <w:rFonts w:asciiTheme="minorHAnsi" w:eastAsiaTheme="minorEastAsia" w:hAnsiTheme="minorHAnsi" w:cstheme="minorBidi"/>
      <w:sz w:val="18"/>
      <w:szCs w:val="18"/>
    </w:rPr>
  </w:style>
  <w:style w:type="character" w:customStyle="1" w:styleId="fontstyle21">
    <w:name w:val="fontstyle21"/>
    <w:basedOn w:val="a0"/>
    <w:qFormat/>
    <w:rPr>
      <w:rFonts w:ascii="TimesNewRomanPSMT" w:hAnsi="TimesNewRomanPSMT" w:hint="default"/>
      <w:color w:val="000000"/>
      <w:sz w:val="24"/>
      <w:szCs w:val="24"/>
    </w:rPr>
  </w:style>
  <w:style w:type="character" w:styleId="af4">
    <w:name w:val="annotation reference"/>
    <w:basedOn w:val="a0"/>
    <w:qFormat/>
    <w:rPr>
      <w:sz w:val="16"/>
      <w:szCs w:val="16"/>
    </w:rPr>
  </w:style>
  <w:style w:type="character" w:customStyle="1" w:styleId="fontstyle01">
    <w:name w:val="fontstyle01"/>
    <w:basedOn w:val="a0"/>
    <w:qFormat/>
    <w:rPr>
      <w:rFonts w:ascii="宋体" w:eastAsia="宋体" w:hAnsi="宋体" w:hint="eastAs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32047">
      <w:bodyDiv w:val="1"/>
      <w:marLeft w:val="0"/>
      <w:marRight w:val="0"/>
      <w:marTop w:val="0"/>
      <w:marBottom w:val="0"/>
      <w:divBdr>
        <w:top w:val="none" w:sz="0" w:space="0" w:color="auto"/>
        <w:left w:val="none" w:sz="0" w:space="0" w:color="auto"/>
        <w:bottom w:val="none" w:sz="0" w:space="0" w:color="auto"/>
        <w:right w:val="none" w:sz="0" w:space="0" w:color="auto"/>
      </w:divBdr>
    </w:div>
    <w:div w:id="265693216">
      <w:bodyDiv w:val="1"/>
      <w:marLeft w:val="0"/>
      <w:marRight w:val="0"/>
      <w:marTop w:val="0"/>
      <w:marBottom w:val="0"/>
      <w:divBdr>
        <w:top w:val="none" w:sz="0" w:space="0" w:color="auto"/>
        <w:left w:val="none" w:sz="0" w:space="0" w:color="auto"/>
        <w:bottom w:val="none" w:sz="0" w:space="0" w:color="auto"/>
        <w:right w:val="none" w:sz="0" w:space="0" w:color="auto"/>
      </w:divBdr>
    </w:div>
    <w:div w:id="771315605">
      <w:bodyDiv w:val="1"/>
      <w:marLeft w:val="0"/>
      <w:marRight w:val="0"/>
      <w:marTop w:val="0"/>
      <w:marBottom w:val="0"/>
      <w:divBdr>
        <w:top w:val="none" w:sz="0" w:space="0" w:color="auto"/>
        <w:left w:val="none" w:sz="0" w:space="0" w:color="auto"/>
        <w:bottom w:val="none" w:sz="0" w:space="0" w:color="auto"/>
        <w:right w:val="none" w:sz="0" w:space="0" w:color="auto"/>
      </w:divBdr>
    </w:div>
    <w:div w:id="1028067868">
      <w:bodyDiv w:val="1"/>
      <w:marLeft w:val="0"/>
      <w:marRight w:val="0"/>
      <w:marTop w:val="0"/>
      <w:marBottom w:val="0"/>
      <w:divBdr>
        <w:top w:val="none" w:sz="0" w:space="0" w:color="auto"/>
        <w:left w:val="none" w:sz="0" w:space="0" w:color="auto"/>
        <w:bottom w:val="none" w:sz="0" w:space="0" w:color="auto"/>
        <w:right w:val="none" w:sz="0" w:space="0" w:color="auto"/>
      </w:divBdr>
    </w:div>
    <w:div w:id="1160848520">
      <w:bodyDiv w:val="1"/>
      <w:marLeft w:val="0"/>
      <w:marRight w:val="0"/>
      <w:marTop w:val="0"/>
      <w:marBottom w:val="0"/>
      <w:divBdr>
        <w:top w:val="none" w:sz="0" w:space="0" w:color="auto"/>
        <w:left w:val="none" w:sz="0" w:space="0" w:color="auto"/>
        <w:bottom w:val="none" w:sz="0" w:space="0" w:color="auto"/>
        <w:right w:val="none" w:sz="0" w:space="0" w:color="auto"/>
      </w:divBdr>
    </w:div>
    <w:div w:id="1258951195">
      <w:bodyDiv w:val="1"/>
      <w:marLeft w:val="0"/>
      <w:marRight w:val="0"/>
      <w:marTop w:val="0"/>
      <w:marBottom w:val="0"/>
      <w:divBdr>
        <w:top w:val="none" w:sz="0" w:space="0" w:color="auto"/>
        <w:left w:val="none" w:sz="0" w:space="0" w:color="auto"/>
        <w:bottom w:val="none" w:sz="0" w:space="0" w:color="auto"/>
        <w:right w:val="none" w:sz="0" w:space="0" w:color="auto"/>
      </w:divBdr>
    </w:div>
    <w:div w:id="1478451210">
      <w:bodyDiv w:val="1"/>
      <w:marLeft w:val="0"/>
      <w:marRight w:val="0"/>
      <w:marTop w:val="0"/>
      <w:marBottom w:val="0"/>
      <w:divBdr>
        <w:top w:val="none" w:sz="0" w:space="0" w:color="auto"/>
        <w:left w:val="none" w:sz="0" w:space="0" w:color="auto"/>
        <w:bottom w:val="none" w:sz="0" w:space="0" w:color="auto"/>
        <w:right w:val="none" w:sz="0" w:space="0" w:color="auto"/>
      </w:divBdr>
    </w:div>
    <w:div w:id="21258797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269</TotalTime>
  <Pages>6</Pages>
  <Words>562</Words>
  <Characters>3207</Characters>
  <Application>Microsoft Office Word</Application>
  <DocSecurity>0</DocSecurity>
  <Lines>26</Lines>
  <Paragraphs>7</Paragraphs>
  <ScaleCrop>false</ScaleCrop>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zhenyu he</cp:lastModifiedBy>
  <cp:revision>5</cp:revision>
  <dcterms:created xsi:type="dcterms:W3CDTF">2025-11-19T17:28:00Z</dcterms:created>
  <dcterms:modified xsi:type="dcterms:W3CDTF">2025-11-24T05:11:00Z</dcterms:modified>
</cp:coreProperties>
</file>