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F9A41" w14:textId="77777777" w:rsidR="00EB0947" w:rsidRDefault="00000000">
      <w:pPr>
        <w:spacing w:after="0" w:line="300" w:lineRule="auto"/>
        <w:ind w:left="567" w:hanging="440"/>
        <w:jc w:val="center"/>
        <w:rPr>
          <w:rFonts w:ascii="Times New Roman Regular" w:eastAsia="黑体" w:hAnsi="Times New Roman Regular" w:cs="Times New Roman Regular" w:hint="eastAsia"/>
          <w:b/>
          <w:bCs/>
          <w:sz w:val="28"/>
          <w:szCs w:val="28"/>
        </w:rPr>
      </w:pPr>
      <w:r>
        <w:rPr>
          <w:rFonts w:ascii="Times New Roman Regular" w:eastAsia="黑体" w:hAnsi="Times New Roman Regular" w:cs="Times New Roman Regular"/>
          <w:b/>
          <w:bCs/>
          <w:sz w:val="28"/>
          <w:szCs w:val="28"/>
        </w:rPr>
        <w:t>202</w:t>
      </w:r>
      <w:r>
        <w:rPr>
          <w:rFonts w:ascii="Times New Roman Regular" w:eastAsia="黑体" w:hAnsi="Times New Roman Regular" w:cs="Times New Roman Regular" w:hint="eastAsia"/>
          <w:b/>
          <w:bCs/>
          <w:sz w:val="28"/>
          <w:szCs w:val="28"/>
        </w:rPr>
        <w:t>5</w:t>
      </w:r>
      <w:proofErr w:type="gramStart"/>
      <w:r>
        <w:rPr>
          <w:rFonts w:ascii="Times New Roman Regular" w:eastAsia="黑体" w:hAnsi="Times New Roman Regular" w:cs="Times New Roman Regular"/>
          <w:b/>
          <w:bCs/>
          <w:sz w:val="28"/>
          <w:szCs w:val="28"/>
        </w:rPr>
        <w:t>秋心理</w:t>
      </w:r>
      <w:proofErr w:type="gramEnd"/>
      <w:r>
        <w:rPr>
          <w:rFonts w:ascii="Times New Roman Regular" w:eastAsia="黑体" w:hAnsi="Times New Roman Regular" w:cs="Times New Roman Regular"/>
          <w:b/>
          <w:bCs/>
          <w:sz w:val="28"/>
          <w:szCs w:val="28"/>
        </w:rPr>
        <w:t>统计</w:t>
      </w:r>
      <w:r>
        <w:rPr>
          <w:rFonts w:ascii="Times New Roman Regular" w:eastAsia="黑体" w:hAnsi="Times New Roman Regular" w:cs="Times New Roman Regular"/>
          <w:b/>
          <w:bCs/>
          <w:sz w:val="28"/>
          <w:szCs w:val="28"/>
        </w:rPr>
        <w:t>Homework</w:t>
      </w:r>
      <w:r>
        <w:rPr>
          <w:rFonts w:ascii="Times New Roman Regular" w:eastAsia="黑体" w:hAnsi="Times New Roman Regular" w:cs="Times New Roman Regular" w:hint="eastAsia"/>
          <w:b/>
          <w:bCs/>
          <w:sz w:val="28"/>
          <w:szCs w:val="28"/>
        </w:rPr>
        <w:t>9</w:t>
      </w:r>
    </w:p>
    <w:p w14:paraId="525D828F" w14:textId="77777777" w:rsidR="00EB0947" w:rsidRDefault="00000000">
      <w:pPr>
        <w:spacing w:after="0" w:line="300" w:lineRule="auto"/>
        <w:rPr>
          <w:rFonts w:ascii="Times New Roman Regular" w:hAnsi="Times New Roman Regular" w:cs="Times New Roman Regular" w:hint="eastAsia"/>
          <w:b/>
          <w:bCs/>
          <w:sz w:val="24"/>
          <w:szCs w:val="24"/>
        </w:rPr>
      </w:pPr>
      <w:r>
        <w:rPr>
          <w:rFonts w:ascii="Times New Roman Regular" w:hAnsi="Times New Roman Regular" w:cs="Times New Roman Regular" w:hint="eastAsia"/>
          <w:b/>
          <w:bCs/>
          <w:sz w:val="24"/>
          <w:szCs w:val="24"/>
        </w:rPr>
        <w:t>一、</w:t>
      </w:r>
      <w:r>
        <w:rPr>
          <w:rFonts w:ascii="Times New Roman Regular" w:hAnsi="Times New Roman Regular" w:cs="Times New Roman Regular"/>
          <w:b/>
          <w:bCs/>
          <w:sz w:val="24"/>
          <w:szCs w:val="24"/>
        </w:rPr>
        <w:t>不定</w:t>
      </w:r>
      <w:r>
        <w:rPr>
          <w:rFonts w:ascii="Times New Roman Regular" w:hAnsi="Times New Roman Regular" w:cs="Times New Roman Regular" w:hint="eastAsia"/>
          <w:b/>
          <w:bCs/>
          <w:sz w:val="24"/>
          <w:szCs w:val="24"/>
        </w:rPr>
        <w:t>项</w:t>
      </w:r>
      <w:r>
        <w:rPr>
          <w:rFonts w:ascii="Times New Roman Regular" w:hAnsi="Times New Roman Regular" w:cs="Times New Roman Regular"/>
          <w:b/>
          <w:bCs/>
          <w:sz w:val="24"/>
          <w:szCs w:val="24"/>
        </w:rPr>
        <w:t>选择题（</w:t>
      </w:r>
      <w:r>
        <w:rPr>
          <w:rFonts w:ascii="Times New Roman Regular" w:hAnsi="Times New Roman Regular" w:cs="Times New Roman Regular" w:hint="eastAsia"/>
          <w:b/>
          <w:bCs/>
          <w:sz w:val="24"/>
          <w:szCs w:val="24"/>
        </w:rPr>
        <w:t>共</w:t>
      </w:r>
      <w:r>
        <w:rPr>
          <w:rFonts w:ascii="Times New Roman Regular" w:hAnsi="Times New Roman Regular" w:cs="Times New Roman Regular" w:hint="eastAsia"/>
          <w:b/>
          <w:bCs/>
          <w:sz w:val="24"/>
          <w:szCs w:val="24"/>
        </w:rPr>
        <w:t>40</w:t>
      </w:r>
      <w:r>
        <w:rPr>
          <w:rFonts w:ascii="Times New Roman Regular" w:hAnsi="Times New Roman Regular" w:cs="Times New Roman Regular" w:hint="eastAsia"/>
          <w:b/>
          <w:bCs/>
          <w:sz w:val="24"/>
          <w:szCs w:val="24"/>
        </w:rPr>
        <w:t>分。</w:t>
      </w:r>
      <w:r>
        <w:rPr>
          <w:rFonts w:ascii="Times New Roman Regular" w:hAnsi="Times New Roman Regular" w:cs="Times New Roman Regular"/>
          <w:b/>
          <w:bCs/>
          <w:sz w:val="24"/>
          <w:szCs w:val="24"/>
        </w:rPr>
        <w:t>每道题</w:t>
      </w:r>
      <w:r>
        <w:rPr>
          <w:rFonts w:ascii="Times New Roman Regular" w:hAnsi="Times New Roman Regular" w:cs="Times New Roman Regular" w:hint="eastAsia"/>
          <w:b/>
          <w:bCs/>
          <w:sz w:val="24"/>
          <w:szCs w:val="24"/>
        </w:rPr>
        <w:t>8</w:t>
      </w:r>
      <w:r>
        <w:rPr>
          <w:rFonts w:ascii="Times New Roman Regular" w:hAnsi="Times New Roman Regular" w:cs="Times New Roman Regular"/>
          <w:b/>
          <w:bCs/>
          <w:sz w:val="24"/>
          <w:szCs w:val="24"/>
        </w:rPr>
        <w:t>分，少选得</w:t>
      </w:r>
      <w:r>
        <w:rPr>
          <w:rFonts w:ascii="Times New Roman Regular" w:hAnsi="Times New Roman Regular" w:cs="Times New Roman Regular" w:hint="eastAsia"/>
          <w:b/>
          <w:bCs/>
          <w:sz w:val="24"/>
          <w:szCs w:val="24"/>
        </w:rPr>
        <w:t>4</w:t>
      </w:r>
      <w:r>
        <w:rPr>
          <w:rFonts w:ascii="Times New Roman Regular" w:hAnsi="Times New Roman Regular" w:cs="Times New Roman Regular"/>
          <w:b/>
          <w:bCs/>
          <w:sz w:val="24"/>
          <w:szCs w:val="24"/>
        </w:rPr>
        <w:t>分，错选得</w:t>
      </w:r>
      <w:r>
        <w:rPr>
          <w:rFonts w:ascii="Times New Roman Regular" w:hAnsi="Times New Roman Regular" w:cs="Times New Roman Regular"/>
          <w:b/>
          <w:bCs/>
          <w:sz w:val="24"/>
          <w:szCs w:val="24"/>
        </w:rPr>
        <w:t>0</w:t>
      </w:r>
      <w:r>
        <w:rPr>
          <w:rFonts w:ascii="Times New Roman Regular" w:hAnsi="Times New Roman Regular" w:cs="Times New Roman Regular"/>
          <w:b/>
          <w:bCs/>
          <w:sz w:val="24"/>
          <w:szCs w:val="24"/>
        </w:rPr>
        <w:t>分）：</w:t>
      </w:r>
    </w:p>
    <w:p w14:paraId="686684B5" w14:textId="77777777" w:rsidR="00EB0947" w:rsidRDefault="00EB0947">
      <w:pPr>
        <w:pStyle w:val="aa"/>
        <w:spacing w:beforeAutospacing="0" w:afterAutospacing="0" w:line="300" w:lineRule="auto"/>
        <w:ind w:firstLine="420"/>
        <w:rPr>
          <w:rFonts w:ascii="Times New Roman" w:eastAsia="宋体" w:hAnsi="Times New Roman"/>
          <w:sz w:val="21"/>
          <w:szCs w:val="21"/>
        </w:rPr>
      </w:pPr>
    </w:p>
    <w:p w14:paraId="3FFE0F03" w14:textId="77777777" w:rsidR="00EB0947" w:rsidRDefault="00000000">
      <w:pPr>
        <w:pStyle w:val="aa"/>
        <w:spacing w:beforeAutospacing="0" w:afterAutospacing="0" w:line="300" w:lineRule="auto"/>
        <w:ind w:firstLine="420"/>
        <w:rPr>
          <w:rFonts w:ascii="Times New Roman" w:eastAsia="宋体" w:hAnsi="Times New Roman"/>
          <w:sz w:val="21"/>
          <w:szCs w:val="21"/>
        </w:rPr>
      </w:pPr>
      <w:r>
        <w:rPr>
          <w:rFonts w:ascii="Times New Roman" w:eastAsia="宋体" w:hAnsi="Times New Roman" w:hint="eastAsia"/>
          <w:sz w:val="21"/>
          <w:szCs w:val="21"/>
        </w:rPr>
        <w:t>研究者想要研究教学方法（实验组和对照组）对学生数学成绩的影响，并且想要考察这种影响是否随时间（三个不同的测试时间点）而变化。研究者在每个实验条件下计划招募</w:t>
      </w:r>
      <w:r>
        <w:rPr>
          <w:rFonts w:ascii="Times New Roman" w:eastAsia="宋体" w:hAnsi="Times New Roman" w:hint="eastAsia"/>
          <w:sz w:val="21"/>
          <w:szCs w:val="21"/>
        </w:rPr>
        <w:t>20</w:t>
      </w:r>
      <w:r>
        <w:rPr>
          <w:rFonts w:ascii="Times New Roman" w:eastAsia="宋体" w:hAnsi="Times New Roman" w:hint="eastAsia"/>
          <w:sz w:val="21"/>
          <w:szCs w:val="21"/>
        </w:rPr>
        <w:t>名被试，并计划进行</w:t>
      </w:r>
      <w:proofErr w:type="gramStart"/>
      <w:r>
        <w:rPr>
          <w:rFonts w:ascii="Times New Roman" w:eastAsia="宋体" w:hAnsi="Times New Roman" w:hint="eastAsia"/>
          <w:sz w:val="21"/>
          <w:szCs w:val="21"/>
        </w:rPr>
        <w:t>双因素</w:t>
      </w:r>
      <w:proofErr w:type="gramEnd"/>
      <w:r>
        <w:rPr>
          <w:rFonts w:ascii="Times New Roman" w:eastAsia="宋体" w:hAnsi="Times New Roman" w:hint="eastAsia"/>
          <w:sz w:val="21"/>
          <w:szCs w:val="21"/>
        </w:rPr>
        <w:t>混合设计方差分析（</w:t>
      </w:r>
      <w:r>
        <w:rPr>
          <w:rFonts w:ascii="Times New Roman" w:eastAsia="宋体" w:hAnsi="Times New Roman" w:hint="eastAsia"/>
          <w:sz w:val="21"/>
          <w:szCs w:val="21"/>
        </w:rPr>
        <w:t>two-way mixed-design ANOVA</w:t>
      </w:r>
      <w:r>
        <w:rPr>
          <w:rFonts w:ascii="Times New Roman" w:eastAsia="宋体" w:hAnsi="Times New Roman" w:hint="eastAsia"/>
          <w:sz w:val="21"/>
          <w:szCs w:val="21"/>
        </w:rPr>
        <w:t>）。根据此情景回答</w:t>
      </w:r>
      <w:r>
        <w:rPr>
          <w:rFonts w:ascii="Times New Roman" w:eastAsia="宋体" w:hAnsi="Times New Roman" w:hint="eastAsia"/>
          <w:sz w:val="21"/>
          <w:szCs w:val="21"/>
        </w:rPr>
        <w:t>1-3</w:t>
      </w:r>
      <w:r>
        <w:rPr>
          <w:rFonts w:ascii="Times New Roman" w:eastAsia="宋体" w:hAnsi="Times New Roman" w:hint="eastAsia"/>
          <w:sz w:val="21"/>
          <w:szCs w:val="21"/>
        </w:rPr>
        <w:t>题。</w:t>
      </w:r>
    </w:p>
    <w:p w14:paraId="1092B837" w14:textId="77777777" w:rsidR="00EB0947" w:rsidRDefault="00EB0947">
      <w:pPr>
        <w:pStyle w:val="aa"/>
        <w:spacing w:beforeAutospacing="0" w:afterAutospacing="0" w:line="300" w:lineRule="auto"/>
        <w:ind w:firstLine="420"/>
        <w:rPr>
          <w:rFonts w:ascii="Times New Roman" w:eastAsia="宋体" w:hAnsi="Times New Roman"/>
          <w:sz w:val="21"/>
          <w:szCs w:val="21"/>
        </w:rPr>
      </w:pPr>
    </w:p>
    <w:p w14:paraId="67B1CC74" w14:textId="21EC94FA" w:rsidR="00EB0947" w:rsidRDefault="00000000">
      <w:pPr>
        <w:pStyle w:val="aa"/>
        <w:spacing w:beforeAutospacing="0" w:afterAutospacing="0" w:line="300" w:lineRule="auto"/>
        <w:rPr>
          <w:rFonts w:ascii="Times New Roman" w:eastAsia="宋体" w:hAnsi="Times New Roman"/>
          <w:sz w:val="21"/>
          <w:szCs w:val="21"/>
        </w:rPr>
      </w:pPr>
      <w:r>
        <w:rPr>
          <w:rFonts w:ascii="Times New Roman" w:eastAsia="宋体" w:hAnsi="Times New Roman" w:hint="eastAsia"/>
          <w:sz w:val="21"/>
          <w:szCs w:val="21"/>
        </w:rPr>
        <w:t>1</w:t>
      </w:r>
      <w:r>
        <w:rPr>
          <w:rFonts w:ascii="Times New Roman" w:eastAsia="宋体" w:hAnsi="Times New Roman" w:hint="eastAsia"/>
          <w:sz w:val="21"/>
          <w:szCs w:val="21"/>
        </w:rPr>
        <w:t>、关于混合设计方差分析的前提假设，以下说法</w:t>
      </w:r>
      <w:r>
        <w:rPr>
          <w:rFonts w:ascii="Times New Roman" w:eastAsia="宋体" w:hAnsi="Times New Roman" w:hint="eastAsia"/>
          <w:b/>
          <w:bCs/>
          <w:sz w:val="21"/>
          <w:szCs w:val="21"/>
        </w:rPr>
        <w:t>错误</w:t>
      </w:r>
      <w:r>
        <w:rPr>
          <w:rFonts w:ascii="Times New Roman" w:eastAsia="宋体" w:hAnsi="Times New Roman" w:hint="eastAsia"/>
          <w:sz w:val="21"/>
          <w:szCs w:val="21"/>
        </w:rPr>
        <w:t>的是（</w:t>
      </w:r>
      <w:r>
        <w:rPr>
          <w:rFonts w:ascii="Times New Roman" w:eastAsia="宋体" w:hAnsi="Times New Roman" w:hint="eastAsia"/>
          <w:sz w:val="21"/>
          <w:szCs w:val="21"/>
        </w:rPr>
        <w:t xml:space="preserve"> </w:t>
      </w:r>
      <w:r w:rsidR="00C9189D">
        <w:rPr>
          <w:rFonts w:ascii="Times New Roman" w:eastAsia="宋体" w:hAnsi="Times New Roman" w:hint="eastAsia"/>
          <w:sz w:val="21"/>
          <w:szCs w:val="21"/>
        </w:rPr>
        <w:t>C</w:t>
      </w:r>
      <w:r>
        <w:rPr>
          <w:rFonts w:ascii="Times New Roman" w:eastAsia="宋体" w:hAnsi="Times New Roman" w:hint="eastAsia"/>
          <w:color w:val="4874CB" w:themeColor="accent1"/>
          <w:sz w:val="21"/>
          <w:szCs w:val="21"/>
        </w:rPr>
        <w:t xml:space="preserve"> </w:t>
      </w:r>
      <w:r>
        <w:rPr>
          <w:rFonts w:ascii="Times New Roman" w:eastAsia="宋体" w:hAnsi="Times New Roman" w:hint="eastAsia"/>
          <w:sz w:val="21"/>
          <w:szCs w:val="21"/>
        </w:rPr>
        <w:t>）。</w:t>
      </w:r>
    </w:p>
    <w:p w14:paraId="2AFD5A01" w14:textId="77777777" w:rsidR="00EB0947" w:rsidRDefault="00000000">
      <w:pPr>
        <w:pStyle w:val="aa"/>
        <w:spacing w:beforeAutospacing="0" w:afterAutospacing="0" w:line="300" w:lineRule="auto"/>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A</w:t>
      </w:r>
      <w:r>
        <w:rPr>
          <w:rFonts w:ascii="Times New Roman" w:eastAsia="宋体" w:hAnsi="Times New Roman" w:hint="eastAsia"/>
          <w:sz w:val="21"/>
          <w:szCs w:val="21"/>
        </w:rPr>
        <w:t>）混合设计方差分析中，不同被试的观测应当相互独立。</w:t>
      </w:r>
    </w:p>
    <w:p w14:paraId="5472A65D" w14:textId="77777777" w:rsidR="00EB0947" w:rsidRDefault="00000000">
      <w:pPr>
        <w:pStyle w:val="aa"/>
        <w:spacing w:beforeAutospacing="0" w:afterAutospacing="0" w:line="300" w:lineRule="auto"/>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B</w:t>
      </w:r>
      <w:r>
        <w:rPr>
          <w:rFonts w:ascii="Times New Roman" w:eastAsia="宋体" w:hAnsi="Times New Roman" w:hint="eastAsia"/>
          <w:sz w:val="21"/>
          <w:szCs w:val="21"/>
        </w:rPr>
        <w:t>）因变量在每一组的总体分布都应该是正态或近似正态的。</w:t>
      </w:r>
    </w:p>
    <w:p w14:paraId="4D651AFF" w14:textId="77777777" w:rsidR="00EB0947" w:rsidRDefault="00000000">
      <w:pPr>
        <w:pStyle w:val="aa"/>
        <w:spacing w:beforeAutospacing="0" w:afterAutospacing="0" w:line="300" w:lineRule="auto"/>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C</w:t>
      </w:r>
      <w:r>
        <w:rPr>
          <w:rFonts w:ascii="Times New Roman" w:eastAsia="宋体" w:hAnsi="Times New Roman" w:hint="eastAsia"/>
          <w:sz w:val="21"/>
          <w:szCs w:val="21"/>
        </w:rPr>
        <w:t>）方差齐性检验中，</w:t>
      </w:r>
      <w:r>
        <w:rPr>
          <w:rFonts w:ascii="Times New Roman" w:eastAsia="宋体" w:hAnsi="Times New Roman" w:hint="eastAsia"/>
          <w:sz w:val="21"/>
          <w:szCs w:val="21"/>
        </w:rPr>
        <w:t>p &lt; 0.05</w:t>
      </w:r>
      <w:r>
        <w:rPr>
          <w:rFonts w:ascii="Times New Roman" w:eastAsia="宋体" w:hAnsi="Times New Roman" w:hint="eastAsia"/>
          <w:sz w:val="21"/>
          <w:szCs w:val="21"/>
        </w:rPr>
        <w:t>表示满足方差齐性。</w:t>
      </w:r>
    </w:p>
    <w:p w14:paraId="3AC980FA" w14:textId="77777777" w:rsidR="00EB0947" w:rsidRDefault="00000000">
      <w:pPr>
        <w:pStyle w:val="aa"/>
        <w:spacing w:beforeAutospacing="0" w:afterAutospacing="0" w:line="300" w:lineRule="auto"/>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D</w:t>
      </w:r>
      <w:r>
        <w:rPr>
          <w:rFonts w:ascii="Times New Roman" w:eastAsia="宋体" w:hAnsi="Times New Roman" w:hint="eastAsia"/>
          <w:sz w:val="21"/>
          <w:szCs w:val="21"/>
        </w:rPr>
        <w:t>）所有组内变量应该满足</w:t>
      </w:r>
      <w:r>
        <w:rPr>
          <w:rFonts w:ascii="Times New Roman" w:eastAsia="宋体" w:hAnsi="Times New Roman" w:hint="eastAsia"/>
          <w:sz w:val="21"/>
          <w:szCs w:val="21"/>
        </w:rPr>
        <w:t>sphericity assumption</w:t>
      </w:r>
      <w:r>
        <w:rPr>
          <w:rFonts w:ascii="Times New Roman" w:eastAsia="宋体" w:hAnsi="Times New Roman" w:hint="eastAsia"/>
          <w:sz w:val="21"/>
          <w:szCs w:val="21"/>
        </w:rPr>
        <w:t>（球形假设）。</w:t>
      </w:r>
    </w:p>
    <w:p w14:paraId="5F65D694" w14:textId="77777777" w:rsidR="00EB0947" w:rsidRDefault="00EB0947">
      <w:pPr>
        <w:pStyle w:val="aa"/>
        <w:spacing w:beforeAutospacing="0" w:afterAutospacing="0" w:line="300" w:lineRule="auto"/>
        <w:rPr>
          <w:rFonts w:ascii="Times New Roman" w:eastAsia="宋体" w:hAnsi="Times New Roman"/>
          <w:sz w:val="21"/>
          <w:szCs w:val="21"/>
        </w:rPr>
      </w:pPr>
    </w:p>
    <w:p w14:paraId="60E5CAD9" w14:textId="0726C0F2" w:rsidR="00EB0947" w:rsidRDefault="00000000">
      <w:pPr>
        <w:pStyle w:val="aa"/>
        <w:spacing w:beforeAutospacing="0" w:afterAutospacing="0" w:line="300" w:lineRule="auto"/>
        <w:rPr>
          <w:rFonts w:ascii="Times New Roman" w:eastAsia="宋体" w:hAnsi="Times New Roman"/>
          <w:sz w:val="21"/>
          <w:szCs w:val="21"/>
        </w:rPr>
      </w:pPr>
      <w:r>
        <w:rPr>
          <w:rFonts w:ascii="Times New Roman" w:eastAsia="宋体" w:hAnsi="Times New Roman" w:hint="eastAsia"/>
          <w:sz w:val="21"/>
          <w:szCs w:val="21"/>
        </w:rPr>
        <w:t>2</w:t>
      </w:r>
      <w:r>
        <w:rPr>
          <w:rFonts w:ascii="Times New Roman" w:eastAsia="宋体" w:hAnsi="Times New Roman" w:hint="eastAsia"/>
          <w:sz w:val="21"/>
          <w:szCs w:val="21"/>
        </w:rPr>
        <w:t>、以下关于混合设计方差分析的描述中，</w:t>
      </w:r>
      <w:r>
        <w:rPr>
          <w:rFonts w:ascii="Times New Roman" w:eastAsia="宋体" w:hAnsi="Times New Roman" w:hint="eastAsia"/>
          <w:b/>
          <w:bCs/>
          <w:sz w:val="21"/>
          <w:szCs w:val="21"/>
        </w:rPr>
        <w:t>正确</w:t>
      </w:r>
      <w:r>
        <w:rPr>
          <w:rFonts w:ascii="Times New Roman" w:eastAsia="宋体" w:hAnsi="Times New Roman" w:hint="eastAsia"/>
          <w:sz w:val="21"/>
          <w:szCs w:val="21"/>
        </w:rPr>
        <w:t>的有（</w:t>
      </w:r>
      <w:r>
        <w:rPr>
          <w:rFonts w:ascii="Times New Roman" w:eastAsia="宋体" w:hAnsi="Times New Roman" w:hint="eastAsia"/>
          <w:sz w:val="21"/>
          <w:szCs w:val="21"/>
        </w:rPr>
        <w:t xml:space="preserve"> </w:t>
      </w:r>
      <w:r w:rsidR="00C9189D">
        <w:rPr>
          <w:rFonts w:ascii="Times New Roman" w:eastAsia="宋体" w:hAnsi="Times New Roman" w:hint="eastAsia"/>
          <w:sz w:val="21"/>
          <w:szCs w:val="21"/>
        </w:rPr>
        <w:t>ABC</w:t>
      </w:r>
      <w:r>
        <w:rPr>
          <w:rFonts w:ascii="Times New Roman" w:eastAsia="宋体" w:hAnsi="Times New Roman" w:hint="eastAsia"/>
          <w:sz w:val="21"/>
          <w:szCs w:val="21"/>
        </w:rPr>
        <w:t xml:space="preserve"> </w:t>
      </w:r>
      <w:r>
        <w:rPr>
          <w:rFonts w:ascii="Times New Roman" w:eastAsia="宋体" w:hAnsi="Times New Roman" w:hint="eastAsia"/>
          <w:sz w:val="21"/>
          <w:szCs w:val="21"/>
        </w:rPr>
        <w:t>）。</w:t>
      </w:r>
    </w:p>
    <w:p w14:paraId="6AA3D3ED" w14:textId="77777777" w:rsidR="00EB0947" w:rsidRDefault="00000000">
      <w:pPr>
        <w:pStyle w:val="aa"/>
        <w:spacing w:beforeAutospacing="0" w:afterAutospacing="0" w:line="300" w:lineRule="auto"/>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A</w:t>
      </w:r>
      <w:r>
        <w:rPr>
          <w:rFonts w:ascii="Times New Roman" w:eastAsia="宋体" w:hAnsi="Times New Roman" w:hint="eastAsia"/>
          <w:sz w:val="21"/>
          <w:szCs w:val="21"/>
        </w:rPr>
        <w:t>）混合设计方差分析可以同时处理组间变量和组内变量。</w:t>
      </w:r>
    </w:p>
    <w:p w14:paraId="2A0616EC" w14:textId="77777777" w:rsidR="00EB0947" w:rsidRDefault="00000000">
      <w:pPr>
        <w:pStyle w:val="aa"/>
        <w:spacing w:beforeAutospacing="0" w:afterAutospacing="0" w:line="300" w:lineRule="auto"/>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B</w:t>
      </w:r>
      <w:r>
        <w:rPr>
          <w:rFonts w:ascii="Times New Roman" w:eastAsia="宋体" w:hAnsi="Times New Roman" w:hint="eastAsia"/>
          <w:sz w:val="21"/>
          <w:szCs w:val="21"/>
        </w:rPr>
        <w:t>）在本实验设计中，教学方法是组间变量，时间是组内变量。</w:t>
      </w:r>
    </w:p>
    <w:p w14:paraId="46AA1DD2" w14:textId="77777777" w:rsidR="00EB0947" w:rsidRDefault="00000000">
      <w:pPr>
        <w:pStyle w:val="aa"/>
        <w:spacing w:beforeAutospacing="0" w:afterAutospacing="0" w:line="300" w:lineRule="auto"/>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C</w:t>
      </w:r>
      <w:r>
        <w:rPr>
          <w:rFonts w:ascii="Times New Roman" w:eastAsia="宋体" w:hAnsi="Times New Roman" w:hint="eastAsia"/>
          <w:sz w:val="21"/>
          <w:szCs w:val="21"/>
        </w:rPr>
        <w:t>）在本实验设计中，教学方法有</w:t>
      </w:r>
      <w:r>
        <w:rPr>
          <w:rFonts w:ascii="Times New Roman" w:eastAsia="宋体" w:hAnsi="Times New Roman" w:hint="eastAsia"/>
          <w:sz w:val="21"/>
          <w:szCs w:val="21"/>
        </w:rPr>
        <w:t>2</w:t>
      </w:r>
      <w:r>
        <w:rPr>
          <w:rFonts w:ascii="Times New Roman" w:eastAsia="宋体" w:hAnsi="Times New Roman" w:hint="eastAsia"/>
          <w:sz w:val="21"/>
          <w:szCs w:val="21"/>
        </w:rPr>
        <w:t>个水平，时间有</w:t>
      </w:r>
      <w:r>
        <w:rPr>
          <w:rFonts w:ascii="Times New Roman" w:eastAsia="宋体" w:hAnsi="Times New Roman" w:hint="eastAsia"/>
          <w:sz w:val="21"/>
          <w:szCs w:val="21"/>
        </w:rPr>
        <w:t>3</w:t>
      </w:r>
      <w:r>
        <w:rPr>
          <w:rFonts w:ascii="Times New Roman" w:eastAsia="宋体" w:hAnsi="Times New Roman" w:hint="eastAsia"/>
          <w:sz w:val="21"/>
          <w:szCs w:val="21"/>
        </w:rPr>
        <w:t>个水平。</w:t>
      </w:r>
    </w:p>
    <w:p w14:paraId="0746E313" w14:textId="77777777" w:rsidR="00EB0947" w:rsidRDefault="00000000">
      <w:pPr>
        <w:pStyle w:val="aa"/>
        <w:spacing w:beforeAutospacing="0" w:afterAutospacing="0" w:line="300" w:lineRule="auto"/>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D</w:t>
      </w:r>
      <w:r>
        <w:rPr>
          <w:rFonts w:ascii="Times New Roman" w:eastAsia="宋体" w:hAnsi="Times New Roman" w:hint="eastAsia"/>
          <w:sz w:val="21"/>
          <w:szCs w:val="21"/>
        </w:rPr>
        <w:t>）混合设计方差分析无法将个体差异从处理效应中分离出来。</w:t>
      </w:r>
    </w:p>
    <w:p w14:paraId="458204F4" w14:textId="77777777" w:rsidR="00EB0947" w:rsidRDefault="00EB0947">
      <w:pPr>
        <w:pStyle w:val="aa"/>
        <w:spacing w:beforeAutospacing="0" w:afterAutospacing="0" w:line="300" w:lineRule="auto"/>
        <w:rPr>
          <w:rFonts w:ascii="Times New Roman" w:eastAsia="宋体" w:hAnsi="Times New Roman"/>
          <w:sz w:val="21"/>
          <w:szCs w:val="21"/>
        </w:rPr>
      </w:pPr>
    </w:p>
    <w:p w14:paraId="2804CF32" w14:textId="428DDA19" w:rsidR="00EB0947" w:rsidRDefault="00000000">
      <w:pPr>
        <w:pStyle w:val="aa"/>
        <w:spacing w:beforeAutospacing="0" w:afterAutospacing="0" w:line="300" w:lineRule="auto"/>
        <w:rPr>
          <w:rFonts w:ascii="Times New Roman" w:eastAsia="宋体" w:hAnsi="Times New Roman"/>
          <w:sz w:val="21"/>
          <w:szCs w:val="21"/>
        </w:rPr>
      </w:pPr>
      <w:r>
        <w:rPr>
          <w:rFonts w:ascii="Times New Roman" w:eastAsia="宋体" w:hAnsi="Times New Roman" w:hint="eastAsia"/>
          <w:sz w:val="21"/>
          <w:szCs w:val="21"/>
        </w:rPr>
        <w:t>3</w:t>
      </w:r>
      <w:r>
        <w:rPr>
          <w:rFonts w:ascii="Times New Roman" w:eastAsia="宋体" w:hAnsi="Times New Roman" w:hint="eastAsia"/>
          <w:sz w:val="21"/>
          <w:szCs w:val="21"/>
        </w:rPr>
        <w:t>、关于上述实验设计，</w:t>
      </w:r>
      <w:r>
        <w:rPr>
          <w:rFonts w:ascii="Times New Roman" w:eastAsia="宋体" w:hAnsi="Times New Roman" w:hint="eastAsia"/>
          <w:b/>
          <w:bCs/>
          <w:sz w:val="21"/>
          <w:szCs w:val="21"/>
        </w:rPr>
        <w:t>正确</w:t>
      </w:r>
      <w:r>
        <w:rPr>
          <w:rFonts w:ascii="Times New Roman" w:eastAsia="宋体" w:hAnsi="Times New Roman" w:hint="eastAsia"/>
          <w:sz w:val="21"/>
          <w:szCs w:val="21"/>
        </w:rPr>
        <w:t>的有（</w:t>
      </w:r>
      <w:r>
        <w:rPr>
          <w:rFonts w:ascii="Times New Roman" w:eastAsia="宋体" w:hAnsi="Times New Roman" w:hint="eastAsia"/>
          <w:sz w:val="21"/>
          <w:szCs w:val="21"/>
        </w:rPr>
        <w:t xml:space="preserve"> </w:t>
      </w:r>
      <w:r w:rsidR="00C9189D">
        <w:rPr>
          <w:rFonts w:ascii="Times New Roman" w:eastAsia="宋体" w:hAnsi="Times New Roman" w:hint="eastAsia"/>
          <w:sz w:val="21"/>
          <w:szCs w:val="21"/>
        </w:rPr>
        <w:t>BD</w:t>
      </w:r>
      <w:r>
        <w:rPr>
          <w:rFonts w:ascii="Times New Roman" w:eastAsia="宋体" w:hAnsi="Times New Roman" w:hint="eastAsia"/>
          <w:sz w:val="21"/>
          <w:szCs w:val="21"/>
        </w:rPr>
        <w:t xml:space="preserve"> </w:t>
      </w:r>
      <w:r>
        <w:rPr>
          <w:rFonts w:ascii="Times New Roman" w:eastAsia="宋体" w:hAnsi="Times New Roman" w:hint="eastAsia"/>
          <w:sz w:val="21"/>
          <w:szCs w:val="21"/>
        </w:rPr>
        <w:t>）</w:t>
      </w:r>
    </w:p>
    <w:p w14:paraId="5B8D80BD" w14:textId="77777777" w:rsidR="00EB0947" w:rsidRDefault="00000000">
      <w:pPr>
        <w:pStyle w:val="aa"/>
        <w:numPr>
          <w:ilvl w:val="0"/>
          <w:numId w:val="1"/>
        </w:numPr>
        <w:spacing w:beforeAutospacing="0" w:afterAutospacing="0" w:line="300" w:lineRule="auto"/>
        <w:rPr>
          <w:rFonts w:ascii="Times New Roman" w:eastAsia="宋体" w:hAnsi="Times New Roman"/>
          <w:sz w:val="21"/>
          <w:szCs w:val="21"/>
        </w:rPr>
      </w:pPr>
      <w:r>
        <w:rPr>
          <w:rFonts w:ascii="Times New Roman" w:eastAsia="宋体" w:hAnsi="Times New Roman" w:hint="eastAsia"/>
          <w:sz w:val="21"/>
          <w:szCs w:val="21"/>
        </w:rPr>
        <w:t>在这个混合设计中，总的自由度</w:t>
      </w:r>
      <w:proofErr w:type="spellStart"/>
      <w:r>
        <w:rPr>
          <w:rFonts w:ascii="Times New Roman" w:eastAsia="宋体" w:hAnsi="Times New Roman" w:hint="eastAsia"/>
          <w:i/>
          <w:iCs/>
          <w:sz w:val="21"/>
          <w:szCs w:val="21"/>
        </w:rPr>
        <w:t>df</w:t>
      </w:r>
      <w:r>
        <w:rPr>
          <w:rFonts w:ascii="Times New Roman" w:eastAsia="宋体" w:hAnsi="Times New Roman" w:hint="eastAsia"/>
          <w:i/>
          <w:iCs/>
          <w:sz w:val="21"/>
          <w:szCs w:val="21"/>
          <w:vertAlign w:val="subscript"/>
        </w:rPr>
        <w:t>total</w:t>
      </w:r>
      <w:proofErr w:type="spellEnd"/>
      <w:r>
        <w:rPr>
          <w:rFonts w:ascii="Times New Roman" w:eastAsia="宋体" w:hAnsi="Times New Roman" w:hint="eastAsia"/>
          <w:sz w:val="21"/>
          <w:szCs w:val="21"/>
        </w:rPr>
        <w:t>是</w:t>
      </w:r>
      <w:r>
        <w:rPr>
          <w:rFonts w:ascii="Times New Roman" w:eastAsia="宋体" w:hAnsi="Times New Roman" w:hint="eastAsia"/>
          <w:sz w:val="21"/>
          <w:szCs w:val="21"/>
        </w:rPr>
        <w:t>59</w:t>
      </w:r>
    </w:p>
    <w:p w14:paraId="5E90A8C0" w14:textId="77777777" w:rsidR="00EB0947" w:rsidRDefault="00000000">
      <w:pPr>
        <w:pStyle w:val="aa"/>
        <w:numPr>
          <w:ilvl w:val="0"/>
          <w:numId w:val="1"/>
        </w:numPr>
        <w:spacing w:beforeAutospacing="0" w:afterAutospacing="0" w:line="300" w:lineRule="auto"/>
        <w:rPr>
          <w:rFonts w:ascii="Times New Roman" w:eastAsia="宋体" w:hAnsi="Times New Roman"/>
          <w:sz w:val="21"/>
          <w:szCs w:val="21"/>
        </w:rPr>
      </w:pPr>
      <w:r>
        <w:rPr>
          <w:rFonts w:ascii="Times New Roman" w:eastAsia="宋体" w:hAnsi="Times New Roman" w:hint="eastAsia"/>
          <w:sz w:val="21"/>
          <w:szCs w:val="21"/>
        </w:rPr>
        <w:t>如果错误地把时间看成组间变量，那么对时间的主效应进行检验所选择的</w:t>
      </w:r>
      <w:r>
        <w:rPr>
          <w:rFonts w:ascii="Times New Roman" w:eastAsia="宋体" w:hAnsi="Times New Roman" w:hint="eastAsia"/>
          <w:sz w:val="21"/>
          <w:szCs w:val="21"/>
        </w:rPr>
        <w:t>F</w:t>
      </w:r>
      <w:r>
        <w:rPr>
          <w:rFonts w:ascii="Times New Roman" w:eastAsia="宋体" w:hAnsi="Times New Roman" w:hint="eastAsia"/>
          <w:sz w:val="21"/>
          <w:szCs w:val="21"/>
        </w:rPr>
        <w:t>分布临界值会比真实值小。</w:t>
      </w:r>
    </w:p>
    <w:p w14:paraId="6EA6C2A3" w14:textId="77777777" w:rsidR="00EB0947" w:rsidRDefault="00000000">
      <w:pPr>
        <w:pStyle w:val="aa"/>
        <w:numPr>
          <w:ilvl w:val="0"/>
          <w:numId w:val="1"/>
        </w:numPr>
        <w:spacing w:beforeAutospacing="0" w:afterAutospacing="0" w:line="300" w:lineRule="auto"/>
        <w:rPr>
          <w:rFonts w:ascii="Times New Roman" w:eastAsia="宋体" w:hAnsi="Times New Roman"/>
          <w:sz w:val="21"/>
          <w:szCs w:val="21"/>
        </w:rPr>
      </w:pPr>
      <w:r>
        <w:rPr>
          <w:rFonts w:ascii="Times New Roman" w:eastAsia="宋体" w:hAnsi="Times New Roman" w:hint="eastAsia"/>
          <w:sz w:val="21"/>
          <w:szCs w:val="21"/>
        </w:rPr>
        <w:t>如果教学方法和时间的交互作用显著，控制时间对教学方法的简单主效应进行检验，需要进行</w:t>
      </w:r>
      <w:r>
        <w:rPr>
          <w:rFonts w:ascii="Times New Roman" w:eastAsia="宋体" w:hAnsi="Times New Roman" w:hint="eastAsia"/>
          <w:sz w:val="21"/>
          <w:szCs w:val="21"/>
        </w:rPr>
        <w:t>2</w:t>
      </w:r>
      <w:r>
        <w:rPr>
          <w:rFonts w:ascii="Times New Roman" w:eastAsia="宋体" w:hAnsi="Times New Roman" w:hint="eastAsia"/>
          <w:sz w:val="21"/>
          <w:szCs w:val="21"/>
        </w:rPr>
        <w:t>次</w:t>
      </w:r>
      <w:r>
        <w:rPr>
          <w:rFonts w:ascii="Times New Roman" w:eastAsia="宋体" w:hAnsi="Times New Roman" w:hint="eastAsia"/>
          <w:sz w:val="21"/>
          <w:szCs w:val="21"/>
        </w:rPr>
        <w:t>F</w:t>
      </w:r>
      <w:r>
        <w:rPr>
          <w:rFonts w:ascii="Times New Roman" w:eastAsia="宋体" w:hAnsi="Times New Roman" w:hint="eastAsia"/>
          <w:sz w:val="21"/>
          <w:szCs w:val="21"/>
        </w:rPr>
        <w:t>检验。</w:t>
      </w:r>
    </w:p>
    <w:p w14:paraId="0E85CED8" w14:textId="77777777" w:rsidR="00EB0947" w:rsidRDefault="00000000">
      <w:pPr>
        <w:pStyle w:val="aa"/>
        <w:spacing w:beforeAutospacing="0" w:afterAutospacing="0" w:line="300" w:lineRule="auto"/>
        <w:rPr>
          <w:rFonts w:ascii="Times New Roman" w:eastAsia="宋体" w:hAnsi="Times New Roman"/>
          <w:color w:val="4874CB" w:themeColor="accent1"/>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D</w:t>
      </w:r>
      <w:r>
        <w:rPr>
          <w:rFonts w:ascii="Times New Roman" w:eastAsia="宋体" w:hAnsi="Times New Roman" w:hint="eastAsia"/>
          <w:sz w:val="21"/>
          <w:szCs w:val="21"/>
        </w:rPr>
        <w:t>）如果教学方法和时间的交互作用显著，控制教学方法对时间的简单主效应进行检验，发现时间的简单主效应显著后，需要进行简单主效应的事后检验。</w:t>
      </w:r>
    </w:p>
    <w:p w14:paraId="3E5CF00A" w14:textId="77777777" w:rsidR="00EB0947" w:rsidRDefault="00EB0947">
      <w:pPr>
        <w:pStyle w:val="aa"/>
        <w:spacing w:beforeAutospacing="0" w:afterAutospacing="0" w:line="300" w:lineRule="auto"/>
        <w:rPr>
          <w:rFonts w:ascii="Times New Roman" w:eastAsia="宋体" w:hAnsi="Times New Roman"/>
          <w:sz w:val="21"/>
          <w:szCs w:val="21"/>
        </w:rPr>
      </w:pPr>
    </w:p>
    <w:p w14:paraId="0E71729F" w14:textId="64AF6D4E" w:rsidR="00EB0947" w:rsidRDefault="00000000">
      <w:pPr>
        <w:pStyle w:val="aa"/>
        <w:spacing w:beforeAutospacing="0" w:afterAutospacing="0" w:line="300" w:lineRule="auto"/>
        <w:rPr>
          <w:rFonts w:ascii="Times New Roman" w:eastAsia="宋体" w:hAnsi="Times New Roman"/>
          <w:sz w:val="21"/>
          <w:szCs w:val="21"/>
        </w:rPr>
      </w:pPr>
      <w:r>
        <w:rPr>
          <w:rFonts w:ascii="Times New Roman" w:eastAsia="宋体" w:hAnsi="Times New Roman" w:hint="eastAsia"/>
          <w:sz w:val="21"/>
          <w:szCs w:val="21"/>
        </w:rPr>
        <w:t>4</w:t>
      </w:r>
      <w:r>
        <w:rPr>
          <w:rFonts w:ascii="Times New Roman" w:eastAsia="宋体" w:hAnsi="Times New Roman" w:hint="eastAsia"/>
          <w:sz w:val="21"/>
          <w:szCs w:val="21"/>
        </w:rPr>
        <w:t>、在方差分析中，当（</w:t>
      </w:r>
      <w:r>
        <w:rPr>
          <w:rFonts w:ascii="Times New Roman" w:eastAsia="宋体" w:hAnsi="Times New Roman" w:hint="eastAsia"/>
          <w:sz w:val="21"/>
          <w:szCs w:val="21"/>
        </w:rPr>
        <w:t xml:space="preserve"> </w:t>
      </w:r>
      <w:r w:rsidR="00C9189D">
        <w:rPr>
          <w:rFonts w:ascii="Times New Roman" w:eastAsia="宋体" w:hAnsi="Times New Roman" w:hint="eastAsia"/>
          <w:sz w:val="21"/>
          <w:szCs w:val="21"/>
        </w:rPr>
        <w:t>C</w:t>
      </w:r>
      <w:r>
        <w:rPr>
          <w:rFonts w:ascii="Times New Roman" w:eastAsia="宋体" w:hAnsi="Times New Roman" w:hint="eastAsia"/>
          <w:sz w:val="21"/>
          <w:szCs w:val="21"/>
        </w:rPr>
        <w:t xml:space="preserve"> </w:t>
      </w:r>
      <w:r>
        <w:rPr>
          <w:rFonts w:ascii="Times New Roman" w:eastAsia="宋体" w:hAnsi="Times New Roman" w:hint="eastAsia"/>
          <w:sz w:val="21"/>
          <w:szCs w:val="21"/>
        </w:rPr>
        <w:t>）时，我们才有必要做</w:t>
      </w:r>
      <w:proofErr w:type="gramStart"/>
      <w:r>
        <w:rPr>
          <w:rFonts w:ascii="Times New Roman" w:eastAsia="宋体" w:hAnsi="Times New Roman" w:hint="eastAsia"/>
          <w:sz w:val="21"/>
          <w:szCs w:val="21"/>
        </w:rPr>
        <w:t>双因素</w:t>
      </w:r>
      <w:proofErr w:type="gramEnd"/>
      <w:r>
        <w:rPr>
          <w:rFonts w:ascii="Times New Roman" w:eastAsia="宋体" w:hAnsi="Times New Roman" w:hint="eastAsia"/>
          <w:sz w:val="21"/>
          <w:szCs w:val="21"/>
        </w:rPr>
        <w:t>方差分析。</w:t>
      </w:r>
    </w:p>
    <w:p w14:paraId="31470013" w14:textId="77777777" w:rsidR="00EB0947" w:rsidRDefault="00000000">
      <w:pPr>
        <w:pStyle w:val="aa"/>
        <w:spacing w:beforeAutospacing="0" w:afterAutospacing="0" w:line="300" w:lineRule="auto"/>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A</w:t>
      </w:r>
      <w:r>
        <w:rPr>
          <w:rFonts w:ascii="Times New Roman" w:eastAsia="宋体" w:hAnsi="Times New Roman" w:hint="eastAsia"/>
          <w:sz w:val="21"/>
          <w:szCs w:val="21"/>
        </w:rPr>
        <w:t>）因变量多于</w:t>
      </w:r>
      <w:r>
        <w:rPr>
          <w:rFonts w:ascii="Times New Roman" w:eastAsia="宋体" w:hAnsi="Times New Roman" w:hint="eastAsia"/>
          <w:sz w:val="21"/>
          <w:szCs w:val="21"/>
        </w:rPr>
        <w:t>1</w:t>
      </w:r>
      <w:r>
        <w:rPr>
          <w:rFonts w:ascii="Times New Roman" w:eastAsia="宋体" w:hAnsi="Times New Roman" w:hint="eastAsia"/>
          <w:sz w:val="21"/>
          <w:szCs w:val="21"/>
        </w:rPr>
        <w:t>个</w:t>
      </w:r>
    </w:p>
    <w:p w14:paraId="0BDAA93B" w14:textId="77777777" w:rsidR="00EB0947" w:rsidRDefault="00000000">
      <w:pPr>
        <w:pStyle w:val="aa"/>
        <w:spacing w:beforeAutospacing="0" w:afterAutospacing="0" w:line="300" w:lineRule="auto"/>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B</w:t>
      </w:r>
      <w:r>
        <w:rPr>
          <w:rFonts w:ascii="Times New Roman" w:eastAsia="宋体" w:hAnsi="Times New Roman" w:hint="eastAsia"/>
          <w:sz w:val="21"/>
          <w:szCs w:val="21"/>
        </w:rPr>
        <w:t>）因变量有多于</w:t>
      </w:r>
      <w:r>
        <w:rPr>
          <w:rFonts w:ascii="Times New Roman" w:eastAsia="宋体" w:hAnsi="Times New Roman" w:hint="eastAsia"/>
          <w:sz w:val="21"/>
          <w:szCs w:val="21"/>
        </w:rPr>
        <w:t>2</w:t>
      </w:r>
      <w:r>
        <w:rPr>
          <w:rFonts w:ascii="Times New Roman" w:eastAsia="宋体" w:hAnsi="Times New Roman" w:hint="eastAsia"/>
          <w:sz w:val="21"/>
          <w:szCs w:val="21"/>
        </w:rPr>
        <w:t>个水平</w:t>
      </w:r>
    </w:p>
    <w:p w14:paraId="5E9AE51E" w14:textId="77777777" w:rsidR="00EB0947" w:rsidRDefault="00000000">
      <w:pPr>
        <w:pStyle w:val="aa"/>
        <w:spacing w:beforeAutospacing="0" w:afterAutospacing="0" w:line="300" w:lineRule="auto"/>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C</w:t>
      </w:r>
      <w:r>
        <w:rPr>
          <w:rFonts w:ascii="Times New Roman" w:eastAsia="宋体" w:hAnsi="Times New Roman" w:hint="eastAsia"/>
          <w:sz w:val="21"/>
          <w:szCs w:val="21"/>
        </w:rPr>
        <w:t>）自变量多于</w:t>
      </w:r>
      <w:r>
        <w:rPr>
          <w:rFonts w:ascii="Times New Roman" w:eastAsia="宋体" w:hAnsi="Times New Roman" w:hint="eastAsia"/>
          <w:sz w:val="21"/>
          <w:szCs w:val="21"/>
        </w:rPr>
        <w:t>1</w:t>
      </w:r>
      <w:r>
        <w:rPr>
          <w:rFonts w:ascii="Times New Roman" w:eastAsia="宋体" w:hAnsi="Times New Roman" w:hint="eastAsia"/>
          <w:sz w:val="21"/>
          <w:szCs w:val="21"/>
        </w:rPr>
        <w:t>个</w:t>
      </w:r>
    </w:p>
    <w:p w14:paraId="7754A1F0" w14:textId="77777777" w:rsidR="00EB0947" w:rsidRDefault="00000000">
      <w:pPr>
        <w:pStyle w:val="aa"/>
        <w:spacing w:beforeAutospacing="0" w:afterAutospacing="0" w:line="300" w:lineRule="auto"/>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D</w:t>
      </w:r>
      <w:r>
        <w:rPr>
          <w:rFonts w:ascii="Times New Roman" w:eastAsia="宋体" w:hAnsi="Times New Roman" w:hint="eastAsia"/>
          <w:sz w:val="21"/>
          <w:szCs w:val="21"/>
        </w:rPr>
        <w:t>）自变量有多于</w:t>
      </w:r>
      <w:r>
        <w:rPr>
          <w:rFonts w:ascii="Times New Roman" w:eastAsia="宋体" w:hAnsi="Times New Roman" w:hint="eastAsia"/>
          <w:sz w:val="21"/>
          <w:szCs w:val="21"/>
        </w:rPr>
        <w:t>2</w:t>
      </w:r>
      <w:r>
        <w:rPr>
          <w:rFonts w:ascii="Times New Roman" w:eastAsia="宋体" w:hAnsi="Times New Roman" w:hint="eastAsia"/>
          <w:sz w:val="21"/>
          <w:szCs w:val="21"/>
        </w:rPr>
        <w:t>个水平</w:t>
      </w:r>
    </w:p>
    <w:p w14:paraId="04D55F90" w14:textId="77777777" w:rsidR="00EB0947" w:rsidRDefault="00EB0947">
      <w:pPr>
        <w:pStyle w:val="aa"/>
        <w:spacing w:beforeAutospacing="0" w:afterAutospacing="0" w:line="300" w:lineRule="auto"/>
        <w:rPr>
          <w:rFonts w:ascii="Times New Roman" w:eastAsia="宋体" w:hAnsi="Times New Roman"/>
          <w:sz w:val="21"/>
          <w:szCs w:val="21"/>
        </w:rPr>
      </w:pPr>
    </w:p>
    <w:p w14:paraId="08BFD608" w14:textId="627BC685" w:rsidR="00EB0947" w:rsidRDefault="00000000">
      <w:pPr>
        <w:pStyle w:val="aa"/>
        <w:spacing w:beforeAutospacing="0" w:afterAutospacing="0" w:line="300" w:lineRule="auto"/>
        <w:rPr>
          <w:rFonts w:ascii="Times New Roman" w:eastAsia="宋体" w:hAnsi="Times New Roman"/>
          <w:color w:val="000000" w:themeColor="text1"/>
          <w:sz w:val="21"/>
          <w:szCs w:val="21"/>
        </w:rPr>
      </w:pPr>
      <w:r>
        <w:rPr>
          <w:rFonts w:ascii="Times New Roman" w:eastAsia="宋体" w:hAnsi="Times New Roman" w:hint="eastAsia"/>
          <w:color w:val="000000" w:themeColor="text1"/>
          <w:sz w:val="21"/>
          <w:szCs w:val="21"/>
        </w:rPr>
        <w:lastRenderedPageBreak/>
        <w:t>5</w:t>
      </w:r>
      <w:r>
        <w:rPr>
          <w:rFonts w:ascii="Times New Roman" w:eastAsia="宋体" w:hAnsi="Times New Roman" w:hint="eastAsia"/>
          <w:color w:val="000000" w:themeColor="text1"/>
          <w:sz w:val="21"/>
          <w:szCs w:val="21"/>
        </w:rPr>
        <w:t>、下列假设检验过程中，通常会用到</w:t>
      </w:r>
      <w:r>
        <w:rPr>
          <w:rFonts w:ascii="Times New Roman" w:eastAsia="宋体" w:hAnsi="Times New Roman" w:hint="eastAsia"/>
          <w:color w:val="000000" w:themeColor="text1"/>
          <w:sz w:val="21"/>
          <w:szCs w:val="21"/>
        </w:rPr>
        <w:t>F</w:t>
      </w:r>
      <w:r>
        <w:rPr>
          <w:rFonts w:ascii="Times New Roman" w:eastAsia="宋体" w:hAnsi="Times New Roman" w:hint="eastAsia"/>
          <w:color w:val="000000" w:themeColor="text1"/>
          <w:sz w:val="21"/>
          <w:szCs w:val="21"/>
        </w:rPr>
        <w:t>统计量的有（</w:t>
      </w:r>
      <w:r>
        <w:rPr>
          <w:rFonts w:ascii="Times New Roman" w:eastAsia="宋体" w:hAnsi="Times New Roman" w:hint="eastAsia"/>
          <w:color w:val="000000" w:themeColor="text1"/>
          <w:sz w:val="21"/>
          <w:szCs w:val="21"/>
        </w:rPr>
        <w:t xml:space="preserve"> </w:t>
      </w:r>
      <w:r w:rsidR="009A34B9">
        <w:rPr>
          <w:rFonts w:ascii="Times New Roman" w:eastAsia="宋体" w:hAnsi="Times New Roman" w:hint="eastAsia"/>
          <w:color w:val="000000" w:themeColor="text1"/>
          <w:sz w:val="21"/>
          <w:szCs w:val="21"/>
        </w:rPr>
        <w:t>BC</w:t>
      </w:r>
      <w:r>
        <w:rPr>
          <w:rFonts w:ascii="Times New Roman" w:eastAsia="宋体" w:hAnsi="Times New Roman" w:hint="eastAsia"/>
          <w:color w:val="000000" w:themeColor="text1"/>
          <w:sz w:val="21"/>
          <w:szCs w:val="21"/>
        </w:rPr>
        <w:t xml:space="preserve"> </w:t>
      </w:r>
      <w:r>
        <w:rPr>
          <w:rFonts w:ascii="Times New Roman" w:eastAsia="宋体" w:hAnsi="Times New Roman" w:hint="eastAsia"/>
          <w:color w:val="000000" w:themeColor="text1"/>
          <w:sz w:val="21"/>
          <w:szCs w:val="21"/>
        </w:rPr>
        <w:t>）</w:t>
      </w:r>
    </w:p>
    <w:p w14:paraId="4282A5A8" w14:textId="77777777" w:rsidR="00EB0947" w:rsidRDefault="00000000">
      <w:pPr>
        <w:pStyle w:val="aa"/>
        <w:spacing w:beforeAutospacing="0" w:afterAutospacing="0" w:line="300" w:lineRule="auto"/>
        <w:rPr>
          <w:rFonts w:ascii="Times New Roman" w:eastAsia="宋体" w:hAnsi="Times New Roman"/>
          <w:color w:val="000000" w:themeColor="text1"/>
          <w:sz w:val="21"/>
          <w:szCs w:val="21"/>
        </w:rPr>
      </w:pPr>
      <w:r>
        <w:rPr>
          <w:rFonts w:ascii="Times New Roman" w:eastAsia="宋体" w:hAnsi="Times New Roman" w:hint="eastAsia"/>
          <w:color w:val="000000" w:themeColor="text1"/>
          <w:sz w:val="21"/>
          <w:szCs w:val="21"/>
        </w:rPr>
        <w:t>（</w:t>
      </w:r>
      <w:r>
        <w:rPr>
          <w:rFonts w:ascii="Times New Roman" w:eastAsia="宋体" w:hAnsi="Times New Roman" w:hint="eastAsia"/>
          <w:color w:val="000000" w:themeColor="text1"/>
          <w:sz w:val="21"/>
          <w:szCs w:val="21"/>
        </w:rPr>
        <w:t>A</w:t>
      </w:r>
      <w:r>
        <w:rPr>
          <w:rFonts w:ascii="Times New Roman" w:eastAsia="宋体" w:hAnsi="Times New Roman" w:hint="eastAsia"/>
          <w:color w:val="000000" w:themeColor="text1"/>
          <w:sz w:val="21"/>
          <w:szCs w:val="21"/>
        </w:rPr>
        <w:t>）独立样本</w:t>
      </w:r>
      <w:r>
        <w:rPr>
          <w:rFonts w:ascii="Times New Roman" w:eastAsia="宋体" w:hAnsi="Times New Roman" w:hint="eastAsia"/>
          <w:color w:val="000000" w:themeColor="text1"/>
          <w:sz w:val="21"/>
          <w:szCs w:val="21"/>
        </w:rPr>
        <w:t>t</w:t>
      </w:r>
      <w:r>
        <w:rPr>
          <w:rFonts w:ascii="Times New Roman" w:eastAsia="宋体" w:hAnsi="Times New Roman" w:hint="eastAsia"/>
          <w:color w:val="000000" w:themeColor="text1"/>
          <w:sz w:val="21"/>
          <w:szCs w:val="21"/>
        </w:rPr>
        <w:t>检验</w:t>
      </w:r>
    </w:p>
    <w:p w14:paraId="2919F314" w14:textId="77777777" w:rsidR="00EB0947" w:rsidRDefault="00000000">
      <w:pPr>
        <w:pStyle w:val="aa"/>
        <w:spacing w:beforeAutospacing="0" w:afterAutospacing="0" w:line="300" w:lineRule="auto"/>
        <w:rPr>
          <w:rFonts w:ascii="Times New Roman" w:eastAsia="宋体" w:hAnsi="Times New Roman"/>
          <w:color w:val="000000" w:themeColor="text1"/>
          <w:sz w:val="21"/>
          <w:szCs w:val="21"/>
        </w:rPr>
      </w:pPr>
      <w:r>
        <w:rPr>
          <w:rFonts w:ascii="Times New Roman" w:eastAsia="宋体" w:hAnsi="Times New Roman" w:hint="eastAsia"/>
          <w:color w:val="000000" w:themeColor="text1"/>
          <w:sz w:val="21"/>
          <w:szCs w:val="21"/>
        </w:rPr>
        <w:t>（</w:t>
      </w:r>
      <w:r>
        <w:rPr>
          <w:rFonts w:ascii="Times New Roman" w:eastAsia="宋体" w:hAnsi="Times New Roman" w:hint="eastAsia"/>
          <w:color w:val="000000" w:themeColor="text1"/>
          <w:sz w:val="21"/>
          <w:szCs w:val="21"/>
        </w:rPr>
        <w:t>B</w:t>
      </w:r>
      <w:r>
        <w:rPr>
          <w:rFonts w:ascii="Times New Roman" w:eastAsia="宋体" w:hAnsi="Times New Roman" w:hint="eastAsia"/>
          <w:color w:val="000000" w:themeColor="text1"/>
          <w:sz w:val="21"/>
          <w:szCs w:val="21"/>
        </w:rPr>
        <w:t>）使用</w:t>
      </w:r>
      <w:proofErr w:type="spellStart"/>
      <w:r>
        <w:rPr>
          <w:rFonts w:ascii="Times New Roman" w:eastAsia="宋体" w:hAnsi="Times New Roman" w:hint="eastAsia"/>
          <w:color w:val="000000" w:themeColor="text1"/>
          <w:sz w:val="21"/>
          <w:szCs w:val="21"/>
        </w:rPr>
        <w:t>Levene</w:t>
      </w:r>
      <w:proofErr w:type="spellEnd"/>
      <w:r>
        <w:rPr>
          <w:rFonts w:ascii="Times New Roman" w:eastAsia="宋体" w:hAnsi="Times New Roman" w:hint="eastAsia"/>
          <w:color w:val="000000" w:themeColor="text1"/>
          <w:sz w:val="21"/>
          <w:szCs w:val="21"/>
        </w:rPr>
        <w:t xml:space="preserve"> Test</w:t>
      </w:r>
      <w:r>
        <w:rPr>
          <w:rFonts w:ascii="Times New Roman" w:eastAsia="宋体" w:hAnsi="Times New Roman" w:hint="eastAsia"/>
          <w:color w:val="000000" w:themeColor="text1"/>
          <w:sz w:val="21"/>
          <w:szCs w:val="21"/>
        </w:rPr>
        <w:t>进行方差同质性检验</w:t>
      </w:r>
    </w:p>
    <w:p w14:paraId="638EFFF5" w14:textId="77777777" w:rsidR="00EB0947" w:rsidRDefault="00000000">
      <w:pPr>
        <w:pStyle w:val="aa"/>
        <w:spacing w:beforeAutospacing="0" w:afterAutospacing="0" w:line="300" w:lineRule="auto"/>
        <w:rPr>
          <w:rFonts w:ascii="Times New Roman" w:eastAsia="宋体" w:hAnsi="Times New Roman"/>
          <w:color w:val="000000" w:themeColor="text1"/>
          <w:sz w:val="21"/>
          <w:szCs w:val="21"/>
        </w:rPr>
      </w:pPr>
      <w:r>
        <w:rPr>
          <w:rFonts w:ascii="Times New Roman" w:eastAsia="宋体" w:hAnsi="Times New Roman" w:hint="eastAsia"/>
          <w:color w:val="000000" w:themeColor="text1"/>
          <w:sz w:val="21"/>
          <w:szCs w:val="21"/>
        </w:rPr>
        <w:t>（</w:t>
      </w:r>
      <w:r>
        <w:rPr>
          <w:rFonts w:ascii="Times New Roman" w:eastAsia="宋体" w:hAnsi="Times New Roman" w:hint="eastAsia"/>
          <w:color w:val="000000" w:themeColor="text1"/>
          <w:sz w:val="21"/>
          <w:szCs w:val="21"/>
        </w:rPr>
        <w:t>C</w:t>
      </w:r>
      <w:r>
        <w:rPr>
          <w:rFonts w:ascii="Times New Roman" w:eastAsia="宋体" w:hAnsi="Times New Roman" w:hint="eastAsia"/>
          <w:color w:val="000000" w:themeColor="text1"/>
          <w:sz w:val="21"/>
          <w:szCs w:val="21"/>
        </w:rPr>
        <w:t>）</w:t>
      </w:r>
      <w:proofErr w:type="gramStart"/>
      <w:r>
        <w:rPr>
          <w:rFonts w:ascii="Times New Roman" w:eastAsia="宋体" w:hAnsi="Times New Roman" w:hint="eastAsia"/>
          <w:color w:val="000000" w:themeColor="text1"/>
          <w:sz w:val="21"/>
          <w:szCs w:val="21"/>
        </w:rPr>
        <w:t>双因素</w:t>
      </w:r>
      <w:proofErr w:type="gramEnd"/>
      <w:r>
        <w:rPr>
          <w:rFonts w:ascii="Times New Roman" w:eastAsia="宋体" w:hAnsi="Times New Roman" w:hint="eastAsia"/>
          <w:color w:val="000000" w:themeColor="text1"/>
          <w:sz w:val="21"/>
          <w:szCs w:val="21"/>
        </w:rPr>
        <w:t>方差分析中对两个变量的交互作用的检验</w:t>
      </w:r>
    </w:p>
    <w:p w14:paraId="7FFE54F5" w14:textId="77777777" w:rsidR="00EB0947" w:rsidRDefault="00000000">
      <w:pPr>
        <w:pStyle w:val="aa"/>
        <w:spacing w:beforeAutospacing="0" w:afterAutospacing="0" w:line="300" w:lineRule="auto"/>
        <w:rPr>
          <w:rFonts w:ascii="Times New Roman" w:eastAsia="宋体" w:hAnsi="Times New Roman"/>
          <w:color w:val="4874CB" w:themeColor="accent1"/>
          <w:sz w:val="21"/>
          <w:szCs w:val="21"/>
        </w:rPr>
      </w:pPr>
      <w:r>
        <w:rPr>
          <w:rFonts w:ascii="Times New Roman" w:eastAsia="宋体" w:hAnsi="Times New Roman" w:hint="eastAsia"/>
          <w:color w:val="000000" w:themeColor="text1"/>
          <w:sz w:val="21"/>
          <w:szCs w:val="21"/>
        </w:rPr>
        <w:t>（</w:t>
      </w:r>
      <w:r>
        <w:rPr>
          <w:rFonts w:ascii="Times New Roman" w:eastAsia="宋体" w:hAnsi="Times New Roman" w:hint="eastAsia"/>
          <w:color w:val="000000" w:themeColor="text1"/>
          <w:sz w:val="21"/>
          <w:szCs w:val="21"/>
        </w:rPr>
        <w:t>D</w:t>
      </w:r>
      <w:r>
        <w:rPr>
          <w:rFonts w:ascii="Times New Roman" w:eastAsia="宋体" w:hAnsi="Times New Roman" w:hint="eastAsia"/>
          <w:color w:val="000000" w:themeColor="text1"/>
          <w:sz w:val="21"/>
          <w:szCs w:val="21"/>
        </w:rPr>
        <w:t>）</w:t>
      </w:r>
      <w:proofErr w:type="gramStart"/>
      <w:r>
        <w:rPr>
          <w:rFonts w:ascii="Times New Roman" w:eastAsia="宋体" w:hAnsi="Times New Roman" w:hint="eastAsia"/>
          <w:color w:val="000000" w:themeColor="text1"/>
          <w:sz w:val="21"/>
          <w:szCs w:val="21"/>
        </w:rPr>
        <w:t>双因素</w:t>
      </w:r>
      <w:proofErr w:type="gramEnd"/>
      <w:r>
        <w:rPr>
          <w:rFonts w:ascii="Times New Roman" w:eastAsia="宋体" w:hAnsi="Times New Roman" w:hint="eastAsia"/>
          <w:color w:val="000000" w:themeColor="text1"/>
          <w:sz w:val="21"/>
          <w:szCs w:val="21"/>
        </w:rPr>
        <w:t>方差分析中采用</w:t>
      </w:r>
      <w:r>
        <w:rPr>
          <w:rFonts w:ascii="Times New Roman" w:eastAsia="宋体" w:hAnsi="Times New Roman" w:hint="eastAsia"/>
          <w:color w:val="000000" w:themeColor="text1"/>
          <w:sz w:val="21"/>
          <w:szCs w:val="21"/>
        </w:rPr>
        <w:t>Tukey HSD</w:t>
      </w:r>
      <w:r>
        <w:rPr>
          <w:rFonts w:ascii="Times New Roman" w:eastAsia="宋体" w:hAnsi="Times New Roman" w:hint="eastAsia"/>
          <w:color w:val="000000" w:themeColor="text1"/>
          <w:sz w:val="21"/>
          <w:szCs w:val="21"/>
        </w:rPr>
        <w:t>方法对某个变量的主效应的事后检验</w:t>
      </w:r>
    </w:p>
    <w:p w14:paraId="5B0E3DFA" w14:textId="77777777" w:rsidR="00EB0947" w:rsidRDefault="00EB0947">
      <w:pPr>
        <w:pStyle w:val="aa"/>
        <w:spacing w:beforeAutospacing="0" w:afterAutospacing="0" w:line="300" w:lineRule="auto"/>
        <w:rPr>
          <w:rFonts w:ascii="Times New Roman" w:eastAsia="宋体" w:hAnsi="Times New Roman"/>
          <w:color w:val="4874CB" w:themeColor="accent1"/>
          <w:sz w:val="21"/>
          <w:szCs w:val="21"/>
        </w:rPr>
      </w:pPr>
    </w:p>
    <w:p w14:paraId="4C6C8D24" w14:textId="77777777" w:rsidR="00EB0947" w:rsidRDefault="00000000">
      <w:pPr>
        <w:spacing w:after="0" w:line="300" w:lineRule="auto"/>
        <w:rPr>
          <w:rFonts w:ascii="Times New Roman Regular" w:eastAsia="华文宋体" w:hAnsi="Times New Roman Regular" w:cs="Times New Roman Regular" w:hint="eastAsia"/>
          <w:sz w:val="21"/>
          <w:szCs w:val="21"/>
        </w:rPr>
      </w:pPr>
      <w:r>
        <w:rPr>
          <w:rFonts w:ascii="Times New Roman Regular" w:hAnsi="Times New Roman Regular" w:cs="Times New Roman Regular" w:hint="eastAsia"/>
          <w:b/>
          <w:bCs/>
          <w:sz w:val="24"/>
          <w:szCs w:val="24"/>
        </w:rPr>
        <w:t>二、简答题</w:t>
      </w:r>
      <w:r>
        <w:rPr>
          <w:rFonts w:ascii="Times New Roman Regular" w:hAnsi="Times New Roman Regular" w:cs="Times New Roman Regular"/>
          <w:b/>
          <w:bCs/>
          <w:sz w:val="24"/>
          <w:szCs w:val="24"/>
        </w:rPr>
        <w:t>（</w:t>
      </w:r>
      <w:r>
        <w:rPr>
          <w:rFonts w:ascii="Times New Roman Regular" w:hAnsi="Times New Roman Regular" w:cs="Times New Roman Regular" w:hint="eastAsia"/>
          <w:b/>
          <w:bCs/>
          <w:sz w:val="24"/>
          <w:szCs w:val="24"/>
        </w:rPr>
        <w:t>60</w:t>
      </w:r>
      <w:r>
        <w:rPr>
          <w:rFonts w:ascii="Times New Roman Regular" w:hAnsi="Times New Roman Regular" w:cs="Times New Roman Regular" w:hint="eastAsia"/>
          <w:b/>
          <w:bCs/>
          <w:sz w:val="24"/>
          <w:szCs w:val="24"/>
        </w:rPr>
        <w:t>分</w:t>
      </w:r>
      <w:r>
        <w:rPr>
          <w:rFonts w:ascii="Times New Roman Regular" w:hAnsi="Times New Roman Regular" w:cs="Times New Roman Regular"/>
          <w:b/>
          <w:bCs/>
          <w:sz w:val="24"/>
          <w:szCs w:val="24"/>
        </w:rPr>
        <w:t>）</w:t>
      </w:r>
      <w:r>
        <w:rPr>
          <w:rFonts w:ascii="Times New Roman Regular" w:hAnsi="Times New Roman Regular" w:cs="Times New Roman Regular" w:hint="eastAsia"/>
          <w:b/>
          <w:bCs/>
          <w:sz w:val="24"/>
          <w:szCs w:val="24"/>
        </w:rPr>
        <w:t>（使用统计软件计算请附上代码和结果截图，并提交</w:t>
      </w:r>
      <w:proofErr w:type="spellStart"/>
      <w:r>
        <w:rPr>
          <w:rFonts w:ascii="Times New Roman Regular" w:hAnsi="Times New Roman Regular" w:cs="Times New Roman Regular" w:hint="eastAsia"/>
          <w:b/>
          <w:bCs/>
          <w:sz w:val="24"/>
          <w:szCs w:val="24"/>
        </w:rPr>
        <w:t>Rmd</w:t>
      </w:r>
      <w:proofErr w:type="spellEnd"/>
      <w:r>
        <w:rPr>
          <w:rFonts w:ascii="Times New Roman Regular" w:hAnsi="Times New Roman Regular" w:cs="Times New Roman Regular" w:hint="eastAsia"/>
          <w:b/>
          <w:bCs/>
          <w:sz w:val="24"/>
          <w:szCs w:val="24"/>
        </w:rPr>
        <w:t>文件）</w:t>
      </w:r>
    </w:p>
    <w:p w14:paraId="7B6F7870" w14:textId="77777777" w:rsidR="00EB0947" w:rsidRDefault="00000000">
      <w:pPr>
        <w:pStyle w:val="af1"/>
        <w:spacing w:after="0" w:line="300" w:lineRule="auto"/>
        <w:ind w:left="0"/>
        <w:rPr>
          <w:rStyle w:val="fontstyle01"/>
          <w:rFonts w:ascii="Times New Roman Regular" w:hAnsi="Times New Roman Regular" w:cs="Times New Roman Regular" w:hint="default"/>
          <w:color w:val="auto"/>
          <w:sz w:val="21"/>
          <w:szCs w:val="21"/>
        </w:rPr>
      </w:pPr>
      <w:r>
        <w:rPr>
          <w:rStyle w:val="fontstyle01"/>
          <w:rFonts w:ascii="Times New Roman Regular" w:hAnsi="Times New Roman Regular" w:cs="Times New Roman Regular" w:hint="default"/>
          <w:color w:val="auto"/>
          <w:sz w:val="21"/>
          <w:szCs w:val="21"/>
        </w:rPr>
        <w:t>6</w:t>
      </w:r>
      <w:r>
        <w:rPr>
          <w:rStyle w:val="fontstyle01"/>
          <w:rFonts w:ascii="Times New Roman Regular" w:hAnsi="Times New Roman Regular" w:cs="Times New Roman Regular" w:hint="default"/>
          <w:color w:val="auto"/>
          <w:sz w:val="21"/>
          <w:szCs w:val="21"/>
        </w:rPr>
        <w:t>、研究者想要研究呈现模式和训练时间对记忆表现的影响。呈现模式分为视觉模式</w:t>
      </w:r>
      <w:r>
        <w:rPr>
          <w:rStyle w:val="fontstyle01"/>
          <w:rFonts w:ascii="Times New Roman Regular" w:hAnsi="Times New Roman Regular" w:cs="Times New Roman Regular" w:hint="default"/>
          <w:color w:val="auto"/>
          <w:sz w:val="21"/>
          <w:szCs w:val="21"/>
        </w:rPr>
        <w:t>(Visual)</w:t>
      </w:r>
      <w:r>
        <w:rPr>
          <w:rStyle w:val="fontstyle01"/>
          <w:rFonts w:ascii="Times New Roman Regular" w:hAnsi="Times New Roman Regular" w:cs="Times New Roman Regular" w:hint="default"/>
          <w:color w:val="auto"/>
          <w:sz w:val="21"/>
          <w:szCs w:val="21"/>
        </w:rPr>
        <w:t>和听觉模式</w:t>
      </w:r>
      <w:r>
        <w:rPr>
          <w:rStyle w:val="fontstyle01"/>
          <w:rFonts w:ascii="Times New Roman Regular" w:hAnsi="Times New Roman Regular" w:cs="Times New Roman Regular" w:hint="default"/>
          <w:color w:val="auto"/>
          <w:sz w:val="21"/>
          <w:szCs w:val="21"/>
        </w:rPr>
        <w:t>(Auditory)</w:t>
      </w:r>
      <w:r>
        <w:rPr>
          <w:rStyle w:val="fontstyle01"/>
          <w:rFonts w:ascii="Times New Roman Regular" w:hAnsi="Times New Roman Regular" w:cs="Times New Roman Regular" w:hint="default"/>
          <w:color w:val="auto"/>
          <w:sz w:val="21"/>
          <w:szCs w:val="21"/>
        </w:rPr>
        <w:t>，每位被试仅被分配到其中一种模式。同时，每位被试在三个时间点接受记忆测验：训练前</w:t>
      </w:r>
      <w:r>
        <w:rPr>
          <w:rStyle w:val="fontstyle01"/>
          <w:rFonts w:ascii="Times New Roman Regular" w:hAnsi="Times New Roman Regular" w:cs="Times New Roman Regular" w:hint="default"/>
          <w:color w:val="auto"/>
          <w:sz w:val="21"/>
          <w:szCs w:val="21"/>
        </w:rPr>
        <w:t>(Pre)</w:t>
      </w:r>
      <w:r>
        <w:rPr>
          <w:rStyle w:val="fontstyle01"/>
          <w:rFonts w:ascii="Times New Roman Regular" w:hAnsi="Times New Roman Regular" w:cs="Times New Roman Regular" w:hint="default"/>
          <w:color w:val="auto"/>
          <w:sz w:val="21"/>
          <w:szCs w:val="21"/>
        </w:rPr>
        <w:t>、训练中</w:t>
      </w:r>
      <w:r>
        <w:rPr>
          <w:rStyle w:val="fontstyle01"/>
          <w:rFonts w:ascii="Times New Roman Regular" w:hAnsi="Times New Roman Regular" w:cs="Times New Roman Regular" w:hint="default"/>
          <w:color w:val="auto"/>
          <w:sz w:val="21"/>
          <w:szCs w:val="21"/>
        </w:rPr>
        <w:t>(Mid</w:t>
      </w:r>
      <w:r>
        <w:rPr>
          <w:rStyle w:val="fontstyle01"/>
          <w:rFonts w:ascii="Times New Roman Regular" w:hAnsi="Times New Roman Regular" w:cs="Times New Roman Regular" w:hint="default"/>
          <w:color w:val="auto"/>
          <w:sz w:val="21"/>
          <w:szCs w:val="21"/>
        </w:rPr>
        <w:t>，训练进行到一半时</w:t>
      </w:r>
      <w:r>
        <w:rPr>
          <w:rStyle w:val="fontstyle01"/>
          <w:rFonts w:ascii="Times New Roman Regular" w:hAnsi="Times New Roman Regular" w:cs="Times New Roman Regular" w:hint="default"/>
          <w:color w:val="auto"/>
          <w:sz w:val="21"/>
          <w:szCs w:val="21"/>
        </w:rPr>
        <w:t>)</w:t>
      </w:r>
      <w:r>
        <w:rPr>
          <w:rStyle w:val="fontstyle01"/>
          <w:rFonts w:ascii="Times New Roman Regular" w:hAnsi="Times New Roman Regular" w:cs="Times New Roman Regular" w:hint="default"/>
          <w:color w:val="auto"/>
          <w:sz w:val="21"/>
          <w:szCs w:val="21"/>
        </w:rPr>
        <w:t>和训练后</w:t>
      </w:r>
      <w:r>
        <w:rPr>
          <w:rStyle w:val="fontstyle01"/>
          <w:rFonts w:ascii="Times New Roman Regular" w:hAnsi="Times New Roman Regular" w:cs="Times New Roman Regular" w:hint="default"/>
          <w:color w:val="auto"/>
          <w:sz w:val="21"/>
          <w:szCs w:val="21"/>
        </w:rPr>
        <w:t>(Post)</w:t>
      </w:r>
      <w:r>
        <w:rPr>
          <w:rStyle w:val="fontstyle01"/>
          <w:rFonts w:ascii="Times New Roman Regular" w:hAnsi="Times New Roman Regular" w:cs="Times New Roman Regular" w:hint="default"/>
          <w:color w:val="auto"/>
          <w:sz w:val="21"/>
          <w:szCs w:val="21"/>
        </w:rPr>
        <w:t>，记忆测验记录了被试记忆任务的正确率，数据结果保存在</w:t>
      </w:r>
      <w:r>
        <w:rPr>
          <w:rStyle w:val="fontstyle01"/>
          <w:rFonts w:ascii="Times New Roman Regular" w:hAnsi="Times New Roman Regular" w:cs="Times New Roman Regular" w:hint="default"/>
          <w:color w:val="auto"/>
          <w:sz w:val="21"/>
          <w:szCs w:val="21"/>
        </w:rPr>
        <w:t>hw9_data.xlsx</w:t>
      </w:r>
      <w:r>
        <w:rPr>
          <w:rStyle w:val="fontstyle01"/>
          <w:rFonts w:ascii="Times New Roman Regular" w:hAnsi="Times New Roman Regular" w:cs="Times New Roman Regular" w:hint="default"/>
          <w:color w:val="auto"/>
          <w:sz w:val="21"/>
          <w:szCs w:val="21"/>
        </w:rPr>
        <w:t>中。显著性水平设为</w:t>
      </w:r>
      <w:r>
        <w:rPr>
          <w:rStyle w:val="fontstyle01"/>
          <w:rFonts w:ascii="Times New Roman Regular" w:hAnsi="Times New Roman Regular" w:cs="Times New Roman Regular" w:hint="default"/>
          <w:color w:val="auto"/>
          <w:sz w:val="21"/>
          <w:szCs w:val="21"/>
        </w:rPr>
        <w:t>0.05</w:t>
      </w:r>
      <w:r>
        <w:rPr>
          <w:rStyle w:val="fontstyle01"/>
          <w:rFonts w:ascii="Times New Roman Regular" w:hAnsi="Times New Roman Regular" w:cs="Times New Roman Regular" w:hint="default"/>
          <w:color w:val="auto"/>
          <w:sz w:val="21"/>
          <w:szCs w:val="21"/>
        </w:rPr>
        <w:t>。</w:t>
      </w:r>
    </w:p>
    <w:p w14:paraId="7E6C6322" w14:textId="77777777" w:rsidR="00EB0947" w:rsidRDefault="00000000">
      <w:pPr>
        <w:pStyle w:val="af1"/>
        <w:spacing w:after="0" w:line="300" w:lineRule="auto"/>
        <w:ind w:left="0" w:firstLine="420"/>
        <w:rPr>
          <w:rStyle w:val="fontstyle01"/>
          <w:rFonts w:ascii="Times New Roman Regular" w:hAnsi="Times New Roman Regular" w:cs="Times New Roman Regular" w:hint="default"/>
          <w:color w:val="auto"/>
          <w:sz w:val="21"/>
          <w:szCs w:val="21"/>
        </w:rPr>
      </w:pPr>
      <w:r>
        <w:rPr>
          <w:rStyle w:val="fontstyle01"/>
          <w:rFonts w:ascii="Times New Roman Regular" w:hAnsi="Times New Roman Regular" w:cs="Times New Roman Regular" w:hint="default"/>
          <w:color w:val="auto"/>
          <w:sz w:val="21"/>
          <w:szCs w:val="21"/>
        </w:rPr>
        <w:t>以下是对文件中的各个变量的介绍：</w:t>
      </w:r>
    </w:p>
    <w:p w14:paraId="1F2418B3" w14:textId="77777777" w:rsidR="00EB0947" w:rsidRDefault="00000000">
      <w:pPr>
        <w:pStyle w:val="af1"/>
        <w:spacing w:after="0" w:line="300" w:lineRule="auto"/>
        <w:ind w:left="0" w:firstLine="420"/>
        <w:rPr>
          <w:rStyle w:val="fontstyle01"/>
          <w:rFonts w:ascii="Times New Roman Regular" w:hAnsi="Times New Roman Regular" w:cs="Times New Roman Regular" w:hint="default"/>
          <w:color w:val="auto"/>
          <w:sz w:val="21"/>
          <w:szCs w:val="21"/>
        </w:rPr>
      </w:pPr>
      <w:r>
        <w:rPr>
          <w:rStyle w:val="fontstyle01"/>
          <w:rFonts w:ascii="Times New Roman Regular" w:hAnsi="Times New Roman Regular" w:cs="Times New Roman Regular" w:hint="default"/>
          <w:color w:val="auto"/>
          <w:sz w:val="21"/>
          <w:szCs w:val="21"/>
        </w:rPr>
        <w:t>ID</w:t>
      </w:r>
      <w:r>
        <w:rPr>
          <w:rStyle w:val="fontstyle01"/>
          <w:rFonts w:ascii="Times New Roman Regular" w:hAnsi="Times New Roman Regular" w:cs="Times New Roman Regular" w:hint="default"/>
          <w:color w:val="auto"/>
          <w:sz w:val="21"/>
          <w:szCs w:val="21"/>
        </w:rPr>
        <w:t>：被试编号</w:t>
      </w:r>
    </w:p>
    <w:p w14:paraId="46D43C8E" w14:textId="77777777" w:rsidR="00EB0947" w:rsidRDefault="00000000">
      <w:pPr>
        <w:pStyle w:val="af1"/>
        <w:spacing w:after="0" w:line="300" w:lineRule="auto"/>
        <w:ind w:left="0" w:firstLine="420"/>
        <w:rPr>
          <w:rStyle w:val="fontstyle01"/>
          <w:rFonts w:ascii="Times New Roman Regular" w:hAnsi="Times New Roman Regular" w:cs="Times New Roman Regular" w:hint="default"/>
          <w:color w:val="auto"/>
          <w:sz w:val="21"/>
          <w:szCs w:val="21"/>
        </w:rPr>
      </w:pPr>
      <w:r>
        <w:rPr>
          <w:rStyle w:val="fontstyle01"/>
          <w:rFonts w:ascii="Times New Roman Regular" w:hAnsi="Times New Roman Regular" w:cs="Times New Roman Regular" w:hint="default"/>
          <w:color w:val="auto"/>
          <w:sz w:val="21"/>
          <w:szCs w:val="21"/>
        </w:rPr>
        <w:t>Group</w:t>
      </w:r>
      <w:r>
        <w:rPr>
          <w:rStyle w:val="fontstyle01"/>
          <w:rFonts w:ascii="Times New Roman Regular" w:hAnsi="Times New Roman Regular" w:cs="Times New Roman Regular" w:hint="default"/>
          <w:color w:val="auto"/>
          <w:sz w:val="21"/>
          <w:szCs w:val="21"/>
        </w:rPr>
        <w:t>：呈现模式，</w:t>
      </w:r>
      <w:r>
        <w:rPr>
          <w:rStyle w:val="fontstyle01"/>
          <w:rFonts w:ascii="Times New Roman Regular" w:hAnsi="Times New Roman Regular" w:cs="Times New Roman Regular" w:hint="default"/>
          <w:color w:val="auto"/>
          <w:sz w:val="21"/>
          <w:szCs w:val="21"/>
        </w:rPr>
        <w:t>Visual</w:t>
      </w:r>
      <w:r>
        <w:rPr>
          <w:rStyle w:val="fontstyle01"/>
          <w:rFonts w:ascii="Times New Roman Regular" w:hAnsi="Times New Roman Regular" w:cs="Times New Roman Regular" w:hint="default"/>
          <w:color w:val="auto"/>
          <w:sz w:val="21"/>
          <w:szCs w:val="21"/>
        </w:rPr>
        <w:t>代表视觉模式，</w:t>
      </w:r>
      <w:r>
        <w:rPr>
          <w:rStyle w:val="fontstyle01"/>
          <w:rFonts w:ascii="Times New Roman Regular" w:hAnsi="Times New Roman Regular" w:cs="Times New Roman Regular" w:hint="default"/>
          <w:color w:val="auto"/>
          <w:sz w:val="21"/>
          <w:szCs w:val="21"/>
        </w:rPr>
        <w:t>Auditory</w:t>
      </w:r>
      <w:r>
        <w:rPr>
          <w:rStyle w:val="fontstyle01"/>
          <w:rFonts w:ascii="Times New Roman Regular" w:hAnsi="Times New Roman Regular" w:cs="Times New Roman Regular" w:hint="default"/>
          <w:color w:val="auto"/>
          <w:sz w:val="21"/>
          <w:szCs w:val="21"/>
        </w:rPr>
        <w:t>代表听觉模式</w:t>
      </w:r>
    </w:p>
    <w:p w14:paraId="5723EFE6" w14:textId="77777777" w:rsidR="00EB0947" w:rsidRDefault="00000000">
      <w:pPr>
        <w:pStyle w:val="af1"/>
        <w:spacing w:after="0" w:line="300" w:lineRule="auto"/>
        <w:ind w:left="0" w:firstLine="420"/>
        <w:rPr>
          <w:rStyle w:val="fontstyle01"/>
          <w:rFonts w:ascii="Times New Roman Regular" w:hAnsi="Times New Roman Regular" w:cs="Times New Roman Regular" w:hint="default"/>
          <w:color w:val="auto"/>
          <w:sz w:val="21"/>
          <w:szCs w:val="21"/>
        </w:rPr>
      </w:pPr>
      <w:r>
        <w:rPr>
          <w:rStyle w:val="fontstyle01"/>
          <w:rFonts w:ascii="Times New Roman Regular" w:hAnsi="Times New Roman Regular" w:cs="Times New Roman Regular" w:hint="default"/>
          <w:color w:val="auto"/>
          <w:sz w:val="21"/>
          <w:szCs w:val="21"/>
        </w:rPr>
        <w:t>Pre</w:t>
      </w:r>
      <w:r>
        <w:rPr>
          <w:rStyle w:val="fontstyle01"/>
          <w:rFonts w:ascii="Times New Roman Regular" w:hAnsi="Times New Roman Regular" w:cs="Times New Roman Regular" w:hint="default"/>
          <w:color w:val="auto"/>
          <w:sz w:val="21"/>
          <w:szCs w:val="21"/>
        </w:rPr>
        <w:t>、</w:t>
      </w:r>
      <w:r>
        <w:rPr>
          <w:rStyle w:val="fontstyle01"/>
          <w:rFonts w:ascii="Times New Roman Regular" w:hAnsi="Times New Roman Regular" w:cs="Times New Roman Regular" w:hint="default"/>
          <w:color w:val="auto"/>
          <w:sz w:val="21"/>
          <w:szCs w:val="21"/>
        </w:rPr>
        <w:t>Mid</w:t>
      </w:r>
      <w:r>
        <w:rPr>
          <w:rStyle w:val="fontstyle01"/>
          <w:rFonts w:ascii="Times New Roman Regular" w:hAnsi="Times New Roman Regular" w:cs="Times New Roman Regular" w:hint="default"/>
          <w:color w:val="auto"/>
          <w:sz w:val="21"/>
          <w:szCs w:val="21"/>
        </w:rPr>
        <w:t>、</w:t>
      </w:r>
      <w:r>
        <w:rPr>
          <w:rStyle w:val="fontstyle01"/>
          <w:rFonts w:ascii="Times New Roman Regular" w:hAnsi="Times New Roman Regular" w:cs="Times New Roman Regular" w:hint="default"/>
          <w:color w:val="auto"/>
          <w:sz w:val="21"/>
          <w:szCs w:val="21"/>
        </w:rPr>
        <w:t>Post</w:t>
      </w:r>
      <w:r>
        <w:rPr>
          <w:rStyle w:val="fontstyle01"/>
          <w:rFonts w:ascii="Times New Roman Regular" w:hAnsi="Times New Roman Regular" w:cs="Times New Roman Regular" w:hint="default"/>
          <w:color w:val="auto"/>
          <w:sz w:val="21"/>
          <w:szCs w:val="21"/>
        </w:rPr>
        <w:t>：三种训练时间点下测得的被试的记忆正确率</w:t>
      </w:r>
    </w:p>
    <w:p w14:paraId="18B71C01" w14:textId="77777777" w:rsidR="00EB0947" w:rsidRDefault="00EB0947">
      <w:pPr>
        <w:pStyle w:val="af1"/>
        <w:spacing w:after="0" w:line="300" w:lineRule="auto"/>
        <w:ind w:left="0" w:firstLine="420"/>
        <w:rPr>
          <w:rStyle w:val="fontstyle01"/>
          <w:rFonts w:ascii="Times New Roman Regular" w:hAnsi="Times New Roman Regular" w:cs="Times New Roman Regular" w:hint="default"/>
          <w:color w:val="auto"/>
          <w:sz w:val="21"/>
          <w:szCs w:val="21"/>
        </w:rPr>
      </w:pPr>
    </w:p>
    <w:p w14:paraId="550B5D6B" w14:textId="5403CE4A" w:rsidR="00EB0947" w:rsidRDefault="00000000" w:rsidP="009A34B9">
      <w:pPr>
        <w:pStyle w:val="af1"/>
        <w:spacing w:after="0" w:line="300" w:lineRule="auto"/>
        <w:ind w:left="0"/>
        <w:rPr>
          <w:rStyle w:val="fontstyle01"/>
          <w:rFonts w:ascii="Times New Roman Regular" w:hAnsi="Times New Roman Regular" w:cs="Times New Roman Regular" w:hint="default"/>
          <w:color w:val="auto"/>
          <w:sz w:val="21"/>
          <w:szCs w:val="21"/>
        </w:rPr>
      </w:pP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1</w:t>
      </w:r>
      <w:r>
        <w:rPr>
          <w:rFonts w:ascii="Times New Roman Regular" w:eastAsia="宋体" w:hAnsi="Times New Roman Regular" w:cs="Times New Roman Regular"/>
          <w:sz w:val="21"/>
          <w:szCs w:val="21"/>
        </w:rPr>
        <w:t>）</w:t>
      </w:r>
      <w:r>
        <w:rPr>
          <w:rStyle w:val="fontstyle01"/>
          <w:rFonts w:ascii="Times New Roman Regular" w:hAnsi="Times New Roman Regular" w:cs="Times New Roman Regular" w:hint="default"/>
          <w:color w:val="auto"/>
          <w:sz w:val="21"/>
          <w:szCs w:val="21"/>
        </w:rPr>
        <w:t>本实验有哪些自变量？分别是组内变量还是组间变量？每个自变量有几个水平？应该采用什么方差分析方法？（</w:t>
      </w:r>
      <w:r>
        <w:rPr>
          <w:rStyle w:val="fontstyle01"/>
          <w:rFonts w:ascii="Times New Roman Regular" w:hAnsi="Times New Roman Regular" w:cs="Times New Roman Regular" w:hint="default"/>
          <w:color w:val="auto"/>
          <w:sz w:val="21"/>
          <w:szCs w:val="21"/>
        </w:rPr>
        <w:t>6</w:t>
      </w:r>
      <w:r>
        <w:rPr>
          <w:rStyle w:val="fontstyle01"/>
          <w:rFonts w:ascii="Times New Roman Regular" w:hAnsi="Times New Roman Regular" w:cs="Times New Roman Regular" w:hint="default"/>
          <w:color w:val="auto"/>
          <w:sz w:val="21"/>
          <w:szCs w:val="21"/>
        </w:rPr>
        <w:t>分）</w:t>
      </w:r>
    </w:p>
    <w:p w14:paraId="7ABDFFA8" w14:textId="7A39140E" w:rsidR="009A34B9" w:rsidRPr="009A34B9" w:rsidRDefault="009A34B9" w:rsidP="009A34B9">
      <w:pPr>
        <w:pStyle w:val="af1"/>
        <w:spacing w:after="0" w:line="300" w:lineRule="auto"/>
        <w:ind w:left="0"/>
        <w:rPr>
          <w:rStyle w:val="fontstyle01"/>
          <w:rFonts w:ascii="Times New Roman Regular" w:hAnsi="Times New Roman Regular" w:cs="Times New Roman Regular"/>
          <w:color w:val="auto"/>
          <w:sz w:val="21"/>
          <w:szCs w:val="21"/>
        </w:rPr>
      </w:pPr>
      <w:r>
        <w:rPr>
          <w:rStyle w:val="fontstyle01"/>
          <w:rFonts w:ascii="Times New Roman Regular" w:hAnsi="Times New Roman Regular" w:cs="Times New Roman Regular"/>
          <w:color w:val="auto"/>
          <w:sz w:val="21"/>
          <w:szCs w:val="21"/>
        </w:rPr>
        <w:t>本实验有</w:t>
      </w:r>
      <w:r w:rsidR="00474E30">
        <w:rPr>
          <w:rStyle w:val="fontstyle01"/>
          <w:rFonts w:ascii="Times New Roman Regular" w:hAnsi="Times New Roman Regular" w:cs="Times New Roman Regular"/>
          <w:color w:val="auto"/>
          <w:sz w:val="21"/>
          <w:szCs w:val="21"/>
        </w:rPr>
        <w:t>呈现</w:t>
      </w:r>
      <w:r>
        <w:rPr>
          <w:rStyle w:val="fontstyle01"/>
          <w:rFonts w:ascii="Times New Roman Regular" w:hAnsi="Times New Roman Regular" w:cs="Times New Roman Regular"/>
          <w:color w:val="auto"/>
          <w:sz w:val="21"/>
          <w:szCs w:val="21"/>
        </w:rPr>
        <w:t>模式和训练时间点两个自变量，</w:t>
      </w:r>
      <w:r w:rsidR="00474E30">
        <w:rPr>
          <w:rStyle w:val="fontstyle01"/>
          <w:rFonts w:ascii="Times New Roman Regular" w:hAnsi="Times New Roman Regular" w:cs="Times New Roman Regular"/>
          <w:color w:val="auto"/>
          <w:sz w:val="21"/>
          <w:szCs w:val="21"/>
        </w:rPr>
        <w:t>呈现</w:t>
      </w:r>
      <w:r>
        <w:rPr>
          <w:rStyle w:val="fontstyle01"/>
          <w:rFonts w:ascii="Times New Roman Regular" w:hAnsi="Times New Roman Regular" w:cs="Times New Roman Regular"/>
          <w:color w:val="auto"/>
          <w:sz w:val="21"/>
          <w:szCs w:val="21"/>
        </w:rPr>
        <w:t>模式为组间变量，训练时间点为组内变量。</w:t>
      </w:r>
      <w:r w:rsidR="00474E30">
        <w:rPr>
          <w:rStyle w:val="fontstyle01"/>
          <w:rFonts w:ascii="Times New Roman Regular" w:hAnsi="Times New Roman Regular" w:cs="Times New Roman Regular"/>
          <w:color w:val="auto"/>
          <w:sz w:val="21"/>
          <w:szCs w:val="21"/>
        </w:rPr>
        <w:t>呈现</w:t>
      </w:r>
      <w:r>
        <w:rPr>
          <w:rStyle w:val="fontstyle01"/>
          <w:rFonts w:ascii="Times New Roman Regular" w:hAnsi="Times New Roman Regular" w:cs="Times New Roman Regular"/>
          <w:color w:val="auto"/>
          <w:sz w:val="21"/>
          <w:szCs w:val="21"/>
        </w:rPr>
        <w:t>模式有</w:t>
      </w:r>
      <w:r>
        <w:rPr>
          <w:rStyle w:val="fontstyle01"/>
          <w:rFonts w:ascii="Times New Roman Regular" w:hAnsi="Times New Roman Regular" w:cs="Times New Roman Regular" w:hint="default"/>
          <w:color w:val="auto"/>
          <w:sz w:val="21"/>
          <w:szCs w:val="21"/>
        </w:rPr>
        <w:t>2</w:t>
      </w:r>
      <w:r>
        <w:rPr>
          <w:rStyle w:val="fontstyle01"/>
          <w:rFonts w:ascii="Times New Roman Regular" w:hAnsi="Times New Roman Regular" w:cs="Times New Roman Regular"/>
          <w:color w:val="auto"/>
          <w:sz w:val="21"/>
          <w:szCs w:val="21"/>
        </w:rPr>
        <w:t>个水平，训练时间点有</w:t>
      </w:r>
      <w:r>
        <w:rPr>
          <w:rStyle w:val="fontstyle01"/>
          <w:rFonts w:ascii="Times New Roman Regular" w:hAnsi="Times New Roman Regular" w:cs="Times New Roman Regular" w:hint="default"/>
          <w:color w:val="auto"/>
          <w:sz w:val="21"/>
          <w:szCs w:val="21"/>
        </w:rPr>
        <w:t>3</w:t>
      </w:r>
      <w:r>
        <w:rPr>
          <w:rStyle w:val="fontstyle01"/>
          <w:rFonts w:ascii="Times New Roman Regular" w:hAnsi="Times New Roman Regular" w:cs="Times New Roman Regular"/>
          <w:color w:val="auto"/>
          <w:sz w:val="21"/>
          <w:szCs w:val="21"/>
        </w:rPr>
        <w:t>个水平。应该采用</w:t>
      </w:r>
      <w:proofErr w:type="gramStart"/>
      <w:r>
        <w:rPr>
          <w:rFonts w:ascii="Times New Roman" w:eastAsia="宋体" w:hAnsi="Times New Roman" w:hint="eastAsia"/>
          <w:sz w:val="21"/>
          <w:szCs w:val="21"/>
        </w:rPr>
        <w:t>双因素</w:t>
      </w:r>
      <w:proofErr w:type="gramEnd"/>
      <w:r>
        <w:rPr>
          <w:rFonts w:ascii="Times New Roman" w:eastAsia="宋体" w:hAnsi="Times New Roman" w:hint="eastAsia"/>
          <w:sz w:val="21"/>
          <w:szCs w:val="21"/>
        </w:rPr>
        <w:t>混合设计方差分析</w:t>
      </w:r>
      <w:r>
        <w:rPr>
          <w:rFonts w:ascii="Times New Roman" w:eastAsia="宋体" w:hAnsi="Times New Roman" w:hint="eastAsia"/>
          <w:sz w:val="21"/>
          <w:szCs w:val="21"/>
        </w:rPr>
        <w:t>。</w:t>
      </w:r>
    </w:p>
    <w:p w14:paraId="300BC2DD" w14:textId="77777777" w:rsidR="00EB0947" w:rsidRDefault="00000000">
      <w:pPr>
        <w:pStyle w:val="af1"/>
        <w:spacing w:after="0" w:line="300" w:lineRule="auto"/>
        <w:ind w:left="0"/>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Style w:val="fontstyle01"/>
          <w:rFonts w:ascii="Times New Roman" w:hAnsi="Times New Roman" w:cs="Times New Roman" w:hint="default"/>
          <w:color w:val="auto"/>
          <w:sz w:val="21"/>
          <w:szCs w:val="21"/>
        </w:rPr>
        <w:t>完成正态性检验、方差同质性检验和球形检验。</w:t>
      </w:r>
      <w:r>
        <w:rPr>
          <w:rFonts w:ascii="Times New Roman" w:hAnsi="Times New Roman" w:cs="Times New Roman"/>
          <w:sz w:val="21"/>
          <w:szCs w:val="21"/>
        </w:rPr>
        <w:t>将代码和主要结果截图并粘贴至下方，使用文字汇报检验结果。（</w:t>
      </w:r>
      <w:r>
        <w:rPr>
          <w:rFonts w:ascii="Times New Roman" w:hAnsi="Times New Roman" w:cs="Times New Roman"/>
          <w:sz w:val="21"/>
          <w:szCs w:val="21"/>
        </w:rPr>
        <w:t>9</w:t>
      </w:r>
      <w:r>
        <w:rPr>
          <w:rFonts w:ascii="Times New Roman" w:hAnsi="Times New Roman" w:cs="Times New Roman"/>
          <w:sz w:val="21"/>
          <w:szCs w:val="21"/>
        </w:rPr>
        <w:t>分）</w:t>
      </w:r>
    </w:p>
    <w:p w14:paraId="61AD4023" w14:textId="77777777" w:rsidR="003706B0" w:rsidRDefault="003706B0" w:rsidP="003706B0">
      <w:pPr>
        <w:pStyle w:val="af1"/>
        <w:spacing w:after="0" w:line="360" w:lineRule="auto"/>
        <w:ind w:left="0"/>
        <w:rPr>
          <w:rFonts w:ascii="Times New Roman Regular" w:hAnsi="Times New Roman Regular" w:cs="Times New Roman Regular" w:hint="eastAsia"/>
          <w:sz w:val="21"/>
          <w:szCs w:val="21"/>
        </w:rPr>
      </w:pPr>
      <w:r>
        <w:rPr>
          <w:rFonts w:ascii="Times New Roman Regular" w:hAnsi="Times New Roman Regular" w:cs="Times New Roman Regular" w:hint="eastAsia"/>
          <w:sz w:val="21"/>
          <w:szCs w:val="21"/>
        </w:rPr>
        <w:t>正态性检验：</w:t>
      </w:r>
    </w:p>
    <w:p w14:paraId="4E826092" w14:textId="77777777" w:rsidR="003706B0" w:rsidRPr="00797839" w:rsidRDefault="003706B0" w:rsidP="003706B0">
      <w:pPr>
        <w:adjustRightInd w:val="0"/>
        <w:snapToGrid w:val="0"/>
        <w:spacing w:beforeLines="25" w:before="78" w:line="300" w:lineRule="auto"/>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H0</w:t>
      </w:r>
      <w:r>
        <w:rPr>
          <w:rFonts w:ascii="Times New Roman" w:hAnsi="Times New Roman" w:cs="Times New Roman" w:hint="eastAsia"/>
          <w:color w:val="000000" w:themeColor="text1"/>
          <w:sz w:val="21"/>
          <w:szCs w:val="21"/>
        </w:rPr>
        <w:t>：每组数据总体分布均符合正态性。</w:t>
      </w:r>
    </w:p>
    <w:p w14:paraId="4E3F6ED4" w14:textId="3E61156D" w:rsidR="00EB0947" w:rsidRDefault="003706B0">
      <w:pPr>
        <w:pStyle w:val="af1"/>
        <w:spacing w:after="0" w:line="300" w:lineRule="auto"/>
        <w:ind w:left="0"/>
        <w:rPr>
          <w:rFonts w:ascii="Times New Roman" w:hAnsi="Times New Roman" w:cs="Times New Roman"/>
          <w:sz w:val="21"/>
          <w:szCs w:val="21"/>
        </w:rPr>
      </w:pPr>
      <w:r>
        <w:rPr>
          <w:noProof/>
        </w:rPr>
        <w:drawing>
          <wp:inline distT="0" distB="0" distL="0" distR="0" wp14:anchorId="2D7FC7D0" wp14:editId="1A213D39">
            <wp:extent cx="3904762" cy="2114286"/>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04762" cy="2114286"/>
                    </a:xfrm>
                    <a:prstGeom prst="rect">
                      <a:avLst/>
                    </a:prstGeom>
                  </pic:spPr>
                </pic:pic>
              </a:graphicData>
            </a:graphic>
          </wp:inline>
        </w:drawing>
      </w:r>
    </w:p>
    <w:p w14:paraId="043D53E2" w14:textId="2F6B2775" w:rsidR="003706B0" w:rsidRDefault="00B34E7C">
      <w:pPr>
        <w:pStyle w:val="af1"/>
        <w:spacing w:after="0" w:line="300" w:lineRule="auto"/>
        <w:ind w:left="0"/>
        <w:rPr>
          <w:rFonts w:ascii="Times New Roman" w:hAnsi="Times New Roman" w:cs="Times New Roman"/>
          <w:sz w:val="21"/>
          <w:szCs w:val="21"/>
        </w:rPr>
      </w:pPr>
      <w:r>
        <w:rPr>
          <w:noProof/>
        </w:rPr>
        <w:lastRenderedPageBreak/>
        <w:drawing>
          <wp:inline distT="0" distB="0" distL="0" distR="0" wp14:anchorId="3CD56E19" wp14:editId="26F39391">
            <wp:extent cx="5274310" cy="63690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636905"/>
                    </a:xfrm>
                    <a:prstGeom prst="rect">
                      <a:avLst/>
                    </a:prstGeom>
                  </pic:spPr>
                </pic:pic>
              </a:graphicData>
            </a:graphic>
          </wp:inline>
        </w:drawing>
      </w:r>
    </w:p>
    <w:p w14:paraId="2985A124" w14:textId="2912A7AA" w:rsidR="00B34E7C" w:rsidRDefault="00B34E7C">
      <w:pPr>
        <w:pStyle w:val="af1"/>
        <w:spacing w:after="0" w:line="300" w:lineRule="auto"/>
        <w:ind w:left="0"/>
        <w:rPr>
          <w:rFonts w:ascii="Times New Roman" w:hAnsi="Times New Roman" w:cs="Times New Roman"/>
          <w:sz w:val="21"/>
          <w:szCs w:val="21"/>
        </w:rPr>
      </w:pPr>
      <w:r>
        <w:rPr>
          <w:noProof/>
        </w:rPr>
        <w:drawing>
          <wp:inline distT="0" distB="0" distL="0" distR="0" wp14:anchorId="4BB6ECB0" wp14:editId="7BFD2F82">
            <wp:extent cx="5274310" cy="53340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533400"/>
                    </a:xfrm>
                    <a:prstGeom prst="rect">
                      <a:avLst/>
                    </a:prstGeom>
                  </pic:spPr>
                </pic:pic>
              </a:graphicData>
            </a:graphic>
          </wp:inline>
        </w:drawing>
      </w:r>
    </w:p>
    <w:p w14:paraId="1E1C0A1F" w14:textId="1577AF9B" w:rsidR="00B34E7C" w:rsidRDefault="00B34E7C">
      <w:pPr>
        <w:pStyle w:val="af1"/>
        <w:spacing w:after="0" w:line="300" w:lineRule="auto"/>
        <w:ind w:left="0"/>
        <w:rPr>
          <w:rFonts w:ascii="Times New Roman" w:hAnsi="Times New Roman" w:cs="Times New Roman"/>
          <w:sz w:val="21"/>
          <w:szCs w:val="21"/>
        </w:rPr>
      </w:pPr>
      <w:r>
        <w:rPr>
          <w:noProof/>
        </w:rPr>
        <w:drawing>
          <wp:inline distT="0" distB="0" distL="0" distR="0" wp14:anchorId="2B9894DE" wp14:editId="6D21FC15">
            <wp:extent cx="5274310" cy="550545"/>
            <wp:effectExtent l="0" t="0" r="254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550545"/>
                    </a:xfrm>
                    <a:prstGeom prst="rect">
                      <a:avLst/>
                    </a:prstGeom>
                  </pic:spPr>
                </pic:pic>
              </a:graphicData>
            </a:graphic>
          </wp:inline>
        </w:drawing>
      </w:r>
    </w:p>
    <w:p w14:paraId="5FE0D47E" w14:textId="77777777" w:rsidR="00B34E7C" w:rsidRDefault="00B34E7C" w:rsidP="00B34E7C">
      <w:pPr>
        <w:pStyle w:val="af1"/>
        <w:spacing w:after="0" w:line="360" w:lineRule="auto"/>
        <w:ind w:left="0"/>
        <w:rPr>
          <w:rFonts w:ascii="Times New Roman Regular" w:hAnsi="Times New Roman Regular" w:cs="Times New Roman Regular" w:hint="eastAsia"/>
          <w:sz w:val="21"/>
          <w:szCs w:val="21"/>
        </w:rPr>
      </w:pPr>
      <w:r>
        <w:rPr>
          <w:rFonts w:ascii="Times New Roman Regular" w:hAnsi="Times New Roman Regular" w:cs="Times New Roman Regular" w:hint="eastAsia"/>
          <w:sz w:val="21"/>
          <w:szCs w:val="21"/>
        </w:rPr>
        <w:t>所有的</w:t>
      </w:r>
      <w:r>
        <w:rPr>
          <w:rFonts w:ascii="Times New Roman Regular" w:hAnsi="Times New Roman Regular" w:cs="Times New Roman Regular" w:hint="eastAsia"/>
          <w:sz w:val="21"/>
          <w:szCs w:val="21"/>
        </w:rPr>
        <w:t>p</w:t>
      </w:r>
      <w:r>
        <w:rPr>
          <w:rFonts w:ascii="Times New Roman Regular" w:hAnsi="Times New Roman Regular" w:cs="Times New Roman Regular" w:hint="eastAsia"/>
          <w:sz w:val="21"/>
          <w:szCs w:val="21"/>
        </w:rPr>
        <w:t>值均</w:t>
      </w:r>
      <w:r>
        <w:rPr>
          <w:rFonts w:ascii="Times New Roman Regular" w:hAnsi="Times New Roman Regular" w:cs="Times New Roman Regular" w:hint="eastAsia"/>
          <w:sz w:val="21"/>
          <w:szCs w:val="21"/>
        </w:rPr>
        <w:t>&gt;.05</w:t>
      </w:r>
      <w:r>
        <w:rPr>
          <w:rFonts w:ascii="Times New Roman Regular" w:hAnsi="Times New Roman Regular" w:cs="Times New Roman Regular" w:hint="eastAsia"/>
          <w:sz w:val="21"/>
          <w:szCs w:val="21"/>
        </w:rPr>
        <w:t>，我们无法拒绝</w:t>
      </w:r>
      <w:r>
        <w:rPr>
          <w:rFonts w:ascii="Times New Roman Regular" w:hAnsi="Times New Roman Regular" w:cs="Times New Roman Regular" w:hint="eastAsia"/>
          <w:sz w:val="21"/>
          <w:szCs w:val="21"/>
        </w:rPr>
        <w:t>H0</w:t>
      </w:r>
      <w:r>
        <w:rPr>
          <w:rFonts w:ascii="Times New Roman Regular" w:hAnsi="Times New Roman Regular" w:cs="Times New Roman Regular" w:hint="eastAsia"/>
          <w:sz w:val="21"/>
          <w:szCs w:val="21"/>
        </w:rPr>
        <w:t>，我们可以认为每组数据所属总体分布符合正态性。</w:t>
      </w:r>
    </w:p>
    <w:p w14:paraId="5955E2DF" w14:textId="77777777" w:rsidR="00B34E7C" w:rsidRDefault="00B34E7C" w:rsidP="00B34E7C">
      <w:pPr>
        <w:pStyle w:val="af1"/>
        <w:spacing w:after="0" w:line="360" w:lineRule="auto"/>
        <w:ind w:left="0"/>
        <w:rPr>
          <w:rFonts w:ascii="Times New Roman Regular" w:hAnsi="Times New Roman Regular" w:cs="Times New Roman Regular" w:hint="eastAsia"/>
          <w:sz w:val="21"/>
          <w:szCs w:val="21"/>
        </w:rPr>
      </w:pPr>
      <w:r>
        <w:rPr>
          <w:rFonts w:ascii="Times New Roman Regular" w:hAnsi="Times New Roman Regular" w:cs="Times New Roman Regular" w:hint="eastAsia"/>
          <w:sz w:val="21"/>
          <w:szCs w:val="21"/>
        </w:rPr>
        <w:t>方差同质性检验：</w:t>
      </w:r>
    </w:p>
    <w:p w14:paraId="4EED6CC9" w14:textId="77777777" w:rsidR="00B34E7C" w:rsidRDefault="00B34E7C" w:rsidP="00B34E7C">
      <w:pPr>
        <w:pStyle w:val="af1"/>
        <w:spacing w:after="0" w:line="360" w:lineRule="auto"/>
        <w:ind w:left="0"/>
        <w:rPr>
          <w:rFonts w:ascii="Times New Roman Regular" w:hAnsi="Times New Roman Regular" w:cs="Times New Roman Regular" w:hint="eastAsia"/>
          <w:sz w:val="21"/>
          <w:szCs w:val="21"/>
        </w:rPr>
      </w:pPr>
      <w:r>
        <w:rPr>
          <w:rFonts w:ascii="Times New Roman Regular" w:hAnsi="Times New Roman Regular" w:cs="Times New Roman Regular" w:hint="eastAsia"/>
          <w:sz w:val="21"/>
          <w:szCs w:val="21"/>
        </w:rPr>
        <w:t>H0</w:t>
      </w:r>
      <w:r>
        <w:rPr>
          <w:rFonts w:ascii="Times New Roman Regular" w:hAnsi="Times New Roman Regular" w:cs="Times New Roman Regular" w:hint="eastAsia"/>
          <w:sz w:val="21"/>
          <w:szCs w:val="21"/>
        </w:rPr>
        <w:t>：各组总体分布的方差一致</w:t>
      </w:r>
    </w:p>
    <w:p w14:paraId="69118323" w14:textId="1E213426" w:rsidR="00B34E7C" w:rsidRDefault="00F42F3B">
      <w:pPr>
        <w:pStyle w:val="af1"/>
        <w:spacing w:after="0" w:line="300" w:lineRule="auto"/>
        <w:ind w:left="0"/>
        <w:rPr>
          <w:rFonts w:ascii="Times New Roman" w:hAnsi="Times New Roman" w:cs="Times New Roman"/>
          <w:sz w:val="21"/>
          <w:szCs w:val="21"/>
        </w:rPr>
      </w:pPr>
      <w:r>
        <w:rPr>
          <w:noProof/>
        </w:rPr>
        <w:drawing>
          <wp:inline distT="0" distB="0" distL="0" distR="0" wp14:anchorId="7ADA62C1" wp14:editId="2AB2B46E">
            <wp:extent cx="5274310" cy="1134110"/>
            <wp:effectExtent l="0" t="0" r="254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134110"/>
                    </a:xfrm>
                    <a:prstGeom prst="rect">
                      <a:avLst/>
                    </a:prstGeom>
                  </pic:spPr>
                </pic:pic>
              </a:graphicData>
            </a:graphic>
          </wp:inline>
        </w:drawing>
      </w:r>
    </w:p>
    <w:p w14:paraId="0C776F42" w14:textId="462AA081" w:rsidR="00F42F3B" w:rsidRDefault="00F42F3B">
      <w:pPr>
        <w:pStyle w:val="af1"/>
        <w:spacing w:after="0" w:line="300" w:lineRule="auto"/>
        <w:ind w:left="0"/>
        <w:rPr>
          <w:rFonts w:ascii="Times New Roman" w:hAnsi="Times New Roman" w:cs="Times New Roman"/>
          <w:sz w:val="21"/>
          <w:szCs w:val="21"/>
        </w:rPr>
      </w:pPr>
      <w:r>
        <w:rPr>
          <w:noProof/>
        </w:rPr>
        <w:drawing>
          <wp:inline distT="0" distB="0" distL="0" distR="0" wp14:anchorId="6C5C54FE" wp14:editId="0A9FE4CE">
            <wp:extent cx="5274310" cy="1838960"/>
            <wp:effectExtent l="0" t="0" r="254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838960"/>
                    </a:xfrm>
                    <a:prstGeom prst="rect">
                      <a:avLst/>
                    </a:prstGeom>
                  </pic:spPr>
                </pic:pic>
              </a:graphicData>
            </a:graphic>
          </wp:inline>
        </w:drawing>
      </w:r>
    </w:p>
    <w:p w14:paraId="6EEA2E94" w14:textId="5D77A7D9" w:rsidR="00F42F3B" w:rsidRDefault="00615601">
      <w:pPr>
        <w:pStyle w:val="af1"/>
        <w:spacing w:after="0" w:line="300" w:lineRule="auto"/>
        <w:ind w:left="0"/>
        <w:rPr>
          <w:rFonts w:ascii="Times New Roman" w:hAnsi="Times New Roman" w:cs="Times New Roman"/>
          <w:sz w:val="21"/>
          <w:szCs w:val="21"/>
        </w:rPr>
      </w:pPr>
      <w:r>
        <w:rPr>
          <w:rFonts w:ascii="Times New Roman" w:hAnsi="Times New Roman" w:cs="Times New Roman" w:hint="eastAsia"/>
          <w:sz w:val="21"/>
          <w:szCs w:val="21"/>
        </w:rPr>
        <w:t>F(1,58)=0.156,p=.695&gt;.05;F(1,58)=0.075,p=.786&gt;.05;F(1,58)=0.102,p=.751&gt;.05</w:t>
      </w:r>
      <w:r>
        <w:rPr>
          <w:rFonts w:ascii="Times New Roman" w:hAnsi="Times New Roman" w:cs="Times New Roman" w:hint="eastAsia"/>
          <w:sz w:val="21"/>
          <w:szCs w:val="21"/>
        </w:rPr>
        <w:t>，所以我们无法拒绝</w:t>
      </w:r>
      <w:r>
        <w:rPr>
          <w:rFonts w:ascii="Times New Roman" w:hAnsi="Times New Roman" w:cs="Times New Roman" w:hint="eastAsia"/>
          <w:sz w:val="21"/>
          <w:szCs w:val="21"/>
        </w:rPr>
        <w:t>H0</w:t>
      </w:r>
      <w:r>
        <w:rPr>
          <w:rFonts w:ascii="Times New Roman" w:hAnsi="Times New Roman" w:cs="Times New Roman" w:hint="eastAsia"/>
          <w:sz w:val="21"/>
          <w:szCs w:val="21"/>
        </w:rPr>
        <w:t>，即可以认为各组总体分布的方差一致。</w:t>
      </w:r>
    </w:p>
    <w:p w14:paraId="0B737EE6" w14:textId="69D321D2" w:rsidR="00615601" w:rsidRDefault="00615601">
      <w:pPr>
        <w:pStyle w:val="af1"/>
        <w:spacing w:after="0" w:line="300" w:lineRule="auto"/>
        <w:ind w:left="0"/>
        <w:rPr>
          <w:rFonts w:ascii="Times New Roman" w:hAnsi="Times New Roman" w:cs="Times New Roman"/>
          <w:sz w:val="21"/>
          <w:szCs w:val="21"/>
        </w:rPr>
      </w:pPr>
      <w:r>
        <w:rPr>
          <w:rFonts w:ascii="Times New Roman" w:hAnsi="Times New Roman" w:cs="Times New Roman" w:hint="eastAsia"/>
          <w:sz w:val="21"/>
          <w:szCs w:val="21"/>
        </w:rPr>
        <w:t>球形检验：</w:t>
      </w:r>
    </w:p>
    <w:p w14:paraId="2550E174" w14:textId="42305139" w:rsidR="00615601" w:rsidRDefault="00615601">
      <w:pPr>
        <w:pStyle w:val="af1"/>
        <w:spacing w:after="0" w:line="300" w:lineRule="auto"/>
        <w:ind w:left="0"/>
        <w:rPr>
          <w:rFonts w:ascii="Times New Roman" w:hAnsi="Times New Roman" w:cs="Times New Roman"/>
          <w:sz w:val="21"/>
          <w:szCs w:val="21"/>
        </w:rPr>
      </w:pPr>
      <w:r>
        <w:rPr>
          <w:rFonts w:ascii="Times New Roman" w:hAnsi="Times New Roman" w:cs="Times New Roman" w:hint="eastAsia"/>
          <w:sz w:val="21"/>
          <w:szCs w:val="21"/>
        </w:rPr>
        <w:t>H0</w:t>
      </w:r>
      <w:r>
        <w:rPr>
          <w:rFonts w:ascii="Times New Roman" w:hAnsi="Times New Roman" w:cs="Times New Roman" w:hint="eastAsia"/>
          <w:sz w:val="21"/>
          <w:szCs w:val="21"/>
        </w:rPr>
        <w:t>：训练时间点</w:t>
      </w:r>
      <w:proofErr w:type="gramStart"/>
      <w:r w:rsidRPr="00615601">
        <w:rPr>
          <w:rFonts w:ascii="Times New Roman" w:hAnsi="Times New Roman" w:cs="Times New Roman" w:hint="eastAsia"/>
          <w:sz w:val="21"/>
          <w:szCs w:val="21"/>
        </w:rPr>
        <w:t>各水平</w:t>
      </w:r>
      <w:proofErr w:type="gramEnd"/>
      <w:r w:rsidRPr="00615601">
        <w:rPr>
          <w:rFonts w:ascii="Times New Roman" w:hAnsi="Times New Roman" w:cs="Times New Roman" w:hint="eastAsia"/>
          <w:sz w:val="21"/>
          <w:szCs w:val="21"/>
        </w:rPr>
        <w:t>间的所有成对差值的方差相等</w:t>
      </w:r>
      <w:r>
        <w:rPr>
          <w:rFonts w:ascii="Times New Roman" w:hAnsi="Times New Roman" w:cs="Times New Roman" w:hint="eastAsia"/>
          <w:sz w:val="21"/>
          <w:szCs w:val="21"/>
        </w:rPr>
        <w:t>。</w:t>
      </w:r>
    </w:p>
    <w:p w14:paraId="3230D163" w14:textId="7D54C6B8" w:rsidR="00615601" w:rsidRDefault="00615601">
      <w:pPr>
        <w:pStyle w:val="af1"/>
        <w:spacing w:after="0" w:line="300" w:lineRule="auto"/>
        <w:ind w:left="0"/>
        <w:rPr>
          <w:rFonts w:ascii="Times New Roman" w:hAnsi="Times New Roman" w:cs="Times New Roman"/>
          <w:sz w:val="21"/>
          <w:szCs w:val="21"/>
        </w:rPr>
      </w:pPr>
      <w:r>
        <w:rPr>
          <w:noProof/>
        </w:rPr>
        <w:drawing>
          <wp:inline distT="0" distB="0" distL="0" distR="0" wp14:anchorId="38588E76" wp14:editId="385E0408">
            <wp:extent cx="4990476" cy="1600000"/>
            <wp:effectExtent l="0" t="0" r="635"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90476" cy="1600000"/>
                    </a:xfrm>
                    <a:prstGeom prst="rect">
                      <a:avLst/>
                    </a:prstGeom>
                  </pic:spPr>
                </pic:pic>
              </a:graphicData>
            </a:graphic>
          </wp:inline>
        </w:drawing>
      </w:r>
    </w:p>
    <w:p w14:paraId="4F0CEB38" w14:textId="73061981" w:rsidR="00615601" w:rsidRPr="00B34E7C" w:rsidRDefault="00615601">
      <w:pPr>
        <w:pStyle w:val="af1"/>
        <w:spacing w:after="0" w:line="300" w:lineRule="auto"/>
        <w:ind w:left="0"/>
        <w:rPr>
          <w:rFonts w:ascii="Times New Roman" w:hAnsi="Times New Roman" w:cs="Times New Roman" w:hint="eastAsia"/>
          <w:sz w:val="21"/>
          <w:szCs w:val="21"/>
        </w:rPr>
      </w:pPr>
      <w:r>
        <w:rPr>
          <w:rFonts w:ascii="Times New Roman" w:hAnsi="Times New Roman" w:cs="Times New Roman"/>
          <w:sz w:val="21"/>
          <w:szCs w:val="21"/>
        </w:rPr>
        <w:lastRenderedPageBreak/>
        <w:t>P</w:t>
      </w:r>
      <w:r>
        <w:rPr>
          <w:rFonts w:ascii="Times New Roman" w:hAnsi="Times New Roman" w:cs="Times New Roman" w:hint="eastAsia"/>
          <w:sz w:val="21"/>
          <w:szCs w:val="21"/>
        </w:rPr>
        <w:t>&lt;.001&lt;.05</w:t>
      </w:r>
      <w:r>
        <w:rPr>
          <w:rFonts w:ascii="Times New Roman" w:hAnsi="Times New Roman" w:cs="Times New Roman" w:hint="eastAsia"/>
          <w:sz w:val="21"/>
          <w:szCs w:val="21"/>
        </w:rPr>
        <w:t>，所以我们可以拒绝</w:t>
      </w:r>
      <w:r>
        <w:rPr>
          <w:rFonts w:ascii="Times New Roman" w:hAnsi="Times New Roman" w:cs="Times New Roman" w:hint="eastAsia"/>
          <w:sz w:val="21"/>
          <w:szCs w:val="21"/>
        </w:rPr>
        <w:t>H0</w:t>
      </w:r>
      <w:r>
        <w:rPr>
          <w:rFonts w:ascii="Times New Roman" w:hAnsi="Times New Roman" w:cs="Times New Roman" w:hint="eastAsia"/>
          <w:sz w:val="21"/>
          <w:szCs w:val="21"/>
        </w:rPr>
        <w:t>，即我们认为训练时间点</w:t>
      </w:r>
      <w:proofErr w:type="gramStart"/>
      <w:r>
        <w:rPr>
          <w:rFonts w:ascii="Times New Roman" w:hAnsi="Times New Roman" w:cs="Times New Roman" w:hint="eastAsia"/>
          <w:sz w:val="21"/>
          <w:szCs w:val="21"/>
        </w:rPr>
        <w:t>各水平</w:t>
      </w:r>
      <w:proofErr w:type="gramEnd"/>
      <w:r>
        <w:rPr>
          <w:rFonts w:ascii="Times New Roman" w:hAnsi="Times New Roman" w:cs="Times New Roman" w:hint="eastAsia"/>
          <w:sz w:val="21"/>
          <w:szCs w:val="21"/>
        </w:rPr>
        <w:t>间的</w:t>
      </w:r>
      <w:r w:rsidR="00BF3EC8">
        <w:rPr>
          <w:rFonts w:ascii="Times New Roman" w:hAnsi="Times New Roman" w:cs="Times New Roman" w:hint="eastAsia"/>
          <w:sz w:val="21"/>
          <w:szCs w:val="21"/>
        </w:rPr>
        <w:t>成对差值的方差不完全相等，故球形假设不成立。</w:t>
      </w:r>
    </w:p>
    <w:p w14:paraId="728B8CFC" w14:textId="77777777" w:rsidR="00EB0947" w:rsidRDefault="00000000">
      <w:pPr>
        <w:pStyle w:val="af1"/>
        <w:spacing w:after="0" w:line="300" w:lineRule="auto"/>
        <w:ind w:left="0"/>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3</w:t>
      </w:r>
      <w:r>
        <w:rPr>
          <w:rFonts w:ascii="Times New Roman" w:hAnsi="Times New Roman" w:cs="Times New Roman"/>
          <w:sz w:val="21"/>
          <w:szCs w:val="21"/>
        </w:rPr>
        <w:t>）</w:t>
      </w:r>
      <w:r>
        <w:rPr>
          <w:rFonts w:ascii="Times New Roman" w:hAnsi="Times New Roman" w:cs="Times New Roman" w:hint="eastAsia"/>
          <w:sz w:val="21"/>
          <w:szCs w:val="21"/>
        </w:rPr>
        <w:t>使用</w:t>
      </w:r>
      <w:r>
        <w:rPr>
          <w:rFonts w:ascii="Times New Roman" w:hAnsi="Times New Roman" w:cs="Times New Roman" w:hint="eastAsia"/>
          <w:sz w:val="21"/>
          <w:szCs w:val="21"/>
        </w:rPr>
        <w:t>MANOVA</w:t>
      </w:r>
      <w:r>
        <w:rPr>
          <w:rFonts w:ascii="Times New Roman" w:hAnsi="Times New Roman" w:cs="Times New Roman" w:hint="eastAsia"/>
          <w:sz w:val="21"/>
          <w:szCs w:val="21"/>
        </w:rPr>
        <w:t>函数进行</w:t>
      </w:r>
      <w:r>
        <w:rPr>
          <w:rFonts w:ascii="Times New Roman" w:hAnsi="Times New Roman" w:cs="Times New Roman"/>
          <w:sz w:val="21"/>
          <w:szCs w:val="21"/>
        </w:rPr>
        <w:t>方差分析</w:t>
      </w:r>
      <w:r>
        <w:rPr>
          <w:rFonts w:ascii="Times New Roman" w:hAnsi="Times New Roman" w:cs="Times New Roman" w:hint="eastAsia"/>
          <w:sz w:val="21"/>
          <w:szCs w:val="21"/>
        </w:rPr>
        <w:t>，</w:t>
      </w:r>
      <w:r>
        <w:rPr>
          <w:rFonts w:ascii="Times New Roman" w:hAnsi="Times New Roman" w:cs="Times New Roman"/>
          <w:sz w:val="21"/>
          <w:szCs w:val="21"/>
        </w:rPr>
        <w:t>答案中需包括：必要的代码和输出结果、文字报告统计量</w:t>
      </w:r>
      <w:r>
        <w:rPr>
          <w:rFonts w:ascii="Times New Roman" w:hAnsi="Times New Roman" w:cs="Times New Roman" w:hint="eastAsia"/>
          <w:sz w:val="21"/>
          <w:szCs w:val="21"/>
        </w:rPr>
        <w:t>（</w:t>
      </w:r>
      <w:r>
        <w:rPr>
          <w:rFonts w:ascii="Times New Roman" w:hAnsi="Times New Roman" w:cs="Times New Roman" w:hint="eastAsia"/>
          <w:sz w:val="21"/>
          <w:szCs w:val="21"/>
        </w:rPr>
        <w:t>F</w:t>
      </w:r>
      <w:r>
        <w:rPr>
          <w:rFonts w:ascii="Times New Roman" w:hAnsi="Times New Roman" w:cs="Times New Roman" w:hint="eastAsia"/>
          <w:sz w:val="21"/>
          <w:szCs w:val="21"/>
        </w:rPr>
        <w:t>值、</w:t>
      </w:r>
      <w:r>
        <w:rPr>
          <w:rFonts w:ascii="Times New Roman" w:hAnsi="Times New Roman" w:cs="Times New Roman" w:hint="eastAsia"/>
          <w:sz w:val="21"/>
          <w:szCs w:val="21"/>
        </w:rPr>
        <w:t>p</w:t>
      </w:r>
      <w:r>
        <w:rPr>
          <w:rFonts w:ascii="Times New Roman" w:hAnsi="Times New Roman" w:cs="Times New Roman" w:hint="eastAsia"/>
          <w:sz w:val="21"/>
          <w:szCs w:val="21"/>
        </w:rPr>
        <w:t>值、效应量）</w:t>
      </w:r>
      <w:r>
        <w:rPr>
          <w:rFonts w:ascii="Times New Roman" w:hAnsi="Times New Roman" w:cs="Times New Roman"/>
          <w:sz w:val="21"/>
          <w:szCs w:val="21"/>
        </w:rPr>
        <w:t>和结论（注：本小问无需进行事后检验和简单主效应检验）（</w:t>
      </w:r>
      <w:r>
        <w:rPr>
          <w:rFonts w:ascii="Times New Roman" w:hAnsi="Times New Roman" w:cs="Times New Roman" w:hint="eastAsia"/>
          <w:sz w:val="21"/>
          <w:szCs w:val="21"/>
        </w:rPr>
        <w:t>15</w:t>
      </w:r>
      <w:r>
        <w:rPr>
          <w:rFonts w:ascii="Times New Roman" w:hAnsi="Times New Roman" w:cs="Times New Roman"/>
          <w:sz w:val="21"/>
          <w:szCs w:val="21"/>
        </w:rPr>
        <w:t>分）</w:t>
      </w:r>
    </w:p>
    <w:p w14:paraId="6EAC94CF" w14:textId="4F35F01D" w:rsidR="00EB0947" w:rsidRDefault="00BF3EC8">
      <w:pPr>
        <w:pStyle w:val="af1"/>
        <w:spacing w:after="0" w:line="300" w:lineRule="auto"/>
        <w:ind w:left="0"/>
        <w:rPr>
          <w:rStyle w:val="fontstyle01"/>
          <w:rFonts w:ascii="Times New Roman Regular" w:hAnsi="Times New Roman Regular" w:cs="Times New Roman Regular" w:hint="default"/>
          <w:color w:val="auto"/>
          <w:sz w:val="21"/>
          <w:szCs w:val="21"/>
        </w:rPr>
      </w:pPr>
      <w:r w:rsidRPr="00BF3EC8">
        <w:drawing>
          <wp:inline distT="0" distB="0" distL="0" distR="0" wp14:anchorId="63496B97" wp14:editId="29475218">
            <wp:extent cx="5274310" cy="1479550"/>
            <wp:effectExtent l="0" t="0" r="254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479550"/>
                    </a:xfrm>
                    <a:prstGeom prst="rect">
                      <a:avLst/>
                    </a:prstGeom>
                  </pic:spPr>
                </pic:pic>
              </a:graphicData>
            </a:graphic>
          </wp:inline>
        </w:drawing>
      </w:r>
    </w:p>
    <w:p w14:paraId="1C9FED82" w14:textId="09AFBC85" w:rsidR="00BF3EC8" w:rsidRDefault="00BF3EC8">
      <w:pPr>
        <w:pStyle w:val="af1"/>
        <w:spacing w:after="0" w:line="300" w:lineRule="auto"/>
        <w:ind w:left="0"/>
        <w:rPr>
          <w:rStyle w:val="fontstyle01"/>
          <w:rFonts w:ascii="Times New Roman Regular" w:hAnsi="Times New Roman Regular" w:cs="Times New Roman Regular" w:hint="default"/>
          <w:color w:val="auto"/>
          <w:sz w:val="21"/>
          <w:szCs w:val="21"/>
        </w:rPr>
      </w:pPr>
      <w:r w:rsidRPr="00BF3EC8">
        <w:drawing>
          <wp:inline distT="0" distB="0" distL="0" distR="0" wp14:anchorId="35DFF536" wp14:editId="07C7F33A">
            <wp:extent cx="5274310" cy="873760"/>
            <wp:effectExtent l="0" t="0" r="254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873760"/>
                    </a:xfrm>
                    <a:prstGeom prst="rect">
                      <a:avLst/>
                    </a:prstGeom>
                  </pic:spPr>
                </pic:pic>
              </a:graphicData>
            </a:graphic>
          </wp:inline>
        </w:drawing>
      </w:r>
    </w:p>
    <w:p w14:paraId="2671880B" w14:textId="01E3DB1E" w:rsidR="00BF3EC8" w:rsidRDefault="00BF3EC8" w:rsidP="00474E30">
      <w:pPr>
        <w:pStyle w:val="af1"/>
        <w:spacing w:after="0" w:line="300" w:lineRule="auto"/>
        <w:ind w:left="0"/>
        <w:rPr>
          <w:rFonts w:ascii="Cambria Math" w:eastAsia="Kai" w:hAnsi="Cambria Math" w:cs="Times New Roman Regular"/>
          <w:iCs/>
          <w:sz w:val="21"/>
          <w:szCs w:val="21"/>
        </w:rPr>
      </w:pPr>
      <w:r>
        <w:rPr>
          <w:rStyle w:val="fontstyle01"/>
          <w:rFonts w:ascii="Times New Roman Regular" w:hAnsi="Times New Roman Regular" w:cs="Times New Roman Regular"/>
          <w:color w:val="auto"/>
          <w:sz w:val="21"/>
          <w:szCs w:val="21"/>
        </w:rPr>
        <w:t>报告：</w:t>
      </w:r>
      <w:r w:rsidR="00474E30">
        <w:rPr>
          <w:rStyle w:val="fontstyle01"/>
          <w:rFonts w:ascii="Times New Roman Regular" w:hAnsi="Times New Roman Regular" w:cs="Times New Roman Regular"/>
          <w:color w:val="auto"/>
          <w:sz w:val="21"/>
          <w:szCs w:val="21"/>
        </w:rPr>
        <w:t>呈现模式的主效应显著，</w:t>
      </w:r>
      <w:r w:rsidR="00474E30">
        <w:rPr>
          <w:rStyle w:val="fontstyle01"/>
          <w:rFonts w:ascii="Times New Roman Regular" w:hAnsi="Times New Roman Regular" w:cs="Times New Roman Regular" w:hint="default"/>
          <w:color w:val="auto"/>
          <w:sz w:val="21"/>
          <w:szCs w:val="21"/>
        </w:rPr>
        <w:t>F(1,58)=27.801,p&lt;.001&lt;0.05,</w:t>
      </w:r>
      <w:r w:rsidR="00474E30" w:rsidRPr="00474E30">
        <w:rPr>
          <w:rFonts w:ascii="Cambria Math" w:eastAsia="Kai" w:hAnsi="Cambria Math" w:cs="Times New Roman Regular"/>
          <w:iCs/>
          <w:color w:val="0070C0"/>
          <w:sz w:val="21"/>
          <w:szCs w:val="21"/>
        </w:rPr>
        <w:t xml:space="preserve"> </w:t>
      </w:r>
      <m:oMath>
        <m:sSubSup>
          <m:sSubSupPr>
            <m:ctrlPr>
              <w:rPr>
                <w:rFonts w:ascii="Cambria Math" w:eastAsia="宋体" w:hAnsi="Cambria Math" w:cs="Times New Roman Regular"/>
                <w:iCs/>
                <w:sz w:val="21"/>
                <w:szCs w:val="21"/>
              </w:rPr>
            </m:ctrlPr>
          </m:sSubSupPr>
          <m:e>
            <m:r>
              <m:rPr>
                <m:nor/>
              </m:rPr>
              <w:rPr>
                <w:rFonts w:ascii="Times New Roman Regular" w:eastAsia="宋体" w:hAnsi="Times New Roman Regular" w:cs="Times New Roman Regular"/>
                <w:iCs/>
                <w:sz w:val="21"/>
                <w:szCs w:val="21"/>
              </w:rPr>
              <m:t>η</m:t>
            </m:r>
          </m:e>
          <m:sub>
            <m:r>
              <m:rPr>
                <m:nor/>
              </m:rPr>
              <w:rPr>
                <w:rFonts w:ascii="Times New Roman Regular" w:eastAsia="宋体" w:hAnsi="Times New Roman Regular" w:cs="Times New Roman Regular"/>
                <w:i/>
                <w:sz w:val="21"/>
                <w:szCs w:val="21"/>
              </w:rPr>
              <m:t>p</m:t>
            </m:r>
          </m:sub>
          <m:sup>
            <m:r>
              <m:rPr>
                <m:nor/>
              </m:rPr>
              <w:rPr>
                <w:rFonts w:ascii="Times New Roman Regular" w:eastAsia="宋体" w:hAnsi="Times New Roman Regular" w:cs="Times New Roman Regular"/>
                <w:iCs/>
                <w:sz w:val="21"/>
                <w:szCs w:val="21"/>
              </w:rPr>
              <m:t>2</m:t>
            </m:r>
          </m:sup>
        </m:sSubSup>
      </m:oMath>
      <w:r w:rsidR="00474E30">
        <w:rPr>
          <w:rFonts w:ascii="Cambria Math" w:eastAsia="Kai" w:hAnsi="Cambria Math" w:cs="Times New Roman Regular" w:hint="eastAsia"/>
          <w:iCs/>
          <w:sz w:val="21"/>
          <w:szCs w:val="21"/>
        </w:rPr>
        <w:t>=.324</w:t>
      </w:r>
      <w:r w:rsidR="00474E30">
        <w:rPr>
          <w:rFonts w:ascii="Cambria Math" w:eastAsia="Kai" w:hAnsi="Cambria Math" w:cs="Times New Roman Regular" w:hint="eastAsia"/>
          <w:iCs/>
          <w:sz w:val="21"/>
          <w:szCs w:val="21"/>
        </w:rPr>
        <w:t>，视觉模式下被试的记忆正确率显著高于听觉模式下被试的记忆正确率。</w:t>
      </w:r>
    </w:p>
    <w:p w14:paraId="1881845C" w14:textId="37A10DE7" w:rsidR="00474E30" w:rsidRDefault="00474E30" w:rsidP="00474E30">
      <w:pPr>
        <w:pStyle w:val="af1"/>
        <w:spacing w:after="0" w:line="300" w:lineRule="auto"/>
        <w:ind w:left="0"/>
        <w:rPr>
          <w:rFonts w:ascii="Cambria Math" w:eastAsia="Kai" w:hAnsi="Cambria Math" w:cs="Times New Roman Regular"/>
          <w:iCs/>
          <w:sz w:val="21"/>
          <w:szCs w:val="21"/>
        </w:rPr>
      </w:pPr>
      <w:r>
        <w:rPr>
          <w:rFonts w:ascii="Cambria Math" w:eastAsia="Kai" w:hAnsi="Cambria Math" w:cs="Times New Roman Regular" w:hint="eastAsia"/>
          <w:iCs/>
          <w:sz w:val="21"/>
          <w:szCs w:val="21"/>
        </w:rPr>
        <w:t>训练时间点的主效应显著，</w:t>
      </w:r>
      <w:r>
        <w:rPr>
          <w:rFonts w:ascii="Cambria Math" w:eastAsia="Kai" w:hAnsi="Cambria Math" w:cs="Times New Roman Regular" w:hint="eastAsia"/>
          <w:iCs/>
          <w:sz w:val="21"/>
          <w:szCs w:val="21"/>
        </w:rPr>
        <w:t>F(1.429,82.901)=280.237,p&lt;.001&lt;.05</w:t>
      </w:r>
      <w:r>
        <w:rPr>
          <w:rFonts w:ascii="Cambria Math" w:eastAsia="Kai" w:hAnsi="Cambria Math" w:cs="Times New Roman Regular" w:hint="eastAsia"/>
          <w:iCs/>
          <w:sz w:val="21"/>
          <w:szCs w:val="21"/>
        </w:rPr>
        <w:t>，</w:t>
      </w:r>
      <m:oMath>
        <m:sSubSup>
          <m:sSubSupPr>
            <m:ctrlPr>
              <w:rPr>
                <w:rFonts w:ascii="Cambria Math" w:eastAsia="宋体" w:hAnsi="Cambria Math" w:cs="Times New Roman Regular"/>
                <w:iCs/>
                <w:sz w:val="21"/>
                <w:szCs w:val="21"/>
              </w:rPr>
            </m:ctrlPr>
          </m:sSubSupPr>
          <m:e>
            <m:r>
              <m:rPr>
                <m:nor/>
              </m:rPr>
              <w:rPr>
                <w:rFonts w:ascii="Times New Roman Regular" w:eastAsia="宋体" w:hAnsi="Times New Roman Regular" w:cs="Times New Roman Regular"/>
                <w:iCs/>
                <w:sz w:val="21"/>
                <w:szCs w:val="21"/>
              </w:rPr>
              <m:t>η</m:t>
            </m:r>
          </m:e>
          <m:sub>
            <m:r>
              <m:rPr>
                <m:nor/>
              </m:rPr>
              <w:rPr>
                <w:rFonts w:ascii="Times New Roman Regular" w:eastAsia="宋体" w:hAnsi="Times New Roman Regular" w:cs="Times New Roman Regular"/>
                <w:i/>
                <w:sz w:val="21"/>
                <w:szCs w:val="21"/>
              </w:rPr>
              <m:t>p</m:t>
            </m:r>
          </m:sub>
          <m:sup>
            <m:r>
              <m:rPr>
                <m:nor/>
              </m:rPr>
              <w:rPr>
                <w:rFonts w:ascii="Times New Roman Regular" w:eastAsia="宋体" w:hAnsi="Times New Roman Regular" w:cs="Times New Roman Regular"/>
                <w:iCs/>
                <w:sz w:val="21"/>
                <w:szCs w:val="21"/>
              </w:rPr>
              <m:t>2</m:t>
            </m:r>
          </m:sup>
        </m:sSubSup>
      </m:oMath>
      <w:r>
        <w:rPr>
          <w:rFonts w:ascii="Cambria Math" w:eastAsia="Kai" w:hAnsi="Cambria Math" w:cs="Times New Roman Regular" w:hint="eastAsia"/>
          <w:iCs/>
          <w:sz w:val="21"/>
          <w:szCs w:val="21"/>
        </w:rPr>
        <w:t>=.</w:t>
      </w:r>
      <w:r>
        <w:rPr>
          <w:rFonts w:ascii="Cambria Math" w:eastAsia="Kai" w:hAnsi="Cambria Math" w:cs="Times New Roman Regular" w:hint="eastAsia"/>
          <w:iCs/>
          <w:sz w:val="21"/>
          <w:szCs w:val="21"/>
        </w:rPr>
        <w:t>829</w:t>
      </w:r>
      <w:r>
        <w:rPr>
          <w:rFonts w:ascii="Cambria Math" w:eastAsia="Kai" w:hAnsi="Cambria Math" w:cs="Times New Roman Regular" w:hint="eastAsia"/>
          <w:iCs/>
          <w:sz w:val="21"/>
          <w:szCs w:val="21"/>
        </w:rPr>
        <w:t>，即训练时间点对记忆正确率有显著影响，需要做事后检验。</w:t>
      </w:r>
    </w:p>
    <w:p w14:paraId="7D295943" w14:textId="66A3445C" w:rsidR="00474E30" w:rsidRDefault="00474E30" w:rsidP="00474E30">
      <w:pPr>
        <w:pStyle w:val="af1"/>
        <w:spacing w:after="0" w:line="300" w:lineRule="auto"/>
        <w:ind w:left="0"/>
        <w:rPr>
          <w:rStyle w:val="fontstyle01"/>
          <w:rFonts w:ascii="Times New Roman Regular" w:hAnsi="Times New Roman Regular" w:cs="Times New Roman Regular"/>
          <w:color w:val="auto"/>
          <w:sz w:val="21"/>
          <w:szCs w:val="21"/>
        </w:rPr>
      </w:pPr>
      <w:r>
        <w:rPr>
          <w:rFonts w:ascii="Cambria Math" w:eastAsia="Kai" w:hAnsi="Cambria Math" w:cs="Times New Roman Regular" w:hint="eastAsia"/>
          <w:iCs/>
          <w:sz w:val="21"/>
          <w:szCs w:val="21"/>
        </w:rPr>
        <w:t>呈现模式和训练时间点的交互作用显著，</w:t>
      </w:r>
      <w:r>
        <w:rPr>
          <w:rFonts w:ascii="Cambria Math" w:eastAsia="Kai" w:hAnsi="Cambria Math" w:cs="Times New Roman Regular" w:hint="eastAsia"/>
          <w:iCs/>
          <w:sz w:val="21"/>
          <w:szCs w:val="21"/>
        </w:rPr>
        <w:t>F(1.429,82.901)=145.767,p&lt;.001&lt;.05</w:t>
      </w:r>
      <w:r>
        <w:rPr>
          <w:rFonts w:ascii="Cambria Math" w:eastAsia="Kai" w:hAnsi="Cambria Math" w:cs="Times New Roman Regular" w:hint="eastAsia"/>
          <w:iCs/>
          <w:sz w:val="21"/>
          <w:szCs w:val="21"/>
        </w:rPr>
        <w:t>，</w:t>
      </w:r>
      <m:oMath>
        <m:sSubSup>
          <m:sSubSupPr>
            <m:ctrlPr>
              <w:rPr>
                <w:rFonts w:ascii="Cambria Math" w:eastAsia="宋体" w:hAnsi="Cambria Math" w:cs="Times New Roman Regular"/>
                <w:iCs/>
                <w:sz w:val="21"/>
                <w:szCs w:val="21"/>
              </w:rPr>
            </m:ctrlPr>
          </m:sSubSupPr>
          <m:e>
            <m:r>
              <m:rPr>
                <m:nor/>
              </m:rPr>
              <w:rPr>
                <w:rFonts w:ascii="Times New Roman Regular" w:eastAsia="宋体" w:hAnsi="Times New Roman Regular" w:cs="Times New Roman Regular"/>
                <w:iCs/>
                <w:sz w:val="21"/>
                <w:szCs w:val="21"/>
              </w:rPr>
              <m:t>η</m:t>
            </m:r>
          </m:e>
          <m:sub>
            <m:r>
              <m:rPr>
                <m:nor/>
              </m:rPr>
              <w:rPr>
                <w:rFonts w:ascii="Times New Roman Regular" w:eastAsia="宋体" w:hAnsi="Times New Roman Regular" w:cs="Times New Roman Regular"/>
                <w:i/>
                <w:sz w:val="21"/>
                <w:szCs w:val="21"/>
              </w:rPr>
              <m:t>p</m:t>
            </m:r>
          </m:sub>
          <m:sup>
            <m:r>
              <m:rPr>
                <m:nor/>
              </m:rPr>
              <w:rPr>
                <w:rFonts w:ascii="Times New Roman Regular" w:eastAsia="宋体" w:hAnsi="Times New Roman Regular" w:cs="Times New Roman Regular"/>
                <w:iCs/>
                <w:sz w:val="21"/>
                <w:szCs w:val="21"/>
              </w:rPr>
              <m:t>2</m:t>
            </m:r>
          </m:sup>
        </m:sSubSup>
      </m:oMath>
      <w:r>
        <w:rPr>
          <w:rFonts w:ascii="Cambria Math" w:eastAsia="Kai" w:hAnsi="Cambria Math" w:cs="Times New Roman Regular" w:hint="eastAsia"/>
          <w:iCs/>
          <w:sz w:val="21"/>
          <w:szCs w:val="21"/>
        </w:rPr>
        <w:t>=</w:t>
      </w:r>
      <w:r>
        <w:rPr>
          <w:rFonts w:ascii="Cambria Math" w:eastAsia="Kai" w:hAnsi="Cambria Math" w:cs="Times New Roman Regular" w:hint="eastAsia"/>
          <w:iCs/>
          <w:sz w:val="21"/>
          <w:szCs w:val="21"/>
        </w:rPr>
        <w:t>.715,</w:t>
      </w:r>
      <w:r w:rsidRPr="00474E30">
        <w:rPr>
          <w:rFonts w:ascii="Cambria Math" w:eastAsia="宋体" w:hAnsi="Cambria Math" w:cs="Times New Roman Regular"/>
          <w:iCs/>
          <w:sz w:val="21"/>
          <w:szCs w:val="21"/>
        </w:rPr>
        <w:t xml:space="preserve"> </w:t>
      </w:r>
      <m:oMath>
        <m:sSubSup>
          <m:sSubSupPr>
            <m:ctrlPr>
              <w:rPr>
                <w:rFonts w:ascii="Cambria Math" w:eastAsia="宋体" w:hAnsi="Cambria Math" w:cs="Times New Roman Regular"/>
                <w:iCs/>
                <w:sz w:val="21"/>
                <w:szCs w:val="21"/>
              </w:rPr>
            </m:ctrlPr>
          </m:sSubSupPr>
          <m:e>
            <m:r>
              <m:rPr>
                <m:nor/>
              </m:rPr>
              <w:rPr>
                <w:rFonts w:ascii="Times New Roman Regular" w:eastAsia="宋体" w:hAnsi="Times New Roman Regular" w:cs="Times New Roman Regular"/>
                <w:iCs/>
                <w:sz w:val="21"/>
                <w:szCs w:val="21"/>
              </w:rPr>
              <m:t>η</m:t>
            </m:r>
          </m:e>
          <m:sub>
            <m:r>
              <m:rPr>
                <m:nor/>
              </m:rPr>
              <w:rPr>
                <w:rFonts w:ascii="Times New Roman Regular" w:eastAsia="宋体" w:hAnsi="Times New Roman Regular" w:cs="Times New Roman Regular"/>
                <w:i/>
                <w:sz w:val="21"/>
                <w:szCs w:val="21"/>
              </w:rPr>
              <m:t>p</m:t>
            </m:r>
          </m:sub>
          <m:sup>
            <m:r>
              <m:rPr>
                <m:nor/>
              </m:rPr>
              <w:rPr>
                <w:rFonts w:ascii="Times New Roman Regular" w:eastAsia="宋体" w:hAnsi="Times New Roman Regular" w:cs="Times New Roman Regular"/>
                <w:iCs/>
                <w:sz w:val="21"/>
                <w:szCs w:val="21"/>
              </w:rPr>
              <m:t>2</m:t>
            </m:r>
          </m:sup>
        </m:sSubSup>
      </m:oMath>
      <w:r>
        <w:rPr>
          <w:rFonts w:ascii="Cambria Math" w:eastAsia="Kai" w:hAnsi="Cambria Math" w:cs="Times New Roman Regular" w:hint="eastAsia"/>
          <w:iCs/>
          <w:sz w:val="21"/>
          <w:szCs w:val="21"/>
        </w:rPr>
        <w:t>=.</w:t>
      </w:r>
      <w:r>
        <w:rPr>
          <w:rFonts w:ascii="Cambria Math" w:eastAsia="Kai" w:hAnsi="Cambria Math" w:cs="Times New Roman Regular" w:hint="eastAsia"/>
          <w:iCs/>
          <w:sz w:val="21"/>
          <w:szCs w:val="21"/>
        </w:rPr>
        <w:t>715</w:t>
      </w:r>
      <w:r>
        <w:rPr>
          <w:rFonts w:ascii="Cambria Math" w:eastAsia="Kai" w:hAnsi="Cambria Math" w:cs="Times New Roman Regular" w:hint="eastAsia"/>
          <w:iCs/>
          <w:sz w:val="21"/>
          <w:szCs w:val="21"/>
        </w:rPr>
        <w:t>，</w:t>
      </w:r>
      <w:r w:rsidR="00F56E9D">
        <w:rPr>
          <w:rFonts w:ascii="Cambria Math" w:eastAsia="Kai" w:hAnsi="Cambria Math" w:cs="Times New Roman Regular" w:hint="eastAsia"/>
          <w:iCs/>
          <w:sz w:val="21"/>
          <w:szCs w:val="21"/>
        </w:rPr>
        <w:t>需要做简单主效应检验。</w:t>
      </w:r>
    </w:p>
    <w:p w14:paraId="6DD5AD60" w14:textId="77777777" w:rsidR="00EB0947" w:rsidRDefault="00000000">
      <w:pPr>
        <w:pStyle w:val="af1"/>
        <w:spacing w:after="0" w:line="300" w:lineRule="auto"/>
        <w:ind w:left="0"/>
        <w:rPr>
          <w:rStyle w:val="fontstyle01"/>
          <w:rFonts w:ascii="Times New Roman Regular" w:hAnsi="Times New Roman Regular" w:cs="Times New Roman Regular" w:hint="default"/>
          <w:color w:val="auto"/>
          <w:sz w:val="21"/>
          <w:szCs w:val="21"/>
        </w:rPr>
      </w:pP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hint="eastAsia"/>
          <w:sz w:val="21"/>
          <w:szCs w:val="21"/>
        </w:rPr>
        <w:t>4</w:t>
      </w:r>
      <w:r>
        <w:rPr>
          <w:rFonts w:ascii="Times New Roman Regular" w:eastAsia="宋体" w:hAnsi="Times New Roman Regular" w:cs="Times New Roman Regular" w:hint="eastAsia"/>
          <w:sz w:val="21"/>
          <w:szCs w:val="21"/>
        </w:rPr>
        <w:t>）根据（</w:t>
      </w:r>
      <w:r>
        <w:rPr>
          <w:rFonts w:ascii="Times New Roman Regular" w:eastAsia="宋体" w:hAnsi="Times New Roman Regular" w:cs="Times New Roman Regular" w:hint="eastAsia"/>
          <w:sz w:val="21"/>
          <w:szCs w:val="21"/>
        </w:rPr>
        <w:t>3</w:t>
      </w:r>
      <w:r>
        <w:rPr>
          <w:rFonts w:ascii="Times New Roman Regular" w:eastAsia="宋体" w:hAnsi="Times New Roman Regular" w:cs="Times New Roman Regular" w:hint="eastAsia"/>
          <w:sz w:val="21"/>
          <w:szCs w:val="21"/>
        </w:rPr>
        <w:t>）的结果，是否需要对呈现模式和训练时间的主效应进行事后检验？若需要，请采用</w:t>
      </w:r>
      <w:proofErr w:type="spellStart"/>
      <w:r>
        <w:rPr>
          <w:rFonts w:ascii="Times New Roman Regular" w:eastAsia="宋体" w:hAnsi="Times New Roman Regular" w:cs="Times New Roman Regular" w:hint="eastAsia"/>
          <w:i/>
          <w:iCs/>
          <w:sz w:val="21"/>
          <w:szCs w:val="21"/>
        </w:rPr>
        <w:t>Scheffe</w:t>
      </w:r>
      <w:proofErr w:type="spellEnd"/>
      <w:r>
        <w:rPr>
          <w:rFonts w:ascii="Times New Roman Regular" w:eastAsia="宋体" w:hAnsi="Times New Roman Regular" w:cs="Times New Roman Regular" w:hint="eastAsia"/>
          <w:sz w:val="21"/>
          <w:szCs w:val="21"/>
        </w:rPr>
        <w:t>方法，</w:t>
      </w:r>
      <w:r>
        <w:rPr>
          <w:rStyle w:val="fontstyle01"/>
          <w:rFonts w:ascii="Times New Roman Regular" w:hAnsi="Times New Roman Regular" w:cs="Times New Roman Regular" w:hint="default"/>
          <w:color w:val="auto"/>
          <w:sz w:val="21"/>
          <w:szCs w:val="21"/>
        </w:rPr>
        <w:t>使用</w:t>
      </w:r>
      <w:r>
        <w:rPr>
          <w:rStyle w:val="fontstyle01"/>
          <w:rFonts w:ascii="Times New Roman Regular" w:hAnsi="Times New Roman Regular" w:cs="Times New Roman Regular" w:hint="default"/>
          <w:color w:val="auto"/>
          <w:sz w:val="21"/>
          <w:szCs w:val="21"/>
        </w:rPr>
        <w:t>EMMEANS</w:t>
      </w:r>
      <w:r>
        <w:rPr>
          <w:rStyle w:val="fontstyle01"/>
          <w:rFonts w:ascii="Times New Roman Regular" w:hAnsi="Times New Roman Regular" w:cs="Times New Roman Regular" w:hint="default"/>
          <w:color w:val="auto"/>
          <w:sz w:val="21"/>
          <w:szCs w:val="21"/>
        </w:rPr>
        <w:t>函数进行必要的主效应的事后检验。若不需要，请说明理由。答案中需包括：必要的代码和输出结果、文字报告</w:t>
      </w:r>
      <w:r>
        <w:rPr>
          <w:rStyle w:val="fontstyle01"/>
          <w:rFonts w:ascii="Times New Roman Regular" w:hAnsi="Times New Roman Regular" w:cs="Times New Roman Regular" w:hint="default"/>
          <w:color w:val="auto"/>
          <w:sz w:val="21"/>
          <w:szCs w:val="21"/>
        </w:rPr>
        <w:t>p</w:t>
      </w:r>
      <w:r>
        <w:rPr>
          <w:rStyle w:val="fontstyle01"/>
          <w:rFonts w:ascii="Times New Roman Regular" w:hAnsi="Times New Roman Regular" w:cs="Times New Roman Regular" w:hint="default"/>
          <w:color w:val="auto"/>
          <w:sz w:val="21"/>
          <w:szCs w:val="21"/>
        </w:rPr>
        <w:t>值和结论（</w:t>
      </w:r>
      <w:r>
        <w:rPr>
          <w:rStyle w:val="fontstyle01"/>
          <w:rFonts w:ascii="Times New Roman Regular" w:hAnsi="Times New Roman Regular" w:cs="Times New Roman Regular" w:hint="default"/>
          <w:color w:val="auto"/>
          <w:sz w:val="21"/>
          <w:szCs w:val="21"/>
        </w:rPr>
        <w:t>9</w:t>
      </w:r>
      <w:r>
        <w:rPr>
          <w:rStyle w:val="fontstyle01"/>
          <w:rFonts w:ascii="Times New Roman Regular" w:hAnsi="Times New Roman Regular" w:cs="Times New Roman Regular" w:hint="default"/>
          <w:color w:val="auto"/>
          <w:sz w:val="21"/>
          <w:szCs w:val="21"/>
        </w:rPr>
        <w:t>分）</w:t>
      </w:r>
    </w:p>
    <w:p w14:paraId="39693689" w14:textId="1D58ED54" w:rsidR="00EB0947" w:rsidRDefault="00F56E9D">
      <w:pPr>
        <w:spacing w:after="0" w:line="300" w:lineRule="auto"/>
        <w:rPr>
          <w:rFonts w:ascii="Times New Roman" w:hAnsi="Times New Roman" w:cs="Times New Roman"/>
          <w:color w:val="000000"/>
          <w:szCs w:val="21"/>
          <w:lang w:bidi="ar"/>
        </w:rPr>
      </w:pPr>
      <w:r>
        <w:rPr>
          <w:rFonts w:ascii="Times New Roman" w:hAnsi="Times New Roman" w:cs="Times New Roman" w:hint="eastAsia"/>
          <w:color w:val="000000"/>
          <w:szCs w:val="21"/>
          <w:lang w:bidi="ar"/>
        </w:rPr>
        <w:t>呈现模式：虽然主效应显著，但不需要做主效应事后检验，因为变量水平为</w:t>
      </w:r>
      <w:r>
        <w:rPr>
          <w:rFonts w:ascii="Times New Roman" w:hAnsi="Times New Roman" w:cs="Times New Roman" w:hint="eastAsia"/>
          <w:color w:val="000000"/>
          <w:szCs w:val="21"/>
          <w:lang w:bidi="ar"/>
        </w:rPr>
        <w:t>2</w:t>
      </w:r>
      <w:r>
        <w:rPr>
          <w:rFonts w:ascii="Times New Roman" w:hAnsi="Times New Roman" w:cs="Times New Roman" w:hint="eastAsia"/>
          <w:color w:val="000000"/>
          <w:szCs w:val="21"/>
          <w:lang w:bidi="ar"/>
        </w:rPr>
        <w:t>，可以直接比较均值大小得到结果。</w:t>
      </w:r>
    </w:p>
    <w:p w14:paraId="47A919B4" w14:textId="1A87BDFC" w:rsidR="00F56E9D" w:rsidRDefault="00F56E9D">
      <w:pPr>
        <w:spacing w:after="0" w:line="300" w:lineRule="auto"/>
        <w:rPr>
          <w:rFonts w:ascii="Times New Roman" w:hAnsi="Times New Roman" w:cs="Times New Roman"/>
          <w:color w:val="000000"/>
          <w:szCs w:val="21"/>
          <w:lang w:bidi="ar"/>
        </w:rPr>
      </w:pPr>
      <w:r>
        <w:rPr>
          <w:rFonts w:ascii="Times New Roman" w:hAnsi="Times New Roman" w:cs="Times New Roman" w:hint="eastAsia"/>
          <w:color w:val="000000"/>
          <w:szCs w:val="21"/>
          <w:lang w:bidi="ar"/>
        </w:rPr>
        <w:t>训练时间点：主效应显著，且变量水平为</w:t>
      </w:r>
      <w:r>
        <w:rPr>
          <w:rFonts w:ascii="Times New Roman" w:hAnsi="Times New Roman" w:cs="Times New Roman" w:hint="eastAsia"/>
          <w:color w:val="000000"/>
          <w:szCs w:val="21"/>
          <w:lang w:bidi="ar"/>
        </w:rPr>
        <w:t>3</w:t>
      </w:r>
      <w:r>
        <w:rPr>
          <w:rFonts w:ascii="Times New Roman" w:hAnsi="Times New Roman" w:cs="Times New Roman" w:hint="eastAsia"/>
          <w:color w:val="000000"/>
          <w:szCs w:val="21"/>
          <w:lang w:bidi="ar"/>
        </w:rPr>
        <w:t>（大于</w:t>
      </w:r>
      <w:r>
        <w:rPr>
          <w:rFonts w:ascii="Times New Roman" w:hAnsi="Times New Roman" w:cs="Times New Roman" w:hint="eastAsia"/>
          <w:color w:val="000000"/>
          <w:szCs w:val="21"/>
          <w:lang w:bidi="ar"/>
        </w:rPr>
        <w:t>2</w:t>
      </w:r>
      <w:r>
        <w:rPr>
          <w:rFonts w:ascii="Times New Roman" w:hAnsi="Times New Roman" w:cs="Times New Roman" w:hint="eastAsia"/>
          <w:color w:val="000000"/>
          <w:szCs w:val="21"/>
          <w:lang w:bidi="ar"/>
        </w:rPr>
        <w:t>），需要做主效应事后检验。</w:t>
      </w:r>
    </w:p>
    <w:p w14:paraId="16E8F276" w14:textId="63CB55EF" w:rsidR="00F56E9D" w:rsidRDefault="00F56E9D">
      <w:pPr>
        <w:spacing w:after="0" w:line="300" w:lineRule="auto"/>
        <w:rPr>
          <w:rFonts w:ascii="Times New Roman" w:hAnsi="Times New Roman" w:cs="Times New Roman" w:hint="eastAsia"/>
          <w:color w:val="000000"/>
          <w:szCs w:val="21"/>
          <w:lang w:bidi="ar"/>
        </w:rPr>
      </w:pPr>
      <w:r>
        <w:rPr>
          <w:noProof/>
        </w:rPr>
        <w:drawing>
          <wp:inline distT="0" distB="0" distL="0" distR="0" wp14:anchorId="0AACAC69" wp14:editId="0907EAAB">
            <wp:extent cx="5274310" cy="33083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30835"/>
                    </a:xfrm>
                    <a:prstGeom prst="rect">
                      <a:avLst/>
                    </a:prstGeom>
                  </pic:spPr>
                </pic:pic>
              </a:graphicData>
            </a:graphic>
          </wp:inline>
        </w:drawing>
      </w:r>
    </w:p>
    <w:p w14:paraId="09ECA38D" w14:textId="3712BF8F" w:rsidR="00F56E9D" w:rsidRDefault="00F56E9D">
      <w:pPr>
        <w:spacing w:after="0" w:line="300" w:lineRule="auto"/>
        <w:rPr>
          <w:rFonts w:ascii="Times New Roman" w:hAnsi="Times New Roman" w:cs="Times New Roman"/>
          <w:color w:val="000000"/>
          <w:szCs w:val="21"/>
          <w:lang w:bidi="ar"/>
        </w:rPr>
      </w:pPr>
      <w:r>
        <w:rPr>
          <w:noProof/>
        </w:rPr>
        <w:drawing>
          <wp:inline distT="0" distB="0" distL="0" distR="0" wp14:anchorId="654BA40B" wp14:editId="297920F0">
            <wp:extent cx="5274310" cy="88392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883920"/>
                    </a:xfrm>
                    <a:prstGeom prst="rect">
                      <a:avLst/>
                    </a:prstGeom>
                  </pic:spPr>
                </pic:pic>
              </a:graphicData>
            </a:graphic>
          </wp:inline>
        </w:drawing>
      </w:r>
    </w:p>
    <w:p w14:paraId="2BED90AE" w14:textId="748111D4" w:rsidR="00F56E9D" w:rsidRDefault="00F56E9D">
      <w:pPr>
        <w:spacing w:after="0" w:line="300" w:lineRule="auto"/>
        <w:rPr>
          <w:rFonts w:ascii="Times New Roman" w:hAnsi="Times New Roman" w:cs="Times New Roman"/>
          <w:color w:val="000000"/>
          <w:szCs w:val="21"/>
          <w:lang w:bidi="ar"/>
        </w:rPr>
      </w:pPr>
      <w:r>
        <w:rPr>
          <w:rFonts w:ascii="Times New Roman" w:hAnsi="Times New Roman" w:cs="Times New Roman" w:hint="eastAsia"/>
          <w:color w:val="000000"/>
          <w:szCs w:val="21"/>
          <w:lang w:bidi="ar"/>
        </w:rPr>
        <w:lastRenderedPageBreak/>
        <w:t>Post</w:t>
      </w:r>
      <w:r>
        <w:rPr>
          <w:rFonts w:ascii="Times New Roman" w:hAnsi="Times New Roman" w:cs="Times New Roman" w:hint="eastAsia"/>
          <w:color w:val="000000"/>
          <w:szCs w:val="21"/>
          <w:lang w:bidi="ar"/>
        </w:rPr>
        <w:t>时间点的记忆正确率显著高于</w:t>
      </w:r>
      <w:r>
        <w:rPr>
          <w:rFonts w:ascii="Times New Roman" w:hAnsi="Times New Roman" w:cs="Times New Roman" w:hint="eastAsia"/>
          <w:color w:val="000000"/>
          <w:szCs w:val="21"/>
          <w:lang w:bidi="ar"/>
        </w:rPr>
        <w:t>Mid</w:t>
      </w:r>
      <w:r>
        <w:rPr>
          <w:rFonts w:ascii="Times New Roman" w:hAnsi="Times New Roman" w:cs="Times New Roman" w:hint="eastAsia"/>
          <w:color w:val="000000"/>
          <w:szCs w:val="21"/>
          <w:lang w:bidi="ar"/>
        </w:rPr>
        <w:t>时间点的记忆正确率</w:t>
      </w:r>
      <w:r>
        <w:rPr>
          <w:rFonts w:ascii="Times New Roman" w:hAnsi="Times New Roman" w:cs="Times New Roman" w:hint="eastAsia"/>
          <w:color w:val="000000"/>
          <w:szCs w:val="21"/>
          <w:lang w:bidi="ar"/>
        </w:rPr>
        <w:t>(p&lt;.001&lt;.05)</w:t>
      </w:r>
    </w:p>
    <w:p w14:paraId="4FB41167" w14:textId="119B2662" w:rsidR="00F56E9D" w:rsidRDefault="00F56E9D" w:rsidP="00F56E9D">
      <w:pPr>
        <w:spacing w:after="0" w:line="300" w:lineRule="auto"/>
        <w:rPr>
          <w:rFonts w:ascii="Times New Roman" w:hAnsi="Times New Roman" w:cs="Times New Roman"/>
          <w:color w:val="000000"/>
          <w:szCs w:val="21"/>
          <w:lang w:bidi="ar"/>
        </w:rPr>
      </w:pPr>
      <w:r>
        <w:rPr>
          <w:rFonts w:ascii="Times New Roman" w:hAnsi="Times New Roman" w:cs="Times New Roman" w:hint="eastAsia"/>
          <w:color w:val="000000"/>
          <w:szCs w:val="21"/>
          <w:lang w:bidi="ar"/>
        </w:rPr>
        <w:t>Mid</w:t>
      </w:r>
      <w:r>
        <w:rPr>
          <w:rFonts w:ascii="Times New Roman" w:hAnsi="Times New Roman" w:cs="Times New Roman" w:hint="eastAsia"/>
          <w:color w:val="000000"/>
          <w:szCs w:val="21"/>
          <w:lang w:bidi="ar"/>
        </w:rPr>
        <w:t>时间点的记忆正确率显著高于</w:t>
      </w:r>
      <w:r>
        <w:rPr>
          <w:rFonts w:ascii="Times New Roman" w:hAnsi="Times New Roman" w:cs="Times New Roman" w:hint="eastAsia"/>
          <w:color w:val="000000"/>
          <w:szCs w:val="21"/>
          <w:lang w:bidi="ar"/>
        </w:rPr>
        <w:t>Pre</w:t>
      </w:r>
      <w:r>
        <w:rPr>
          <w:rFonts w:ascii="Times New Roman" w:hAnsi="Times New Roman" w:cs="Times New Roman" w:hint="eastAsia"/>
          <w:color w:val="000000"/>
          <w:szCs w:val="21"/>
          <w:lang w:bidi="ar"/>
        </w:rPr>
        <w:t>时间点的记忆正确率</w:t>
      </w:r>
      <w:r>
        <w:rPr>
          <w:rFonts w:ascii="Times New Roman" w:hAnsi="Times New Roman" w:cs="Times New Roman" w:hint="eastAsia"/>
          <w:color w:val="000000"/>
          <w:szCs w:val="21"/>
          <w:lang w:bidi="ar"/>
        </w:rPr>
        <w:t>(p&lt;.001&lt;.05)</w:t>
      </w:r>
    </w:p>
    <w:p w14:paraId="5ABFD80B" w14:textId="3B318913" w:rsidR="00F56E9D" w:rsidRDefault="00F56E9D" w:rsidP="00F56E9D">
      <w:pPr>
        <w:spacing w:after="0" w:line="300" w:lineRule="auto"/>
        <w:rPr>
          <w:rFonts w:ascii="Times New Roman" w:hAnsi="Times New Roman" w:cs="Times New Roman"/>
          <w:color w:val="000000"/>
          <w:szCs w:val="21"/>
          <w:lang w:bidi="ar"/>
        </w:rPr>
      </w:pPr>
      <w:r>
        <w:rPr>
          <w:rFonts w:ascii="Times New Roman" w:hAnsi="Times New Roman" w:cs="Times New Roman" w:hint="eastAsia"/>
          <w:color w:val="000000"/>
          <w:szCs w:val="21"/>
          <w:lang w:bidi="ar"/>
        </w:rPr>
        <w:t>Post</w:t>
      </w:r>
      <w:r>
        <w:rPr>
          <w:rFonts w:ascii="Times New Roman" w:hAnsi="Times New Roman" w:cs="Times New Roman" w:hint="eastAsia"/>
          <w:color w:val="000000"/>
          <w:szCs w:val="21"/>
          <w:lang w:bidi="ar"/>
        </w:rPr>
        <w:t>时间点的记忆正确率显著高于</w:t>
      </w:r>
      <w:r>
        <w:rPr>
          <w:rFonts w:ascii="Times New Roman" w:hAnsi="Times New Roman" w:cs="Times New Roman" w:hint="eastAsia"/>
          <w:color w:val="000000"/>
          <w:szCs w:val="21"/>
          <w:lang w:bidi="ar"/>
        </w:rPr>
        <w:t>Pre</w:t>
      </w:r>
      <w:r>
        <w:rPr>
          <w:rFonts w:ascii="Times New Roman" w:hAnsi="Times New Roman" w:cs="Times New Roman" w:hint="eastAsia"/>
          <w:color w:val="000000"/>
          <w:szCs w:val="21"/>
          <w:lang w:bidi="ar"/>
        </w:rPr>
        <w:t>时间点的记忆正确率</w:t>
      </w:r>
      <w:r>
        <w:rPr>
          <w:rFonts w:ascii="Times New Roman" w:hAnsi="Times New Roman" w:cs="Times New Roman" w:hint="eastAsia"/>
          <w:color w:val="000000"/>
          <w:szCs w:val="21"/>
          <w:lang w:bidi="ar"/>
        </w:rPr>
        <w:t>(p&lt;.001&lt;.05)</w:t>
      </w:r>
    </w:p>
    <w:p w14:paraId="33436CF2" w14:textId="0A0B8539" w:rsidR="00D9375A" w:rsidRPr="00D9375A" w:rsidRDefault="00D9375A" w:rsidP="00F56E9D">
      <w:pPr>
        <w:spacing w:after="0" w:line="300" w:lineRule="auto"/>
        <w:rPr>
          <w:rFonts w:ascii="Times New Roman" w:hAnsi="Times New Roman" w:cs="Times New Roman" w:hint="eastAsia"/>
          <w:color w:val="000000"/>
          <w:szCs w:val="21"/>
          <w:lang w:bidi="ar"/>
        </w:rPr>
      </w:pPr>
      <w:r>
        <w:rPr>
          <w:rFonts w:ascii="Times New Roman" w:hAnsi="Times New Roman" w:cs="Times New Roman" w:hint="eastAsia"/>
          <w:color w:val="000000"/>
          <w:szCs w:val="21"/>
          <w:lang w:bidi="ar"/>
        </w:rPr>
        <w:t>随着训练时间的增加，记忆正确率显著提高。</w:t>
      </w:r>
    </w:p>
    <w:p w14:paraId="145DE696" w14:textId="77777777" w:rsidR="00EB0947" w:rsidRDefault="00000000">
      <w:pPr>
        <w:pStyle w:val="af1"/>
        <w:spacing w:after="0" w:line="300" w:lineRule="auto"/>
        <w:ind w:left="0"/>
        <w:rPr>
          <w:rFonts w:ascii="Times New Roman" w:hAnsi="Times New Roman" w:cs="Times New Roman"/>
          <w:color w:val="000000"/>
          <w:szCs w:val="21"/>
          <w:lang w:bidi="ar"/>
        </w:rPr>
      </w:pP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hint="eastAsia"/>
          <w:sz w:val="21"/>
          <w:szCs w:val="21"/>
        </w:rPr>
        <w:t>5</w:t>
      </w:r>
      <w:r>
        <w:rPr>
          <w:rFonts w:ascii="Times New Roman Regular" w:eastAsia="宋体" w:hAnsi="Times New Roman Regular" w:cs="Times New Roman Regular" w:hint="eastAsia"/>
          <w:sz w:val="21"/>
          <w:szCs w:val="21"/>
        </w:rPr>
        <w:t>）根据（</w:t>
      </w:r>
      <w:r>
        <w:rPr>
          <w:rFonts w:ascii="Times New Roman Regular" w:eastAsia="宋体" w:hAnsi="Times New Roman Regular" w:cs="Times New Roman Regular" w:hint="eastAsia"/>
          <w:sz w:val="21"/>
          <w:szCs w:val="21"/>
        </w:rPr>
        <w:t>3</w:t>
      </w:r>
      <w:r>
        <w:rPr>
          <w:rFonts w:ascii="Times New Roman Regular" w:eastAsia="宋体" w:hAnsi="Times New Roman Regular" w:cs="Times New Roman Regular" w:hint="eastAsia"/>
          <w:sz w:val="21"/>
          <w:szCs w:val="21"/>
        </w:rPr>
        <w:t>）的结果，是否需要对呈现模式和训练时间的交互作用进行简单主效应检验及其事后检验？若需要，请采用</w:t>
      </w:r>
      <w:r>
        <w:rPr>
          <w:rFonts w:ascii="Times New Roman Regular" w:eastAsia="宋体" w:hAnsi="Times New Roman Regular" w:cs="Times New Roman Regular" w:hint="eastAsia"/>
          <w:i/>
          <w:iCs/>
          <w:sz w:val="21"/>
          <w:szCs w:val="21"/>
        </w:rPr>
        <w:t>Bonferroni</w:t>
      </w:r>
      <w:r>
        <w:rPr>
          <w:rFonts w:ascii="Times New Roman Regular" w:eastAsia="宋体" w:hAnsi="Times New Roman Regular" w:cs="Times New Roman Regular" w:hint="eastAsia"/>
          <w:sz w:val="21"/>
          <w:szCs w:val="21"/>
        </w:rPr>
        <w:t>方法，</w:t>
      </w:r>
      <w:r>
        <w:rPr>
          <w:rStyle w:val="fontstyle01"/>
          <w:rFonts w:ascii="Times New Roman Regular" w:hAnsi="Times New Roman Regular" w:cs="Times New Roman Regular" w:hint="default"/>
          <w:color w:val="auto"/>
          <w:sz w:val="21"/>
          <w:szCs w:val="21"/>
        </w:rPr>
        <w:t>使用</w:t>
      </w:r>
      <w:r>
        <w:rPr>
          <w:rStyle w:val="fontstyle01"/>
          <w:rFonts w:ascii="Times New Roman Regular" w:hAnsi="Times New Roman Regular" w:cs="Times New Roman Regular" w:hint="default"/>
          <w:color w:val="auto"/>
          <w:sz w:val="21"/>
          <w:szCs w:val="21"/>
        </w:rPr>
        <w:t>EMMEANS</w:t>
      </w:r>
      <w:r>
        <w:rPr>
          <w:rStyle w:val="fontstyle01"/>
          <w:rFonts w:ascii="Times New Roman Regular" w:hAnsi="Times New Roman Regular" w:cs="Times New Roman Regular" w:hint="default"/>
          <w:color w:val="auto"/>
          <w:sz w:val="21"/>
          <w:szCs w:val="21"/>
        </w:rPr>
        <w:t>函数进行必要的检验。若不需要，请说明理由。本小问无需报告具体统计量，只需报告显著性及其方向（</w:t>
      </w:r>
      <w:r>
        <w:rPr>
          <w:rStyle w:val="fontstyle01"/>
          <w:rFonts w:ascii="Times New Roman Regular" w:hAnsi="Times New Roman Regular" w:cs="Times New Roman Regular" w:hint="default"/>
          <w:color w:val="auto"/>
          <w:sz w:val="21"/>
          <w:szCs w:val="21"/>
        </w:rPr>
        <w:t>15</w:t>
      </w:r>
      <w:r>
        <w:rPr>
          <w:rStyle w:val="fontstyle01"/>
          <w:rFonts w:ascii="Times New Roman Regular" w:hAnsi="Times New Roman Regular" w:cs="Times New Roman Regular" w:hint="default"/>
          <w:color w:val="auto"/>
          <w:sz w:val="21"/>
          <w:szCs w:val="21"/>
        </w:rPr>
        <w:t>分）</w:t>
      </w:r>
    </w:p>
    <w:p w14:paraId="7163C089" w14:textId="6E9CD618" w:rsidR="00EB0947" w:rsidRDefault="00D9375A">
      <w:pPr>
        <w:spacing w:after="0" w:line="300" w:lineRule="auto"/>
        <w:rPr>
          <w:rFonts w:ascii="Times New Roman" w:eastAsia="Kai" w:hAnsi="Times New Roman" w:cs="Times New Roman"/>
          <w:color w:val="4874CB" w:themeColor="accent1"/>
          <w:sz w:val="21"/>
          <w:szCs w:val="21"/>
        </w:rPr>
      </w:pPr>
      <w:r>
        <w:rPr>
          <w:rFonts w:ascii="Times New Roman" w:eastAsia="Kai" w:hAnsi="Times New Roman" w:cs="Times New Roman" w:hint="eastAsia"/>
          <w:color w:val="4874CB" w:themeColor="accent1"/>
          <w:sz w:val="21"/>
          <w:szCs w:val="21"/>
        </w:rPr>
        <w:t>因为呈现模式和训练时间的交互作用显著，所以需要进行简单主效应检验。</w:t>
      </w:r>
    </w:p>
    <w:p w14:paraId="317109EF" w14:textId="0F180DF6" w:rsidR="00D9375A" w:rsidRDefault="007B6742">
      <w:pPr>
        <w:spacing w:after="0" w:line="300" w:lineRule="auto"/>
        <w:rPr>
          <w:rFonts w:ascii="Times New Roman" w:eastAsia="Kai" w:hAnsi="Times New Roman" w:cs="Times New Roman"/>
          <w:color w:val="4874CB" w:themeColor="accent1"/>
          <w:sz w:val="21"/>
          <w:szCs w:val="21"/>
        </w:rPr>
      </w:pPr>
      <w:r>
        <w:rPr>
          <w:rFonts w:ascii="Times New Roman" w:eastAsia="Kai" w:hAnsi="Times New Roman" w:cs="Times New Roman" w:hint="eastAsia"/>
          <w:color w:val="4874CB" w:themeColor="accent1"/>
          <w:sz w:val="21"/>
          <w:szCs w:val="21"/>
        </w:rPr>
        <w:t>控制训练时间在固定水平，对呈现模式进行简单主效应检验。</w:t>
      </w:r>
    </w:p>
    <w:p w14:paraId="5B2CD798" w14:textId="3299E9F2" w:rsidR="007B6742" w:rsidRDefault="007B6742">
      <w:pPr>
        <w:spacing w:after="0" w:line="300" w:lineRule="auto"/>
        <w:rPr>
          <w:rFonts w:ascii="Times New Roman" w:eastAsia="Kai" w:hAnsi="Times New Roman" w:cs="Times New Roman" w:hint="eastAsia"/>
          <w:color w:val="4874CB" w:themeColor="accent1"/>
          <w:sz w:val="21"/>
          <w:szCs w:val="21"/>
        </w:rPr>
      </w:pPr>
      <w:r>
        <w:rPr>
          <w:noProof/>
        </w:rPr>
        <w:drawing>
          <wp:inline distT="0" distB="0" distL="0" distR="0" wp14:anchorId="55B0B890" wp14:editId="77A5495F">
            <wp:extent cx="4542857" cy="257143"/>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42857" cy="257143"/>
                    </a:xfrm>
                    <a:prstGeom prst="rect">
                      <a:avLst/>
                    </a:prstGeom>
                  </pic:spPr>
                </pic:pic>
              </a:graphicData>
            </a:graphic>
          </wp:inline>
        </w:drawing>
      </w:r>
    </w:p>
    <w:p w14:paraId="27E9BF8C" w14:textId="7833E668" w:rsidR="007B6742" w:rsidRDefault="007B6742">
      <w:pPr>
        <w:spacing w:after="0" w:line="300" w:lineRule="auto"/>
        <w:rPr>
          <w:rFonts w:ascii="Times New Roman" w:eastAsia="Kai" w:hAnsi="Times New Roman" w:cs="Times New Roman"/>
          <w:color w:val="4874CB" w:themeColor="accent1"/>
          <w:sz w:val="21"/>
          <w:szCs w:val="21"/>
        </w:rPr>
      </w:pPr>
      <w:r>
        <w:rPr>
          <w:noProof/>
        </w:rPr>
        <w:drawing>
          <wp:inline distT="0" distB="0" distL="0" distR="0" wp14:anchorId="7A1B1658" wp14:editId="4984FB0F">
            <wp:extent cx="5274310" cy="1209675"/>
            <wp:effectExtent l="0" t="0" r="254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209675"/>
                    </a:xfrm>
                    <a:prstGeom prst="rect">
                      <a:avLst/>
                    </a:prstGeom>
                  </pic:spPr>
                </pic:pic>
              </a:graphicData>
            </a:graphic>
          </wp:inline>
        </w:drawing>
      </w:r>
    </w:p>
    <w:p w14:paraId="32B3BDA3" w14:textId="42312901" w:rsidR="007B6742" w:rsidRDefault="007B6742">
      <w:pPr>
        <w:spacing w:after="0" w:line="300" w:lineRule="auto"/>
        <w:rPr>
          <w:rFonts w:ascii="Times New Roman" w:eastAsia="Kai" w:hAnsi="Times New Roman" w:cs="Times New Roman"/>
          <w:color w:val="4874CB" w:themeColor="accent1"/>
          <w:sz w:val="21"/>
          <w:szCs w:val="21"/>
        </w:rPr>
      </w:pPr>
      <w:r>
        <w:rPr>
          <w:rFonts w:ascii="Times New Roman" w:eastAsia="Kai" w:hAnsi="Times New Roman" w:cs="Times New Roman" w:hint="eastAsia"/>
          <w:color w:val="4874CB" w:themeColor="accent1"/>
          <w:sz w:val="21"/>
          <w:szCs w:val="21"/>
        </w:rPr>
        <w:t>结果发现：对于</w:t>
      </w:r>
      <w:r>
        <w:rPr>
          <w:rFonts w:ascii="Times New Roman" w:eastAsia="Kai" w:hAnsi="Times New Roman" w:cs="Times New Roman" w:hint="eastAsia"/>
          <w:color w:val="4874CB" w:themeColor="accent1"/>
          <w:sz w:val="21"/>
          <w:szCs w:val="21"/>
        </w:rPr>
        <w:t>Pre</w:t>
      </w:r>
      <w:r>
        <w:rPr>
          <w:rFonts w:ascii="Times New Roman" w:eastAsia="Kai" w:hAnsi="Times New Roman" w:cs="Times New Roman" w:hint="eastAsia"/>
          <w:color w:val="4874CB" w:themeColor="accent1"/>
          <w:sz w:val="21"/>
          <w:szCs w:val="21"/>
        </w:rPr>
        <w:t>时间点，呈现模式的影响不显著；对于</w:t>
      </w:r>
      <w:r>
        <w:rPr>
          <w:rFonts w:ascii="Times New Roman" w:eastAsia="Kai" w:hAnsi="Times New Roman" w:cs="Times New Roman" w:hint="eastAsia"/>
          <w:color w:val="4874CB" w:themeColor="accent1"/>
          <w:sz w:val="21"/>
          <w:szCs w:val="21"/>
        </w:rPr>
        <w:t>Post</w:t>
      </w:r>
      <w:r>
        <w:rPr>
          <w:rFonts w:ascii="Times New Roman" w:eastAsia="Kai" w:hAnsi="Times New Roman" w:cs="Times New Roman" w:hint="eastAsia"/>
          <w:color w:val="4874CB" w:themeColor="accent1"/>
          <w:sz w:val="21"/>
          <w:szCs w:val="21"/>
        </w:rPr>
        <w:t>和</w:t>
      </w:r>
      <w:r>
        <w:rPr>
          <w:rFonts w:ascii="Times New Roman" w:eastAsia="Kai" w:hAnsi="Times New Roman" w:cs="Times New Roman" w:hint="eastAsia"/>
          <w:color w:val="4874CB" w:themeColor="accent1"/>
          <w:sz w:val="21"/>
          <w:szCs w:val="21"/>
        </w:rPr>
        <w:t>Mid</w:t>
      </w:r>
      <w:r>
        <w:rPr>
          <w:rFonts w:ascii="Times New Roman" w:eastAsia="Kai" w:hAnsi="Times New Roman" w:cs="Times New Roman" w:hint="eastAsia"/>
          <w:color w:val="4874CB" w:themeColor="accent1"/>
          <w:sz w:val="21"/>
          <w:szCs w:val="21"/>
        </w:rPr>
        <w:t>时间点，视觉模式条件下的被试记忆正确率显著高于听觉模式。</w:t>
      </w:r>
    </w:p>
    <w:p w14:paraId="390D5DA8" w14:textId="70BB03A2" w:rsidR="007B6742" w:rsidRDefault="007B6742">
      <w:pPr>
        <w:spacing w:after="0" w:line="300" w:lineRule="auto"/>
        <w:rPr>
          <w:rFonts w:ascii="Times New Roman" w:eastAsia="Kai" w:hAnsi="Times New Roman" w:cs="Times New Roman"/>
          <w:color w:val="4874CB" w:themeColor="accent1"/>
          <w:sz w:val="21"/>
          <w:szCs w:val="21"/>
        </w:rPr>
      </w:pPr>
      <w:r>
        <w:rPr>
          <w:rFonts w:ascii="Times New Roman" w:eastAsia="Kai" w:hAnsi="Times New Roman" w:cs="Times New Roman" w:hint="eastAsia"/>
          <w:color w:val="4874CB" w:themeColor="accent1"/>
          <w:sz w:val="21"/>
          <w:szCs w:val="21"/>
        </w:rPr>
        <w:t>因为呈现模式的水平为</w:t>
      </w:r>
      <w:r>
        <w:rPr>
          <w:rFonts w:ascii="Times New Roman" w:eastAsia="Kai" w:hAnsi="Times New Roman" w:cs="Times New Roman" w:hint="eastAsia"/>
          <w:color w:val="4874CB" w:themeColor="accent1"/>
          <w:sz w:val="21"/>
          <w:szCs w:val="21"/>
        </w:rPr>
        <w:t>2</w:t>
      </w:r>
      <w:r>
        <w:rPr>
          <w:rFonts w:ascii="Times New Roman" w:eastAsia="Kai" w:hAnsi="Times New Roman" w:cs="Times New Roman" w:hint="eastAsia"/>
          <w:color w:val="4874CB" w:themeColor="accent1"/>
          <w:sz w:val="21"/>
          <w:szCs w:val="21"/>
        </w:rPr>
        <w:t>，故无需继续进行事后检验。</w:t>
      </w:r>
    </w:p>
    <w:p w14:paraId="663A9D3B" w14:textId="77777777" w:rsidR="007B6742" w:rsidRDefault="007B6742">
      <w:pPr>
        <w:spacing w:after="0" w:line="300" w:lineRule="auto"/>
        <w:rPr>
          <w:rFonts w:ascii="Times New Roman" w:eastAsia="Kai" w:hAnsi="Times New Roman" w:cs="Times New Roman" w:hint="eastAsia"/>
          <w:color w:val="4874CB" w:themeColor="accent1"/>
          <w:sz w:val="21"/>
          <w:szCs w:val="21"/>
        </w:rPr>
      </w:pPr>
    </w:p>
    <w:p w14:paraId="52275CA3" w14:textId="706B47CE" w:rsidR="007B6742" w:rsidRDefault="007B6742" w:rsidP="007B6742">
      <w:pPr>
        <w:spacing w:after="0" w:line="300" w:lineRule="auto"/>
        <w:rPr>
          <w:rFonts w:ascii="Times New Roman" w:eastAsia="Kai" w:hAnsi="Times New Roman" w:cs="Times New Roman"/>
          <w:color w:val="4874CB" w:themeColor="accent1"/>
          <w:sz w:val="21"/>
          <w:szCs w:val="21"/>
        </w:rPr>
      </w:pPr>
      <w:r>
        <w:rPr>
          <w:rFonts w:ascii="Times New Roman" w:eastAsia="Kai" w:hAnsi="Times New Roman" w:cs="Times New Roman" w:hint="eastAsia"/>
          <w:color w:val="4874CB" w:themeColor="accent1"/>
          <w:sz w:val="21"/>
          <w:szCs w:val="21"/>
        </w:rPr>
        <w:t>控制</w:t>
      </w:r>
      <w:r>
        <w:rPr>
          <w:rFonts w:ascii="Times New Roman" w:eastAsia="Kai" w:hAnsi="Times New Roman" w:cs="Times New Roman" w:hint="eastAsia"/>
          <w:color w:val="4874CB" w:themeColor="accent1"/>
          <w:sz w:val="21"/>
          <w:szCs w:val="21"/>
        </w:rPr>
        <w:t>呈现模式</w:t>
      </w:r>
      <w:r>
        <w:rPr>
          <w:rFonts w:ascii="Times New Roman" w:eastAsia="Kai" w:hAnsi="Times New Roman" w:cs="Times New Roman" w:hint="eastAsia"/>
          <w:color w:val="4874CB" w:themeColor="accent1"/>
          <w:sz w:val="21"/>
          <w:szCs w:val="21"/>
        </w:rPr>
        <w:t>在固定水平，对</w:t>
      </w:r>
      <w:r>
        <w:rPr>
          <w:rFonts w:ascii="Times New Roman" w:eastAsia="Kai" w:hAnsi="Times New Roman" w:cs="Times New Roman" w:hint="eastAsia"/>
          <w:color w:val="4874CB" w:themeColor="accent1"/>
          <w:sz w:val="21"/>
          <w:szCs w:val="21"/>
        </w:rPr>
        <w:t>训练时间</w:t>
      </w:r>
      <w:r>
        <w:rPr>
          <w:rFonts w:ascii="Times New Roman" w:eastAsia="Kai" w:hAnsi="Times New Roman" w:cs="Times New Roman" w:hint="eastAsia"/>
          <w:color w:val="4874CB" w:themeColor="accent1"/>
          <w:sz w:val="21"/>
          <w:szCs w:val="21"/>
        </w:rPr>
        <w:t>进行简单主效应检验。</w:t>
      </w:r>
    </w:p>
    <w:p w14:paraId="6AD2B501" w14:textId="4A58F417" w:rsidR="007B6742" w:rsidRDefault="007B6742" w:rsidP="007B6742">
      <w:pPr>
        <w:spacing w:after="0" w:line="300" w:lineRule="auto"/>
        <w:rPr>
          <w:rFonts w:ascii="Times New Roman" w:eastAsia="Kai" w:hAnsi="Times New Roman" w:cs="Times New Roman"/>
          <w:color w:val="4874CB" w:themeColor="accent1"/>
          <w:sz w:val="21"/>
          <w:szCs w:val="21"/>
        </w:rPr>
      </w:pPr>
      <w:r>
        <w:rPr>
          <w:noProof/>
        </w:rPr>
        <w:drawing>
          <wp:inline distT="0" distB="0" distL="0" distR="0" wp14:anchorId="5198E601" wp14:editId="71BC916C">
            <wp:extent cx="4628571" cy="314286"/>
            <wp:effectExtent l="0" t="0" r="63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28571" cy="314286"/>
                    </a:xfrm>
                    <a:prstGeom prst="rect">
                      <a:avLst/>
                    </a:prstGeom>
                  </pic:spPr>
                </pic:pic>
              </a:graphicData>
            </a:graphic>
          </wp:inline>
        </w:drawing>
      </w:r>
    </w:p>
    <w:p w14:paraId="264ED8D3" w14:textId="17007FC5" w:rsidR="007B6742" w:rsidRDefault="007B6742" w:rsidP="007B6742">
      <w:pPr>
        <w:spacing w:after="0" w:line="300" w:lineRule="auto"/>
        <w:rPr>
          <w:rFonts w:ascii="Times New Roman" w:eastAsia="Kai" w:hAnsi="Times New Roman" w:cs="Times New Roman"/>
          <w:color w:val="4874CB" w:themeColor="accent1"/>
          <w:sz w:val="21"/>
          <w:szCs w:val="21"/>
        </w:rPr>
      </w:pPr>
      <w:r>
        <w:rPr>
          <w:noProof/>
        </w:rPr>
        <w:drawing>
          <wp:inline distT="0" distB="0" distL="0" distR="0" wp14:anchorId="0932562A" wp14:editId="2843150B">
            <wp:extent cx="5274310" cy="848995"/>
            <wp:effectExtent l="0" t="0" r="2540" b="825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848995"/>
                    </a:xfrm>
                    <a:prstGeom prst="rect">
                      <a:avLst/>
                    </a:prstGeom>
                  </pic:spPr>
                </pic:pic>
              </a:graphicData>
            </a:graphic>
          </wp:inline>
        </w:drawing>
      </w:r>
    </w:p>
    <w:p w14:paraId="605892E0" w14:textId="00FE7352" w:rsidR="007B6742" w:rsidRDefault="007B6742" w:rsidP="007B6742">
      <w:pPr>
        <w:spacing w:after="0" w:line="300" w:lineRule="auto"/>
        <w:rPr>
          <w:rFonts w:ascii="Times New Roman" w:eastAsia="Kai" w:hAnsi="Times New Roman" w:cs="Times New Roman"/>
          <w:color w:val="4874CB" w:themeColor="accent1"/>
          <w:sz w:val="21"/>
          <w:szCs w:val="21"/>
        </w:rPr>
      </w:pPr>
      <w:r>
        <w:rPr>
          <w:rFonts w:ascii="Times New Roman" w:eastAsia="Kai" w:hAnsi="Times New Roman" w:cs="Times New Roman" w:hint="eastAsia"/>
          <w:color w:val="4874CB" w:themeColor="accent1"/>
          <w:sz w:val="21"/>
          <w:szCs w:val="21"/>
        </w:rPr>
        <w:t>结果发现：视觉模式和听觉模式下，训练时间的简单主效应均显著，因为训练时间的水平为</w:t>
      </w:r>
      <w:r>
        <w:rPr>
          <w:rFonts w:ascii="Times New Roman" w:eastAsia="Kai" w:hAnsi="Times New Roman" w:cs="Times New Roman" w:hint="eastAsia"/>
          <w:color w:val="4874CB" w:themeColor="accent1"/>
          <w:sz w:val="21"/>
          <w:szCs w:val="21"/>
        </w:rPr>
        <w:t>3</w:t>
      </w:r>
      <w:r>
        <w:rPr>
          <w:rFonts w:ascii="Times New Roman" w:eastAsia="Kai" w:hAnsi="Times New Roman" w:cs="Times New Roman" w:hint="eastAsia"/>
          <w:color w:val="4874CB" w:themeColor="accent1"/>
          <w:sz w:val="21"/>
          <w:szCs w:val="21"/>
        </w:rPr>
        <w:t>（大于</w:t>
      </w:r>
      <w:r>
        <w:rPr>
          <w:rFonts w:ascii="Times New Roman" w:eastAsia="Kai" w:hAnsi="Times New Roman" w:cs="Times New Roman" w:hint="eastAsia"/>
          <w:color w:val="4874CB" w:themeColor="accent1"/>
          <w:sz w:val="21"/>
          <w:szCs w:val="21"/>
        </w:rPr>
        <w:t>2</w:t>
      </w:r>
      <w:r>
        <w:rPr>
          <w:rFonts w:ascii="Times New Roman" w:eastAsia="Kai" w:hAnsi="Times New Roman" w:cs="Times New Roman" w:hint="eastAsia"/>
          <w:color w:val="4874CB" w:themeColor="accent1"/>
          <w:sz w:val="21"/>
          <w:szCs w:val="21"/>
        </w:rPr>
        <w:t>），故需要进行事后检验。</w:t>
      </w:r>
    </w:p>
    <w:p w14:paraId="1823397C" w14:textId="138AF0D0" w:rsidR="007B6742" w:rsidRDefault="000E09B6" w:rsidP="007B6742">
      <w:pPr>
        <w:spacing w:after="0" w:line="300" w:lineRule="auto"/>
        <w:rPr>
          <w:rFonts w:ascii="Times New Roman" w:eastAsia="Kai" w:hAnsi="Times New Roman" w:cs="Times New Roman"/>
          <w:color w:val="4874CB" w:themeColor="accent1"/>
          <w:sz w:val="21"/>
          <w:szCs w:val="21"/>
        </w:rPr>
      </w:pPr>
      <w:r>
        <w:rPr>
          <w:noProof/>
        </w:rPr>
        <w:drawing>
          <wp:inline distT="0" distB="0" distL="0" distR="0" wp14:anchorId="544505D2" wp14:editId="6081FB74">
            <wp:extent cx="5274310" cy="136144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361440"/>
                    </a:xfrm>
                    <a:prstGeom prst="rect">
                      <a:avLst/>
                    </a:prstGeom>
                  </pic:spPr>
                </pic:pic>
              </a:graphicData>
            </a:graphic>
          </wp:inline>
        </w:drawing>
      </w:r>
    </w:p>
    <w:p w14:paraId="7A5D179B" w14:textId="1D561347" w:rsidR="000E09B6" w:rsidRPr="007B6742" w:rsidRDefault="000E09B6" w:rsidP="000E09B6">
      <w:pPr>
        <w:spacing w:after="0" w:line="300" w:lineRule="auto"/>
        <w:rPr>
          <w:rFonts w:ascii="Times New Roman" w:eastAsia="Kai" w:hAnsi="Times New Roman" w:cs="Times New Roman" w:hint="eastAsia"/>
          <w:color w:val="4874CB" w:themeColor="accent1"/>
          <w:sz w:val="21"/>
          <w:szCs w:val="21"/>
        </w:rPr>
      </w:pPr>
      <w:r>
        <w:rPr>
          <w:rFonts w:ascii="Times New Roman" w:eastAsia="Kai" w:hAnsi="Times New Roman" w:cs="Times New Roman" w:hint="eastAsia"/>
          <w:color w:val="4874CB" w:themeColor="accent1"/>
          <w:sz w:val="21"/>
          <w:szCs w:val="21"/>
        </w:rPr>
        <w:lastRenderedPageBreak/>
        <w:t>事后检验的结果显示：在视觉模式下，</w:t>
      </w:r>
      <w:r>
        <w:rPr>
          <w:rFonts w:ascii="Times New Roman" w:eastAsia="Kai" w:hAnsi="Times New Roman" w:cs="Times New Roman" w:hint="eastAsia"/>
          <w:color w:val="4874CB" w:themeColor="accent1"/>
          <w:sz w:val="21"/>
          <w:szCs w:val="21"/>
        </w:rPr>
        <w:t>Post</w:t>
      </w:r>
      <w:r>
        <w:rPr>
          <w:rFonts w:ascii="Times New Roman" w:eastAsia="Kai" w:hAnsi="Times New Roman" w:cs="Times New Roman" w:hint="eastAsia"/>
          <w:color w:val="4874CB" w:themeColor="accent1"/>
          <w:sz w:val="21"/>
          <w:szCs w:val="21"/>
        </w:rPr>
        <w:t>时间点的记忆正确率显著大于</w:t>
      </w:r>
      <w:r>
        <w:rPr>
          <w:rFonts w:ascii="Times New Roman" w:eastAsia="Kai" w:hAnsi="Times New Roman" w:cs="Times New Roman" w:hint="eastAsia"/>
          <w:color w:val="4874CB" w:themeColor="accent1"/>
          <w:sz w:val="21"/>
          <w:szCs w:val="21"/>
        </w:rPr>
        <w:t>Pre</w:t>
      </w:r>
      <w:r>
        <w:rPr>
          <w:rFonts w:ascii="Times New Roman" w:eastAsia="Kai" w:hAnsi="Times New Roman" w:cs="Times New Roman" w:hint="eastAsia"/>
          <w:color w:val="4874CB" w:themeColor="accent1"/>
          <w:sz w:val="21"/>
          <w:szCs w:val="21"/>
        </w:rPr>
        <w:t>和</w:t>
      </w:r>
      <w:r>
        <w:rPr>
          <w:rFonts w:ascii="Times New Roman" w:eastAsia="Kai" w:hAnsi="Times New Roman" w:cs="Times New Roman" w:hint="eastAsia"/>
          <w:color w:val="4874CB" w:themeColor="accent1"/>
          <w:sz w:val="21"/>
          <w:szCs w:val="21"/>
        </w:rPr>
        <w:t>Mid</w:t>
      </w:r>
      <w:r>
        <w:rPr>
          <w:rFonts w:ascii="Times New Roman" w:eastAsia="Kai" w:hAnsi="Times New Roman" w:cs="Times New Roman" w:hint="eastAsia"/>
          <w:color w:val="4874CB" w:themeColor="accent1"/>
          <w:sz w:val="21"/>
          <w:szCs w:val="21"/>
        </w:rPr>
        <w:t>时间点的记忆正确率，</w:t>
      </w:r>
      <w:r>
        <w:rPr>
          <w:rFonts w:ascii="Times New Roman" w:eastAsia="Kai" w:hAnsi="Times New Roman" w:cs="Times New Roman" w:hint="eastAsia"/>
          <w:color w:val="4874CB" w:themeColor="accent1"/>
          <w:sz w:val="21"/>
          <w:szCs w:val="21"/>
        </w:rPr>
        <w:t>Mid</w:t>
      </w:r>
      <w:r>
        <w:rPr>
          <w:rFonts w:ascii="Times New Roman" w:eastAsia="Kai" w:hAnsi="Times New Roman" w:cs="Times New Roman" w:hint="eastAsia"/>
          <w:color w:val="4874CB" w:themeColor="accent1"/>
          <w:sz w:val="21"/>
          <w:szCs w:val="21"/>
        </w:rPr>
        <w:t>时间点的记忆正确率显著大于</w:t>
      </w:r>
      <w:r>
        <w:rPr>
          <w:rFonts w:ascii="Times New Roman" w:eastAsia="Kai" w:hAnsi="Times New Roman" w:cs="Times New Roman" w:hint="eastAsia"/>
          <w:color w:val="4874CB" w:themeColor="accent1"/>
          <w:sz w:val="21"/>
          <w:szCs w:val="21"/>
        </w:rPr>
        <w:t>Pre</w:t>
      </w:r>
      <w:r>
        <w:rPr>
          <w:rFonts w:ascii="Times New Roman" w:eastAsia="Kai" w:hAnsi="Times New Roman" w:cs="Times New Roman" w:hint="eastAsia"/>
          <w:color w:val="4874CB" w:themeColor="accent1"/>
          <w:sz w:val="21"/>
          <w:szCs w:val="21"/>
        </w:rPr>
        <w:t>时间点的正确记忆正确率。在听觉模式下，</w:t>
      </w:r>
      <w:r>
        <w:rPr>
          <w:rFonts w:ascii="Times New Roman" w:eastAsia="Kai" w:hAnsi="Times New Roman" w:cs="Times New Roman" w:hint="eastAsia"/>
          <w:color w:val="4874CB" w:themeColor="accent1"/>
          <w:sz w:val="21"/>
          <w:szCs w:val="21"/>
        </w:rPr>
        <w:t>Post</w:t>
      </w:r>
      <w:r>
        <w:rPr>
          <w:rFonts w:ascii="Times New Roman" w:eastAsia="Kai" w:hAnsi="Times New Roman" w:cs="Times New Roman" w:hint="eastAsia"/>
          <w:color w:val="4874CB" w:themeColor="accent1"/>
          <w:sz w:val="21"/>
          <w:szCs w:val="21"/>
        </w:rPr>
        <w:t>时间点的记忆正确率与</w:t>
      </w:r>
      <w:r>
        <w:rPr>
          <w:rFonts w:ascii="Times New Roman" w:eastAsia="Kai" w:hAnsi="Times New Roman" w:cs="Times New Roman" w:hint="eastAsia"/>
          <w:color w:val="4874CB" w:themeColor="accent1"/>
          <w:sz w:val="21"/>
          <w:szCs w:val="21"/>
        </w:rPr>
        <w:t>Mid</w:t>
      </w:r>
      <w:r>
        <w:rPr>
          <w:rFonts w:ascii="Times New Roman" w:eastAsia="Kai" w:hAnsi="Times New Roman" w:cs="Times New Roman" w:hint="eastAsia"/>
          <w:color w:val="4874CB" w:themeColor="accent1"/>
          <w:sz w:val="21"/>
          <w:szCs w:val="21"/>
        </w:rPr>
        <w:t>时间点的记忆正确率无显著差异，但是</w:t>
      </w:r>
      <w:r>
        <w:rPr>
          <w:rFonts w:ascii="Times New Roman" w:eastAsia="Kai" w:hAnsi="Times New Roman" w:cs="Times New Roman" w:hint="eastAsia"/>
          <w:color w:val="4874CB" w:themeColor="accent1"/>
          <w:sz w:val="21"/>
          <w:szCs w:val="21"/>
        </w:rPr>
        <w:t>Post</w:t>
      </w:r>
      <w:r>
        <w:rPr>
          <w:rFonts w:ascii="Times New Roman" w:eastAsia="Kai" w:hAnsi="Times New Roman" w:cs="Times New Roman" w:hint="eastAsia"/>
          <w:color w:val="4874CB" w:themeColor="accent1"/>
          <w:sz w:val="21"/>
          <w:szCs w:val="21"/>
        </w:rPr>
        <w:t>和</w:t>
      </w:r>
      <w:r>
        <w:rPr>
          <w:rFonts w:ascii="Times New Roman" w:eastAsia="Kai" w:hAnsi="Times New Roman" w:cs="Times New Roman" w:hint="eastAsia"/>
          <w:color w:val="4874CB" w:themeColor="accent1"/>
          <w:sz w:val="21"/>
          <w:szCs w:val="21"/>
        </w:rPr>
        <w:t>Mid</w:t>
      </w:r>
      <w:r>
        <w:rPr>
          <w:rFonts w:ascii="Times New Roman" w:eastAsia="Kai" w:hAnsi="Times New Roman" w:cs="Times New Roman" w:hint="eastAsia"/>
          <w:color w:val="4874CB" w:themeColor="accent1"/>
          <w:sz w:val="21"/>
          <w:szCs w:val="21"/>
        </w:rPr>
        <w:t>时间点的记忆正确率均显著大于</w:t>
      </w:r>
      <w:r>
        <w:rPr>
          <w:rFonts w:ascii="Times New Roman" w:eastAsia="Kai" w:hAnsi="Times New Roman" w:cs="Times New Roman" w:hint="eastAsia"/>
          <w:color w:val="4874CB" w:themeColor="accent1"/>
          <w:sz w:val="21"/>
          <w:szCs w:val="21"/>
        </w:rPr>
        <w:t>Pre</w:t>
      </w:r>
      <w:r>
        <w:rPr>
          <w:rFonts w:ascii="Times New Roman" w:eastAsia="Kai" w:hAnsi="Times New Roman" w:cs="Times New Roman" w:hint="eastAsia"/>
          <w:color w:val="4874CB" w:themeColor="accent1"/>
          <w:sz w:val="21"/>
          <w:szCs w:val="21"/>
        </w:rPr>
        <w:t>时间点。</w:t>
      </w:r>
    </w:p>
    <w:p w14:paraId="1ADE42E1" w14:textId="77777777" w:rsidR="00EB0947" w:rsidRDefault="00000000">
      <w:pPr>
        <w:pStyle w:val="af1"/>
        <w:numPr>
          <w:ilvl w:val="0"/>
          <w:numId w:val="2"/>
        </w:numPr>
        <w:spacing w:after="0" w:line="300" w:lineRule="auto"/>
        <w:ind w:left="0"/>
        <w:rPr>
          <w:rFonts w:ascii="Times New Roman" w:hAnsi="Times New Roman" w:cs="Times New Roman"/>
          <w:color w:val="000000"/>
          <w:sz w:val="21"/>
          <w:szCs w:val="21"/>
          <w:lang w:bidi="ar"/>
        </w:rPr>
      </w:pPr>
      <w:r>
        <w:rPr>
          <w:rFonts w:ascii="Times New Roman" w:hAnsi="Times New Roman" w:cs="Times New Roman" w:hint="eastAsia"/>
          <w:color w:val="000000"/>
          <w:sz w:val="21"/>
          <w:szCs w:val="21"/>
          <w:lang w:bidi="ar"/>
        </w:rPr>
        <w:t>使用</w:t>
      </w:r>
      <w:proofErr w:type="spellStart"/>
      <w:r>
        <w:rPr>
          <w:rFonts w:ascii="Times New Roman" w:hAnsi="Times New Roman" w:cs="Times New Roman" w:hint="eastAsia"/>
          <w:color w:val="000000"/>
          <w:sz w:val="21"/>
          <w:szCs w:val="21"/>
          <w:lang w:bidi="ar"/>
        </w:rPr>
        <w:t>emmip</w:t>
      </w:r>
      <w:proofErr w:type="spellEnd"/>
      <w:r>
        <w:rPr>
          <w:rFonts w:ascii="Times New Roman" w:hAnsi="Times New Roman" w:cs="Times New Roman" w:hint="eastAsia"/>
          <w:color w:val="000000"/>
          <w:sz w:val="21"/>
          <w:szCs w:val="21"/>
          <w:lang w:bidi="ar"/>
        </w:rPr>
        <w:t>函数，以呈现模式为横坐标，画出本研究的交互作用图。（</w:t>
      </w:r>
      <w:r>
        <w:rPr>
          <w:rFonts w:ascii="Times New Roman" w:hAnsi="Times New Roman" w:cs="Times New Roman" w:hint="eastAsia"/>
          <w:color w:val="000000"/>
          <w:sz w:val="21"/>
          <w:szCs w:val="21"/>
          <w:lang w:bidi="ar"/>
        </w:rPr>
        <w:t>6</w:t>
      </w:r>
      <w:r>
        <w:rPr>
          <w:rFonts w:ascii="Times New Roman" w:hAnsi="Times New Roman" w:cs="Times New Roman" w:hint="eastAsia"/>
          <w:color w:val="000000"/>
          <w:sz w:val="21"/>
          <w:szCs w:val="21"/>
          <w:lang w:bidi="ar"/>
        </w:rPr>
        <w:t>分）</w:t>
      </w:r>
    </w:p>
    <w:p w14:paraId="2A6296E3" w14:textId="064B626C" w:rsidR="000E09B6" w:rsidRDefault="000E09B6" w:rsidP="000E09B6">
      <w:pPr>
        <w:pStyle w:val="af1"/>
        <w:spacing w:after="0" w:line="300" w:lineRule="auto"/>
        <w:ind w:left="0"/>
        <w:rPr>
          <w:rFonts w:ascii="Times New Roman" w:hAnsi="Times New Roman" w:cs="Times New Roman"/>
          <w:color w:val="000000"/>
          <w:sz w:val="21"/>
          <w:szCs w:val="21"/>
          <w:lang w:bidi="ar"/>
        </w:rPr>
      </w:pPr>
      <w:r>
        <w:rPr>
          <w:noProof/>
        </w:rPr>
        <w:drawing>
          <wp:inline distT="0" distB="0" distL="0" distR="0" wp14:anchorId="150B6CC1" wp14:editId="7257DF55">
            <wp:extent cx="4600000" cy="285714"/>
            <wp:effectExtent l="0" t="0" r="0"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00000" cy="285714"/>
                    </a:xfrm>
                    <a:prstGeom prst="rect">
                      <a:avLst/>
                    </a:prstGeom>
                  </pic:spPr>
                </pic:pic>
              </a:graphicData>
            </a:graphic>
          </wp:inline>
        </w:drawing>
      </w:r>
    </w:p>
    <w:p w14:paraId="39586B02" w14:textId="5A58C2EF" w:rsidR="000E09B6" w:rsidRDefault="000E09B6" w:rsidP="000E09B6">
      <w:pPr>
        <w:pStyle w:val="af1"/>
        <w:spacing w:after="0" w:line="300" w:lineRule="auto"/>
        <w:ind w:left="0"/>
        <w:rPr>
          <w:rFonts w:ascii="Times New Roman" w:hAnsi="Times New Roman" w:cs="Times New Roman" w:hint="eastAsia"/>
          <w:color w:val="000000"/>
          <w:sz w:val="21"/>
          <w:szCs w:val="21"/>
          <w:lang w:bidi="ar"/>
        </w:rPr>
      </w:pPr>
      <w:r>
        <w:rPr>
          <w:noProof/>
        </w:rPr>
        <w:drawing>
          <wp:inline distT="0" distB="0" distL="0" distR="0" wp14:anchorId="1A3B3E5E" wp14:editId="5346FA1A">
            <wp:extent cx="5274310" cy="307213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3072130"/>
                    </a:xfrm>
                    <a:prstGeom prst="rect">
                      <a:avLst/>
                    </a:prstGeom>
                  </pic:spPr>
                </pic:pic>
              </a:graphicData>
            </a:graphic>
          </wp:inline>
        </w:drawing>
      </w:r>
    </w:p>
    <w:sectPr w:rsidR="000E09B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26EE1" w14:textId="77777777" w:rsidR="008F18AC" w:rsidRDefault="008F18AC">
      <w:pPr>
        <w:spacing w:line="240" w:lineRule="auto"/>
      </w:pPr>
      <w:r>
        <w:separator/>
      </w:r>
    </w:p>
  </w:endnote>
  <w:endnote w:type="continuationSeparator" w:id="0">
    <w:p w14:paraId="4BA3F3BF" w14:textId="77777777" w:rsidR="008F18AC" w:rsidRDefault="008F18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roman"/>
    <w:pitch w:val="default"/>
  </w:font>
  <w:font w:name="Times New Roman Regular">
    <w:altName w:val="Times New Roman"/>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Kai">
    <w:altName w:val="宋体"/>
    <w:charset w:val="86"/>
    <w:family w:val="auto"/>
    <w:pitch w:val="variable"/>
    <w:sig w:usb0="00000001" w:usb1="080E0000" w:usb2="00000010"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56474" w14:textId="77777777" w:rsidR="008F18AC" w:rsidRDefault="008F18AC">
      <w:pPr>
        <w:spacing w:after="0"/>
      </w:pPr>
      <w:r>
        <w:separator/>
      </w:r>
    </w:p>
  </w:footnote>
  <w:footnote w:type="continuationSeparator" w:id="0">
    <w:p w14:paraId="57737065" w14:textId="77777777" w:rsidR="008F18AC" w:rsidRDefault="008F18A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FD96D9"/>
    <w:multiLevelType w:val="singleLevel"/>
    <w:tmpl w:val="93FD96D9"/>
    <w:lvl w:ilvl="0">
      <w:start w:val="1"/>
      <w:numFmt w:val="upperLetter"/>
      <w:suff w:val="nothing"/>
      <w:lvlText w:val="（%1）"/>
      <w:lvlJc w:val="left"/>
    </w:lvl>
  </w:abstractNum>
  <w:abstractNum w:abstractNumId="1" w15:restartNumberingAfterBreak="0">
    <w:nsid w:val="CB8E8B38"/>
    <w:multiLevelType w:val="singleLevel"/>
    <w:tmpl w:val="CB8E8B38"/>
    <w:lvl w:ilvl="0">
      <w:start w:val="6"/>
      <w:numFmt w:val="decimal"/>
      <w:suff w:val="nothing"/>
      <w:lvlText w:val="（%1）"/>
      <w:lvlJc w:val="left"/>
    </w:lvl>
  </w:abstractNum>
  <w:num w:numId="1" w16cid:durableId="457726394">
    <w:abstractNumId w:val="0"/>
  </w:num>
  <w:num w:numId="2" w16cid:durableId="1662925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lkOWJhZjhmYTU1MTdlODdmNzIwY2VlZTFkNmQ2YmUifQ=="/>
  </w:docVars>
  <w:rsids>
    <w:rsidRoot w:val="FAFF320B"/>
    <w:rsid w:val="AB3F672C"/>
    <w:rsid w:val="E97BB3EA"/>
    <w:rsid w:val="F7DF48AA"/>
    <w:rsid w:val="FAFF320B"/>
    <w:rsid w:val="FFFB931F"/>
    <w:rsid w:val="FFFBFFDF"/>
    <w:rsid w:val="00002F46"/>
    <w:rsid w:val="0001373E"/>
    <w:rsid w:val="00014EEA"/>
    <w:rsid w:val="00020D6F"/>
    <w:rsid w:val="00032A67"/>
    <w:rsid w:val="00054D04"/>
    <w:rsid w:val="00057C42"/>
    <w:rsid w:val="00070619"/>
    <w:rsid w:val="000728A2"/>
    <w:rsid w:val="000729E2"/>
    <w:rsid w:val="00081694"/>
    <w:rsid w:val="00096A8E"/>
    <w:rsid w:val="00097B36"/>
    <w:rsid w:val="000A2021"/>
    <w:rsid w:val="000A404A"/>
    <w:rsid w:val="000B15BB"/>
    <w:rsid w:val="000B6547"/>
    <w:rsid w:val="000B6689"/>
    <w:rsid w:val="000C6146"/>
    <w:rsid w:val="000C66FB"/>
    <w:rsid w:val="000D1966"/>
    <w:rsid w:val="000E09B6"/>
    <w:rsid w:val="000E768D"/>
    <w:rsid w:val="000F1DF8"/>
    <w:rsid w:val="000F3126"/>
    <w:rsid w:val="00104269"/>
    <w:rsid w:val="00104C16"/>
    <w:rsid w:val="001130E8"/>
    <w:rsid w:val="00113750"/>
    <w:rsid w:val="00114157"/>
    <w:rsid w:val="00126B8C"/>
    <w:rsid w:val="001321DB"/>
    <w:rsid w:val="00134E85"/>
    <w:rsid w:val="00147B99"/>
    <w:rsid w:val="00152EC9"/>
    <w:rsid w:val="001551D3"/>
    <w:rsid w:val="00157AEF"/>
    <w:rsid w:val="00164429"/>
    <w:rsid w:val="001668FD"/>
    <w:rsid w:val="001724E3"/>
    <w:rsid w:val="001727D9"/>
    <w:rsid w:val="00172F9E"/>
    <w:rsid w:val="00175C05"/>
    <w:rsid w:val="0019298D"/>
    <w:rsid w:val="001B4436"/>
    <w:rsid w:val="001C2BEE"/>
    <w:rsid w:val="001D236D"/>
    <w:rsid w:val="002019DD"/>
    <w:rsid w:val="00201A07"/>
    <w:rsid w:val="00205F1A"/>
    <w:rsid w:val="0020766C"/>
    <w:rsid w:val="00212AF0"/>
    <w:rsid w:val="002172B1"/>
    <w:rsid w:val="00235E35"/>
    <w:rsid w:val="00241542"/>
    <w:rsid w:val="00253140"/>
    <w:rsid w:val="0026399A"/>
    <w:rsid w:val="00276A4E"/>
    <w:rsid w:val="00293C37"/>
    <w:rsid w:val="002A1F4F"/>
    <w:rsid w:val="002A31E4"/>
    <w:rsid w:val="002B4E6F"/>
    <w:rsid w:val="002B61DE"/>
    <w:rsid w:val="002C2F90"/>
    <w:rsid w:val="002C4D9C"/>
    <w:rsid w:val="002D24ED"/>
    <w:rsid w:val="002D2BBF"/>
    <w:rsid w:val="002E52A9"/>
    <w:rsid w:val="00304478"/>
    <w:rsid w:val="00324E62"/>
    <w:rsid w:val="00327559"/>
    <w:rsid w:val="00343725"/>
    <w:rsid w:val="003453E3"/>
    <w:rsid w:val="003470B6"/>
    <w:rsid w:val="00366F5F"/>
    <w:rsid w:val="003706B0"/>
    <w:rsid w:val="00376C37"/>
    <w:rsid w:val="003822E0"/>
    <w:rsid w:val="00384B9C"/>
    <w:rsid w:val="00385AEF"/>
    <w:rsid w:val="00394118"/>
    <w:rsid w:val="00395100"/>
    <w:rsid w:val="00396A5A"/>
    <w:rsid w:val="003A4773"/>
    <w:rsid w:val="003A5476"/>
    <w:rsid w:val="003B307B"/>
    <w:rsid w:val="003C6C79"/>
    <w:rsid w:val="003F388F"/>
    <w:rsid w:val="003F4656"/>
    <w:rsid w:val="003F49F6"/>
    <w:rsid w:val="003F52CB"/>
    <w:rsid w:val="003F6157"/>
    <w:rsid w:val="003F6311"/>
    <w:rsid w:val="00412FB1"/>
    <w:rsid w:val="004235D6"/>
    <w:rsid w:val="004266C8"/>
    <w:rsid w:val="004326C2"/>
    <w:rsid w:val="004344F8"/>
    <w:rsid w:val="00440A1D"/>
    <w:rsid w:val="00447EFC"/>
    <w:rsid w:val="0045270D"/>
    <w:rsid w:val="00455E12"/>
    <w:rsid w:val="00466FE5"/>
    <w:rsid w:val="00474E30"/>
    <w:rsid w:val="004832AC"/>
    <w:rsid w:val="004874D5"/>
    <w:rsid w:val="00487CE4"/>
    <w:rsid w:val="00487D0E"/>
    <w:rsid w:val="004903C7"/>
    <w:rsid w:val="0049162D"/>
    <w:rsid w:val="004B165A"/>
    <w:rsid w:val="004B74F8"/>
    <w:rsid w:val="004C5A9C"/>
    <w:rsid w:val="004C6284"/>
    <w:rsid w:val="004E3643"/>
    <w:rsid w:val="004F0252"/>
    <w:rsid w:val="004F3FD2"/>
    <w:rsid w:val="004F4B07"/>
    <w:rsid w:val="004F76BF"/>
    <w:rsid w:val="00505C0E"/>
    <w:rsid w:val="0052210C"/>
    <w:rsid w:val="005260FF"/>
    <w:rsid w:val="0053107D"/>
    <w:rsid w:val="005368ED"/>
    <w:rsid w:val="005420ED"/>
    <w:rsid w:val="00551732"/>
    <w:rsid w:val="00551C9B"/>
    <w:rsid w:val="00557ABA"/>
    <w:rsid w:val="005621E7"/>
    <w:rsid w:val="00575A98"/>
    <w:rsid w:val="00584207"/>
    <w:rsid w:val="0058742A"/>
    <w:rsid w:val="00592BBE"/>
    <w:rsid w:val="00596200"/>
    <w:rsid w:val="005A38DE"/>
    <w:rsid w:val="005B2F7F"/>
    <w:rsid w:val="005C66A2"/>
    <w:rsid w:val="005D29B2"/>
    <w:rsid w:val="005D766C"/>
    <w:rsid w:val="005F6787"/>
    <w:rsid w:val="00615601"/>
    <w:rsid w:val="00624568"/>
    <w:rsid w:val="006304CF"/>
    <w:rsid w:val="006334DC"/>
    <w:rsid w:val="006411DB"/>
    <w:rsid w:val="00653412"/>
    <w:rsid w:val="00654FA7"/>
    <w:rsid w:val="00657C87"/>
    <w:rsid w:val="0067475D"/>
    <w:rsid w:val="006753B2"/>
    <w:rsid w:val="006908E7"/>
    <w:rsid w:val="00694F54"/>
    <w:rsid w:val="00696756"/>
    <w:rsid w:val="006A4723"/>
    <w:rsid w:val="006E03DC"/>
    <w:rsid w:val="006E30F3"/>
    <w:rsid w:val="006E5277"/>
    <w:rsid w:val="006E6BCC"/>
    <w:rsid w:val="006E6CB2"/>
    <w:rsid w:val="006F3204"/>
    <w:rsid w:val="007022A4"/>
    <w:rsid w:val="007110CD"/>
    <w:rsid w:val="00724082"/>
    <w:rsid w:val="007246C3"/>
    <w:rsid w:val="00757185"/>
    <w:rsid w:val="00763F90"/>
    <w:rsid w:val="00771B86"/>
    <w:rsid w:val="00781401"/>
    <w:rsid w:val="00784FCE"/>
    <w:rsid w:val="00792690"/>
    <w:rsid w:val="007A23BE"/>
    <w:rsid w:val="007B133D"/>
    <w:rsid w:val="007B4F22"/>
    <w:rsid w:val="007B6742"/>
    <w:rsid w:val="007D5F58"/>
    <w:rsid w:val="007E5FA3"/>
    <w:rsid w:val="007E76BC"/>
    <w:rsid w:val="007F36FF"/>
    <w:rsid w:val="00800BFF"/>
    <w:rsid w:val="0081214F"/>
    <w:rsid w:val="0081221D"/>
    <w:rsid w:val="00856210"/>
    <w:rsid w:val="00862B58"/>
    <w:rsid w:val="00862FA1"/>
    <w:rsid w:val="008642CD"/>
    <w:rsid w:val="0088373F"/>
    <w:rsid w:val="008840DE"/>
    <w:rsid w:val="00891260"/>
    <w:rsid w:val="00891FCC"/>
    <w:rsid w:val="008B04C6"/>
    <w:rsid w:val="008B33DC"/>
    <w:rsid w:val="008E4B6D"/>
    <w:rsid w:val="008F18AC"/>
    <w:rsid w:val="008F3432"/>
    <w:rsid w:val="009219E9"/>
    <w:rsid w:val="00924EED"/>
    <w:rsid w:val="00930D34"/>
    <w:rsid w:val="00932C99"/>
    <w:rsid w:val="0093484B"/>
    <w:rsid w:val="00953ECF"/>
    <w:rsid w:val="009568AF"/>
    <w:rsid w:val="00965890"/>
    <w:rsid w:val="00972B52"/>
    <w:rsid w:val="00980A12"/>
    <w:rsid w:val="0098566A"/>
    <w:rsid w:val="009859ED"/>
    <w:rsid w:val="00991ADF"/>
    <w:rsid w:val="009A1E3B"/>
    <w:rsid w:val="009A21A8"/>
    <w:rsid w:val="009A2678"/>
    <w:rsid w:val="009A34B9"/>
    <w:rsid w:val="009B1426"/>
    <w:rsid w:val="009C13F5"/>
    <w:rsid w:val="009E2B09"/>
    <w:rsid w:val="009E375D"/>
    <w:rsid w:val="009E3D30"/>
    <w:rsid w:val="009F67D0"/>
    <w:rsid w:val="00A042C4"/>
    <w:rsid w:val="00A16D8A"/>
    <w:rsid w:val="00A239FC"/>
    <w:rsid w:val="00A2676F"/>
    <w:rsid w:val="00A47062"/>
    <w:rsid w:val="00A6524B"/>
    <w:rsid w:val="00A71235"/>
    <w:rsid w:val="00A720EA"/>
    <w:rsid w:val="00A722A1"/>
    <w:rsid w:val="00A73AF4"/>
    <w:rsid w:val="00A919AB"/>
    <w:rsid w:val="00A92ACC"/>
    <w:rsid w:val="00A96BE2"/>
    <w:rsid w:val="00AA2995"/>
    <w:rsid w:val="00AB5BAF"/>
    <w:rsid w:val="00AC305D"/>
    <w:rsid w:val="00AC5100"/>
    <w:rsid w:val="00AD01B1"/>
    <w:rsid w:val="00AE1CC3"/>
    <w:rsid w:val="00AE3A8C"/>
    <w:rsid w:val="00AE7D2E"/>
    <w:rsid w:val="00AF46FB"/>
    <w:rsid w:val="00B023E9"/>
    <w:rsid w:val="00B11913"/>
    <w:rsid w:val="00B21A77"/>
    <w:rsid w:val="00B24A02"/>
    <w:rsid w:val="00B3342D"/>
    <w:rsid w:val="00B33C3A"/>
    <w:rsid w:val="00B34E7C"/>
    <w:rsid w:val="00B3584A"/>
    <w:rsid w:val="00B36487"/>
    <w:rsid w:val="00B466FB"/>
    <w:rsid w:val="00B566C4"/>
    <w:rsid w:val="00B703FB"/>
    <w:rsid w:val="00B77899"/>
    <w:rsid w:val="00B91CA1"/>
    <w:rsid w:val="00BA7B44"/>
    <w:rsid w:val="00BB0C3F"/>
    <w:rsid w:val="00BB1D59"/>
    <w:rsid w:val="00BB6F61"/>
    <w:rsid w:val="00BF3EC8"/>
    <w:rsid w:val="00C1434A"/>
    <w:rsid w:val="00C21FEB"/>
    <w:rsid w:val="00C24A02"/>
    <w:rsid w:val="00C27739"/>
    <w:rsid w:val="00C311DC"/>
    <w:rsid w:val="00C33FC0"/>
    <w:rsid w:val="00C375D8"/>
    <w:rsid w:val="00C511D6"/>
    <w:rsid w:val="00C55006"/>
    <w:rsid w:val="00C57EFE"/>
    <w:rsid w:val="00C600E1"/>
    <w:rsid w:val="00C60E5F"/>
    <w:rsid w:val="00C6258A"/>
    <w:rsid w:val="00C64459"/>
    <w:rsid w:val="00C66CF7"/>
    <w:rsid w:val="00C74C4D"/>
    <w:rsid w:val="00C77DFD"/>
    <w:rsid w:val="00C87A92"/>
    <w:rsid w:val="00C9189D"/>
    <w:rsid w:val="00CA245E"/>
    <w:rsid w:val="00CC7BEB"/>
    <w:rsid w:val="00D04ACB"/>
    <w:rsid w:val="00D24CC5"/>
    <w:rsid w:val="00D34E31"/>
    <w:rsid w:val="00D36951"/>
    <w:rsid w:val="00D502B8"/>
    <w:rsid w:val="00D62844"/>
    <w:rsid w:val="00D7313F"/>
    <w:rsid w:val="00D80253"/>
    <w:rsid w:val="00D84D86"/>
    <w:rsid w:val="00D90710"/>
    <w:rsid w:val="00D92FCC"/>
    <w:rsid w:val="00D9375A"/>
    <w:rsid w:val="00D957FA"/>
    <w:rsid w:val="00DA720F"/>
    <w:rsid w:val="00DB0E4C"/>
    <w:rsid w:val="00DB0FC7"/>
    <w:rsid w:val="00DB2A34"/>
    <w:rsid w:val="00DC1769"/>
    <w:rsid w:val="00DC39C6"/>
    <w:rsid w:val="00DD10C4"/>
    <w:rsid w:val="00DD721C"/>
    <w:rsid w:val="00DE0112"/>
    <w:rsid w:val="00DF0FE9"/>
    <w:rsid w:val="00DF1F22"/>
    <w:rsid w:val="00DF3245"/>
    <w:rsid w:val="00DF5D02"/>
    <w:rsid w:val="00E018FE"/>
    <w:rsid w:val="00E07A3B"/>
    <w:rsid w:val="00E13480"/>
    <w:rsid w:val="00E14B7A"/>
    <w:rsid w:val="00E14EEF"/>
    <w:rsid w:val="00E15D45"/>
    <w:rsid w:val="00E209AE"/>
    <w:rsid w:val="00E22D82"/>
    <w:rsid w:val="00E23924"/>
    <w:rsid w:val="00E26E47"/>
    <w:rsid w:val="00E30FE0"/>
    <w:rsid w:val="00E344ED"/>
    <w:rsid w:val="00E42504"/>
    <w:rsid w:val="00E65455"/>
    <w:rsid w:val="00E67A33"/>
    <w:rsid w:val="00E90A4A"/>
    <w:rsid w:val="00E96684"/>
    <w:rsid w:val="00EA0C9F"/>
    <w:rsid w:val="00EA1387"/>
    <w:rsid w:val="00EA459E"/>
    <w:rsid w:val="00EA5646"/>
    <w:rsid w:val="00EA7320"/>
    <w:rsid w:val="00EB0947"/>
    <w:rsid w:val="00ED0985"/>
    <w:rsid w:val="00ED152A"/>
    <w:rsid w:val="00ED79D6"/>
    <w:rsid w:val="00EE78FD"/>
    <w:rsid w:val="00EF23DF"/>
    <w:rsid w:val="00EF7605"/>
    <w:rsid w:val="00F008D1"/>
    <w:rsid w:val="00F07D1C"/>
    <w:rsid w:val="00F211EF"/>
    <w:rsid w:val="00F24A4B"/>
    <w:rsid w:val="00F354E9"/>
    <w:rsid w:val="00F35E3C"/>
    <w:rsid w:val="00F369CF"/>
    <w:rsid w:val="00F42F3B"/>
    <w:rsid w:val="00F44108"/>
    <w:rsid w:val="00F51F82"/>
    <w:rsid w:val="00F56E9D"/>
    <w:rsid w:val="00F57E7E"/>
    <w:rsid w:val="00F64F7B"/>
    <w:rsid w:val="00F726EA"/>
    <w:rsid w:val="00F72858"/>
    <w:rsid w:val="00F83B57"/>
    <w:rsid w:val="00F8746B"/>
    <w:rsid w:val="00F9483B"/>
    <w:rsid w:val="00F94AF6"/>
    <w:rsid w:val="00FA4AD6"/>
    <w:rsid w:val="00FB71FB"/>
    <w:rsid w:val="00FC1A8D"/>
    <w:rsid w:val="00FD0A6B"/>
    <w:rsid w:val="00FD459F"/>
    <w:rsid w:val="00FE1056"/>
    <w:rsid w:val="00FE2020"/>
    <w:rsid w:val="00FE3702"/>
    <w:rsid w:val="00FE6A27"/>
    <w:rsid w:val="04114082"/>
    <w:rsid w:val="07BC2556"/>
    <w:rsid w:val="07F5715B"/>
    <w:rsid w:val="0C4F4A0D"/>
    <w:rsid w:val="0E252C04"/>
    <w:rsid w:val="0EE7610B"/>
    <w:rsid w:val="11540C9B"/>
    <w:rsid w:val="12552F31"/>
    <w:rsid w:val="131274CE"/>
    <w:rsid w:val="13AE5449"/>
    <w:rsid w:val="13DF5603"/>
    <w:rsid w:val="168D47EA"/>
    <w:rsid w:val="17465999"/>
    <w:rsid w:val="18771CEA"/>
    <w:rsid w:val="18A84B5D"/>
    <w:rsid w:val="1A124218"/>
    <w:rsid w:val="1D1E53EE"/>
    <w:rsid w:val="1E012C37"/>
    <w:rsid w:val="1ED815CC"/>
    <w:rsid w:val="1F933745"/>
    <w:rsid w:val="1FA15E62"/>
    <w:rsid w:val="21EF55AB"/>
    <w:rsid w:val="222D60D3"/>
    <w:rsid w:val="23563407"/>
    <w:rsid w:val="276F4A98"/>
    <w:rsid w:val="27E86D24"/>
    <w:rsid w:val="2AB64438"/>
    <w:rsid w:val="2AF53506"/>
    <w:rsid w:val="2D0277C9"/>
    <w:rsid w:val="2E67296D"/>
    <w:rsid w:val="2EA43279"/>
    <w:rsid w:val="2EE67D35"/>
    <w:rsid w:val="2EF7784D"/>
    <w:rsid w:val="31423659"/>
    <w:rsid w:val="327FA4B0"/>
    <w:rsid w:val="32C57C62"/>
    <w:rsid w:val="33315CDD"/>
    <w:rsid w:val="36963339"/>
    <w:rsid w:val="3B2F036E"/>
    <w:rsid w:val="3B781D15"/>
    <w:rsid w:val="3DCBA02A"/>
    <w:rsid w:val="3E5F0F6A"/>
    <w:rsid w:val="3E9E1AB8"/>
    <w:rsid w:val="3FF179BB"/>
    <w:rsid w:val="416074D3"/>
    <w:rsid w:val="41775519"/>
    <w:rsid w:val="42170118"/>
    <w:rsid w:val="45C5024D"/>
    <w:rsid w:val="47694C08"/>
    <w:rsid w:val="48DB3EBB"/>
    <w:rsid w:val="4A871F75"/>
    <w:rsid w:val="4C8A2620"/>
    <w:rsid w:val="4D926C66"/>
    <w:rsid w:val="4D9D4091"/>
    <w:rsid w:val="4DF70140"/>
    <w:rsid w:val="4EAB2DBA"/>
    <w:rsid w:val="4FADE503"/>
    <w:rsid w:val="50E0418D"/>
    <w:rsid w:val="519F5DF6"/>
    <w:rsid w:val="53163F57"/>
    <w:rsid w:val="554A6079"/>
    <w:rsid w:val="55AA2FBB"/>
    <w:rsid w:val="57D32ECD"/>
    <w:rsid w:val="57FB5FAF"/>
    <w:rsid w:val="587C0C3F"/>
    <w:rsid w:val="594356A4"/>
    <w:rsid w:val="5AD15095"/>
    <w:rsid w:val="5C361105"/>
    <w:rsid w:val="5D964551"/>
    <w:rsid w:val="5E6E2DD8"/>
    <w:rsid w:val="5F750196"/>
    <w:rsid w:val="5FA9768F"/>
    <w:rsid w:val="610F13F6"/>
    <w:rsid w:val="616B1851"/>
    <w:rsid w:val="6206548B"/>
    <w:rsid w:val="63053399"/>
    <w:rsid w:val="64370110"/>
    <w:rsid w:val="643B4E5A"/>
    <w:rsid w:val="65691CC8"/>
    <w:rsid w:val="657F1D6E"/>
    <w:rsid w:val="66087C3D"/>
    <w:rsid w:val="6627251B"/>
    <w:rsid w:val="671D183F"/>
    <w:rsid w:val="69EE74C3"/>
    <w:rsid w:val="6A3749C6"/>
    <w:rsid w:val="6B340F05"/>
    <w:rsid w:val="6CFE17CB"/>
    <w:rsid w:val="6DF76DB2"/>
    <w:rsid w:val="6EB81E4D"/>
    <w:rsid w:val="70176662"/>
    <w:rsid w:val="707D6EFD"/>
    <w:rsid w:val="70FA674D"/>
    <w:rsid w:val="72B34E05"/>
    <w:rsid w:val="72E55C2D"/>
    <w:rsid w:val="736E240E"/>
    <w:rsid w:val="746960C4"/>
    <w:rsid w:val="75CB06B8"/>
    <w:rsid w:val="7C2F7BF3"/>
    <w:rsid w:val="7CE97F83"/>
    <w:rsid w:val="7ECC662C"/>
    <w:rsid w:val="7F3E26B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6E405D"/>
  <w15:docId w15:val="{BADE9732-BBAC-4B25-B3E8-CF5554F83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uiPriority="35" w:unhideWhenUsed="1" w:qFormat="1"/>
    <w:lsdException w:name="annotation reference"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60" w:line="259" w:lineRule="auto"/>
    </w:pPr>
    <w:rPr>
      <w:rFonts w:asciiTheme="minorHAnsi" w:eastAsiaTheme="minorEastAsia" w:hAnsiTheme="minorHAnsi" w:cstheme="minorBid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spacing w:after="200" w:line="240" w:lineRule="auto"/>
    </w:pPr>
    <w:rPr>
      <w:i/>
      <w:iCs/>
      <w:color w:val="44546A" w:themeColor="text2"/>
      <w:sz w:val="18"/>
      <w:szCs w:val="18"/>
    </w:rPr>
  </w:style>
  <w:style w:type="paragraph" w:styleId="a4">
    <w:name w:val="annotation text"/>
    <w:basedOn w:val="a"/>
    <w:link w:val="a5"/>
    <w:qFormat/>
    <w:pPr>
      <w:spacing w:line="240" w:lineRule="auto"/>
    </w:pPr>
    <w:rPr>
      <w:sz w:val="20"/>
      <w:szCs w:val="20"/>
    </w:rPr>
  </w:style>
  <w:style w:type="paragraph" w:styleId="a6">
    <w:name w:val="footer"/>
    <w:basedOn w:val="a"/>
    <w:link w:val="a7"/>
    <w:qFormat/>
    <w:pPr>
      <w:tabs>
        <w:tab w:val="center" w:pos="4153"/>
        <w:tab w:val="right" w:pos="8306"/>
      </w:tabs>
      <w:snapToGrid w:val="0"/>
      <w:spacing w:line="240" w:lineRule="auto"/>
    </w:pPr>
    <w:rPr>
      <w:sz w:val="18"/>
      <w:szCs w:val="18"/>
    </w:rPr>
  </w:style>
  <w:style w:type="paragraph" w:styleId="a8">
    <w:name w:val="header"/>
    <w:basedOn w:val="a"/>
    <w:link w:val="a9"/>
    <w:qFormat/>
    <w:pPr>
      <w:tabs>
        <w:tab w:val="center" w:pos="4153"/>
        <w:tab w:val="right" w:pos="8306"/>
      </w:tabs>
      <w:snapToGrid w:val="0"/>
      <w:spacing w:line="240" w:lineRule="auto"/>
      <w:jc w:val="center"/>
    </w:pPr>
    <w:rPr>
      <w:sz w:val="18"/>
      <w:szCs w:val="18"/>
    </w:rPr>
  </w:style>
  <w:style w:type="paragraph" w:styleId="aa">
    <w:name w:val="Normal (Web)"/>
    <w:basedOn w:val="a"/>
    <w:qFormat/>
    <w:pPr>
      <w:spacing w:beforeAutospacing="1" w:after="0" w:afterAutospacing="1"/>
    </w:pPr>
    <w:rPr>
      <w:rFonts w:cs="Times New Roman"/>
      <w:sz w:val="24"/>
    </w:rPr>
  </w:style>
  <w:style w:type="paragraph" w:styleId="ab">
    <w:name w:val="annotation subject"/>
    <w:basedOn w:val="a4"/>
    <w:next w:val="a4"/>
    <w:link w:val="ac"/>
    <w:qFormat/>
    <w:rPr>
      <w:b/>
      <w:bCs/>
    </w:rPr>
  </w:style>
  <w:style w:type="table" w:styleId="a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qFormat/>
    <w:rPr>
      <w:b/>
    </w:rPr>
  </w:style>
  <w:style w:type="character" w:styleId="af">
    <w:name w:val="Emphasis"/>
    <w:basedOn w:val="a0"/>
    <w:qFormat/>
    <w:rPr>
      <w:i/>
    </w:rPr>
  </w:style>
  <w:style w:type="character" w:styleId="af0">
    <w:name w:val="annotation reference"/>
    <w:basedOn w:val="a0"/>
    <w:qFormat/>
    <w:rPr>
      <w:sz w:val="16"/>
      <w:szCs w:val="16"/>
    </w:rPr>
  </w:style>
  <w:style w:type="paragraph" w:styleId="af1">
    <w:name w:val="List Paragraph"/>
    <w:basedOn w:val="a"/>
    <w:uiPriority w:val="34"/>
    <w:qFormat/>
    <w:pPr>
      <w:ind w:left="720"/>
      <w:contextualSpacing/>
    </w:pPr>
  </w:style>
  <w:style w:type="character" w:customStyle="1" w:styleId="fontstyle01">
    <w:name w:val="fontstyle01"/>
    <w:basedOn w:val="a0"/>
    <w:qFormat/>
    <w:rPr>
      <w:rFonts w:ascii="宋体" w:eastAsia="宋体" w:hAnsi="宋体" w:hint="eastAsia"/>
      <w:color w:val="000000"/>
      <w:sz w:val="24"/>
      <w:szCs w:val="24"/>
    </w:rPr>
  </w:style>
  <w:style w:type="character" w:customStyle="1" w:styleId="fontstyle21">
    <w:name w:val="fontstyle21"/>
    <w:basedOn w:val="a0"/>
    <w:qFormat/>
    <w:rPr>
      <w:rFonts w:ascii="TimesNewRomanPSMT" w:hAnsi="TimesNewRomanPSMT" w:hint="default"/>
      <w:color w:val="000000"/>
      <w:sz w:val="24"/>
      <w:szCs w:val="24"/>
    </w:rPr>
  </w:style>
  <w:style w:type="character" w:styleId="af2">
    <w:name w:val="Placeholder Text"/>
    <w:basedOn w:val="a0"/>
    <w:uiPriority w:val="99"/>
    <w:unhideWhenUsed/>
    <w:qFormat/>
    <w:rPr>
      <w:color w:val="666666"/>
    </w:rPr>
  </w:style>
  <w:style w:type="paragraph" w:customStyle="1" w:styleId="1">
    <w:name w:val="修订1"/>
    <w:hidden/>
    <w:uiPriority w:val="99"/>
    <w:unhideWhenUsed/>
    <w:qFormat/>
    <w:rPr>
      <w:rFonts w:asciiTheme="minorHAnsi" w:eastAsiaTheme="minorEastAsia" w:hAnsiTheme="minorHAnsi" w:cstheme="minorBidi"/>
      <w:sz w:val="22"/>
      <w:szCs w:val="22"/>
    </w:rPr>
  </w:style>
  <w:style w:type="character" w:customStyle="1" w:styleId="a5">
    <w:name w:val="批注文字 字符"/>
    <w:basedOn w:val="a0"/>
    <w:link w:val="a4"/>
    <w:qFormat/>
    <w:rPr>
      <w:rFonts w:asciiTheme="minorHAnsi" w:eastAsiaTheme="minorEastAsia" w:hAnsiTheme="minorHAnsi" w:cstheme="minorBidi"/>
    </w:rPr>
  </w:style>
  <w:style w:type="character" w:customStyle="1" w:styleId="ac">
    <w:name w:val="批注主题 字符"/>
    <w:basedOn w:val="a5"/>
    <w:link w:val="ab"/>
    <w:qFormat/>
    <w:rPr>
      <w:rFonts w:asciiTheme="minorHAnsi" w:eastAsiaTheme="minorEastAsia" w:hAnsiTheme="minorHAnsi" w:cstheme="minorBidi"/>
      <w:b/>
      <w:bCs/>
    </w:rPr>
  </w:style>
  <w:style w:type="character" w:customStyle="1" w:styleId="a9">
    <w:name w:val="页眉 字符"/>
    <w:basedOn w:val="a0"/>
    <w:link w:val="a8"/>
    <w:qFormat/>
    <w:rPr>
      <w:rFonts w:asciiTheme="minorHAnsi" w:eastAsiaTheme="minorEastAsia" w:hAnsiTheme="minorHAnsi" w:cstheme="minorBidi"/>
      <w:sz w:val="18"/>
      <w:szCs w:val="18"/>
    </w:rPr>
  </w:style>
  <w:style w:type="character" w:customStyle="1" w:styleId="a7">
    <w:name w:val="页脚 字符"/>
    <w:basedOn w:val="a0"/>
    <w:link w:val="a6"/>
    <w:qFormat/>
    <w:rPr>
      <w:rFonts w:asciiTheme="minorHAnsi" w:eastAsiaTheme="minorEastAsia" w:hAnsiTheme="minorHAnsi" w:cstheme="min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8DB42-D8F4-4E9B-AA74-7F314A239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6</Pages>
  <Words>454</Words>
  <Characters>2590</Characters>
  <Application>Microsoft Office Word</Application>
  <DocSecurity>0</DocSecurity>
  <Lines>21</Lines>
  <Paragraphs>6</Paragraphs>
  <ScaleCrop>false</ScaleCrop>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dc:creator>
  <cp:lastModifiedBy>zhenyu he</cp:lastModifiedBy>
  <cp:revision>3</cp:revision>
  <dcterms:created xsi:type="dcterms:W3CDTF">2025-12-03T07:11:00Z</dcterms:created>
  <dcterms:modified xsi:type="dcterms:W3CDTF">2025-12-04T11:19:00Z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006F71E1C9FDD76C7C1109658CA7459F_41</vt:lpwstr>
  </property>
  <property fmtid="{D5CDD505-2E9C-101B-9397-08002B2CF9AE}" pid="4" name="KSOTemplateDocerSaveRecord">
    <vt:lpwstr>eyJoZGlkIjoiMjlkOWJhZjhmYTU1MTdlODdmNzIwY2VlZTFkNmQ2YmUiLCJ1c2VySWQiOiI2Njk5NjE2NDIifQ==</vt:lpwstr>
  </property>
</Properties>
</file>