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7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6921500</wp:posOffset>
            </wp:positionH>
            <wp:positionV relativeFrom="page">
              <wp:posOffset>406400</wp:posOffset>
            </wp:positionV>
            <wp:extent cx="2730500" cy="23368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336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6934200</wp:posOffset>
            </wp:positionH>
            <wp:positionV relativeFrom="page">
              <wp:posOffset>2781300</wp:posOffset>
            </wp:positionV>
            <wp:extent cx="2730500" cy="24003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400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6908800</wp:posOffset>
            </wp:positionH>
            <wp:positionV relativeFrom="page">
              <wp:posOffset>5219700</wp:posOffset>
            </wp:positionV>
            <wp:extent cx="2730500" cy="23368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3368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4978"/>
        <w:gridCol w:w="4978"/>
        <w:gridCol w:w="4978"/>
      </w:tblGrid>
      <w:tr>
        <w:trPr>
          <w:trHeight w:hRule="exact" w:val="272"/>
        </w:trPr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6" w:right="0" w:firstLine="0"/>
              <w:jc w:val="left"/>
            </w:pPr>
            <w:r>
              <w:rPr>
                <w:w w:val="101.05263559441818"/>
                <w:rFonts w:ascii="Malgun Gothic" w:hAnsi="Malgun Gothic" w:eastAsia="TimesNewRomanPS"/>
                <w:b/>
                <w:i w:val="0"/>
                <w:color w:val="000000"/>
                <w:sz w:val="16"/>
              </w:rPr>
              <w:t>National Weekly Ag Energy Round-Up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778" w:firstLine="0"/>
              <w:jc w:val="right"/>
            </w:pPr>
            <w:r>
              <w:rPr>
                <w:w w:val="101.05263559441818"/>
                <w:rFonts w:ascii="Malgun Gothic" w:hAnsi="Malgun Gothic" w:eastAsia="TimesNewRomanPS"/>
                <w:b/>
                <w:i w:val="0"/>
                <w:color w:val="000000"/>
                <w:sz w:val="16"/>
              </w:rPr>
              <w:t>Fri, Oct 02, 2020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6" w:firstLine="0"/>
              <w:jc w:val="right"/>
            </w:pPr>
            <w:r>
              <w:rPr>
                <w:w w:val="101.05263559441818"/>
                <w:rFonts w:ascii="Malgun Gothic" w:hAnsi="Malgun Gothic" w:eastAsia="TimesNewRomanPS"/>
                <w:b/>
                <w:i w:val="0"/>
                <w:color w:val="000000"/>
                <w:sz w:val="16"/>
              </w:rPr>
              <w:t>USDA Livestock, Poultry &amp; Grain Market News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.99999999999997" w:type="dxa"/>
      </w:tblPr>
      <w:tblGrid>
        <w:gridCol w:w="7467"/>
        <w:gridCol w:w="7467"/>
      </w:tblGrid>
      <w:tr>
        <w:trPr>
          <w:trHeight w:hRule="exact" w:val="252"/>
        </w:trPr>
        <w:tc>
          <w:tcPr>
            <w:tcW w:type="dxa" w:w="10376"/>
            <w:tcBorders>
              <w:start w:sz="14.400000000000006" w:val="single" w:color="#000000"/>
              <w:top w:sz="14.400000000000006" w:val="single" w:color="#000000"/>
              <w:end w:sz="14.399999999999636" w:val="single" w:color="#000000"/>
              <w:bottom w:sz="7.199999999999989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638.0" w:type="dxa"/>
            </w:tblPr>
            <w:tblGrid>
              <w:gridCol w:w="2594"/>
              <w:gridCol w:w="2594"/>
              <w:gridCol w:w="2594"/>
              <w:gridCol w:w="2594"/>
            </w:tblGrid>
            <w:tr>
              <w:trPr>
                <w:trHeight w:hRule="exact" w:val="238"/>
              </w:trPr>
              <w:tc>
                <w:tcPr>
                  <w:tcW w:type="dxa" w:w="29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0" w:after="0"/>
                    <w:ind w:left="0" w:right="184" w:firstLine="0"/>
                    <w:jc w:val="right"/>
                  </w:pPr>
                  <w:r>
                    <w:rPr>
                      <w:w w:val="101.05263559441818"/>
                      <w:rFonts w:ascii="TimesNewRomanPS" w:hAnsi="TimesNewRomanPS" w:eastAsia="TimesNewRomanPS"/>
                      <w:b/>
                      <w:i w:val="0"/>
                      <w:color w:val="000000"/>
                      <w:sz w:val="19"/>
                      <w:u w:val="single"/>
                    </w:rPr>
                    <w:t>W/E 10/02/20</w:t>
                  </w:r>
                </w:p>
              </w:tc>
              <w:tc>
                <w:tcPr>
                  <w:tcW w:type="dxa" w:w="1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0" w:after="0"/>
                    <w:ind w:left="0" w:right="0" w:firstLine="0"/>
                    <w:jc w:val="center"/>
                  </w:pPr>
                  <w:r>
                    <w:rPr>
                      <w:w w:val="101.05263559441818"/>
                      <w:rFonts w:ascii="TimesNewRomanPS" w:hAnsi="TimesNewRomanPS" w:eastAsia="TimesNewRomanPS"/>
                      <w:b/>
                      <w:i w:val="0"/>
                      <w:color w:val="000000"/>
                      <w:sz w:val="19"/>
                      <w:u w:val="single"/>
                    </w:rPr>
                    <w:t>Last Week</w:t>
                  </w:r>
                </w:p>
              </w:tc>
              <w:tc>
                <w:tcPr>
                  <w:tcW w:type="dxa" w:w="18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0" w:after="0"/>
                    <w:ind w:left="260" w:right="0" w:firstLine="0"/>
                    <w:jc w:val="left"/>
                  </w:pPr>
                  <w:r>
                    <w:rPr>
                      <w:w w:val="101.05263559441818"/>
                      <w:rFonts w:ascii="TimesNewRomanPS" w:hAnsi="TimesNewRomanPS" w:eastAsia="TimesNewRomanPS"/>
                      <w:b/>
                      <w:i w:val="0"/>
                      <w:color w:val="000000"/>
                      <w:sz w:val="19"/>
                      <w:u w:val="single"/>
                    </w:rPr>
                    <w:t>Year Ago</w:t>
                  </w:r>
                </w:p>
              </w:tc>
              <w:tc>
                <w:tcPr>
                  <w:tcW w:type="dxa" w:w="2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0" w:after="0"/>
                    <w:ind w:left="0" w:right="12" w:firstLine="0"/>
                    <w:jc w:val="right"/>
                  </w:pPr>
                  <w:r>
                    <w:rPr>
                      <w:w w:val="101.05263559441818"/>
                      <w:rFonts w:ascii="TimesNewRomanPS" w:hAnsi="TimesNewRomanPS" w:eastAsia="TimesNewRomanPS"/>
                      <w:b/>
                      <w:i w:val="0"/>
                      <w:color w:val="000000"/>
                      <w:sz w:val="19"/>
                      <w:u w:val="single"/>
                    </w:rPr>
                    <w:t>Internet Report Link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502"/>
            <w:vMerge w:val="restart"/>
            <w:tcBorders>
              <w:start w:sz="14.399999999999636" w:val="single" w:color="#000000"/>
              <w:top w:sz="14.400000000000006" w:val="single" w:color="#000000"/>
              <w:end w:sz="14.399999999999636" w:val="single" w:color="#000000"/>
              <w:bottom w:sz="14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2.00000000000045" w:type="dxa"/>
            </w:tblPr>
            <w:tblGrid>
              <w:gridCol w:w="2251"/>
              <w:gridCol w:w="2251"/>
            </w:tblGrid>
            <w:tr>
              <w:trPr>
                <w:trHeight w:hRule="exact" w:val="520"/>
              </w:trPr>
              <w:tc>
                <w:tcPr>
                  <w:tcW w:type="dxa" w:w="9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8" w:lineRule="exact" w:before="292" w:after="0"/>
                    <w:ind w:left="0" w:right="476" w:firstLine="0"/>
                    <w:jc w:val="right"/>
                  </w:pPr>
                  <w:r>
                    <w:rPr>
                      <w:w w:val="102.64615278977614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3"/>
                    </w:rPr>
                    <w:t>1.60</w:t>
                  </w:r>
                </w:p>
              </w:tc>
              <w:tc>
                <w:tcPr>
                  <w:tcW w:type="dxa" w:w="2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60" w:after="0"/>
                    <w:ind w:left="498" w:right="0" w:firstLine="0"/>
                    <w:jc w:val="left"/>
                  </w:pPr>
                  <w:r>
                    <w:rPr>
                      <w:w w:val="101.64706286262064"/>
                      <w:rFonts w:ascii="TimesNewRomanPS" w:hAnsi="TimesNewRomanPS" w:eastAsia="TimesNewRomanPS"/>
                      <w:b/>
                      <w:i w:val="0"/>
                      <w:color w:val="000000"/>
                      <w:sz w:val="17"/>
                    </w:rPr>
                    <w:t>Iowa Ethanol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60" w:lineRule="exact" w:before="0" w:after="14"/>
              <w:ind w:left="452" w:right="3778" w:firstLine="0"/>
              <w:jc w:val="both"/>
            </w:pPr>
            <w:r>
              <w:rPr>
                <w:w w:val="102.64615278977614"/>
                <w:rFonts w:ascii="Malgun Gothic" w:hAnsi="Malgun Gothic" w:eastAsia="TimesNewRomanPSMT"/>
                <w:b w:val="0"/>
                <w:i w:val="0"/>
                <w:color w:val="000000"/>
                <w:sz w:val="16"/>
              </w:rPr>
              <w:t xml:space="preserve">1.50 </w:t>
            </w:r>
            <w:r>
              <w:rPr>
                <w:rFonts w:ascii="Malgun Gothic" w:hAnsi="Malgun Gothic"/>
                <w:sz w:val="16"/>
              </w:rPr>
              <w:br/>
            </w:r>
            <w:r>
              <w:rPr>
                <w:w w:val="103.01538614126353"/>
                <w:rFonts w:ascii="Malgun Gothic" w:hAnsi="Malgun Gothic" w:eastAsia="TimesNewRomanPSMT"/>
                <w:b w:val="0"/>
                <w:i w:val="0"/>
                <w:color w:val="000000"/>
                <w:sz w:val="16"/>
              </w:rPr>
              <w:t xml:space="preserve">1.40 </w:t>
            </w:r>
            <w:r>
              <w:rPr>
                <w:rFonts w:ascii="Malgun Gothic" w:hAnsi="Malgun Gothic"/>
                <w:sz w:val="16"/>
              </w:rPr>
              <w:br/>
            </w:r>
            <w:r>
              <w:rPr>
                <w:w w:val="103.01538614126353"/>
                <w:rFonts w:ascii="Malgun Gothic" w:hAnsi="Malgun Gothic" w:eastAsia="TimesNewRomanPSMT"/>
                <w:b w:val="0"/>
                <w:i w:val="0"/>
                <w:color w:val="000000"/>
                <w:sz w:val="16"/>
              </w:rPr>
              <w:t>1.30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.000000000000455" w:type="dxa"/>
            </w:tblPr>
            <w:tblGrid>
              <w:gridCol w:w="2251"/>
              <w:gridCol w:w="2251"/>
            </w:tblGrid>
            <w:tr>
              <w:trPr>
                <w:trHeight w:hRule="exact" w:val="326"/>
              </w:trPr>
              <w:tc>
                <w:tcPr>
                  <w:tcW w:type="dxa" w:w="320"/>
                  <w:tcBorders/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186" w:lineRule="exact" w:before="80" w:after="0"/>
                    <w:ind w:left="0" w:right="0" w:firstLine="0"/>
                    <w:jc w:val="center"/>
                  </w:pPr>
                  <w:r>
                    <w:rPr>
                      <w:w w:val="103.01538614126353"/>
                      <w:rFonts w:ascii="TimesNewRomanPS" w:hAnsi="TimesNewRomanPS" w:eastAsia="TimesNewRomanPS"/>
                      <w:b/>
                      <w:i w:val="0"/>
                      <w:color w:val="000000"/>
                      <w:sz w:val="13"/>
                    </w:rPr>
                    <w:t>$/gal</w:t>
                  </w:r>
                </w:p>
              </w:tc>
              <w:tc>
                <w:tcPr>
                  <w:tcW w:type="dxa" w:w="2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8" w:lineRule="exact" w:before="84" w:after="0"/>
                    <w:ind w:left="90" w:right="0" w:firstLine="0"/>
                    <w:jc w:val="left"/>
                  </w:pPr>
                  <w:r>
                    <w:rPr>
                      <w:w w:val="102.64615278977614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3"/>
                    </w:rPr>
                    <w:t>1.20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62" w:lineRule="exact" w:before="0" w:after="50"/>
              <w:ind w:left="452" w:right="3778" w:firstLine="0"/>
              <w:jc w:val="both"/>
            </w:pPr>
            <w:r>
              <w:rPr>
                <w:w w:val="102.64615278977614"/>
                <w:rFonts w:ascii="Malgun Gothic" w:hAnsi="Malgun Gothic" w:eastAsia="TimesNewRomanPSMT"/>
                <w:b w:val="0"/>
                <w:i w:val="0"/>
                <w:color w:val="000000"/>
                <w:sz w:val="16"/>
              </w:rPr>
              <w:t xml:space="preserve">1.10 </w:t>
            </w:r>
            <w:r>
              <w:rPr>
                <w:rFonts w:ascii="Malgun Gothic" w:hAnsi="Malgun Gothic"/>
                <w:sz w:val="16"/>
              </w:rPr>
              <w:br/>
            </w:r>
            <w:r>
              <w:rPr>
                <w:w w:val="102.64615278977614"/>
                <w:rFonts w:ascii="Malgun Gothic" w:hAnsi="Malgun Gothic" w:eastAsia="TimesNewRomanPSMT"/>
                <w:b w:val="0"/>
                <w:i w:val="0"/>
                <w:color w:val="000000"/>
                <w:sz w:val="16"/>
              </w:rPr>
              <w:t xml:space="preserve">1.00 </w:t>
            </w:r>
            <w:r>
              <w:rPr>
                <w:rFonts w:ascii="Malgun Gothic" w:hAnsi="Malgun Gothic"/>
                <w:sz w:val="16"/>
              </w:rPr>
              <w:br/>
            </w:r>
            <w:r>
              <w:rPr>
                <w:w w:val="103.01538614126353"/>
                <w:rFonts w:ascii="Malgun Gothic" w:hAnsi="Malgun Gothic" w:eastAsia="TimesNewRomanPSMT"/>
                <w:b w:val="0"/>
                <w:i w:val="0"/>
                <w:color w:val="000000"/>
                <w:sz w:val="16"/>
              </w:rPr>
              <w:t xml:space="preserve">0.90 </w:t>
            </w:r>
            <w:r>
              <w:rPr>
                <w:rFonts w:ascii="Malgun Gothic" w:hAnsi="Malgun Gothic"/>
                <w:sz w:val="16"/>
              </w:rPr>
              <w:br/>
            </w:r>
            <w:r>
              <w:rPr>
                <w:w w:val="103.01538614126353"/>
                <w:rFonts w:ascii="Malgun Gothic" w:hAnsi="Malgun Gothic" w:eastAsia="TimesNewRomanPSMT"/>
                <w:b w:val="0"/>
                <w:i w:val="0"/>
                <w:color w:val="000000"/>
                <w:sz w:val="16"/>
              </w:rPr>
              <w:t>0.80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2.00000000000045" w:type="dxa"/>
            </w:tblPr>
            <w:tblGrid>
              <w:gridCol w:w="346"/>
              <w:gridCol w:w="346"/>
              <w:gridCol w:w="346"/>
              <w:gridCol w:w="346"/>
              <w:gridCol w:w="346"/>
              <w:gridCol w:w="346"/>
              <w:gridCol w:w="346"/>
              <w:gridCol w:w="346"/>
              <w:gridCol w:w="346"/>
              <w:gridCol w:w="346"/>
              <w:gridCol w:w="346"/>
              <w:gridCol w:w="346"/>
              <w:gridCol w:w="346"/>
            </w:tblGrid>
            <w:tr>
              <w:trPr>
                <w:trHeight w:hRule="exact" w:val="450"/>
              </w:trPr>
              <w:tc>
                <w:tcPr>
                  <w:tcW w:type="dxa" w:w="62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8" w:lineRule="exact" w:before="50" w:after="0"/>
                    <w:ind w:left="0" w:right="136" w:firstLine="0"/>
                    <w:jc w:val="right"/>
                  </w:pPr>
                  <w:r>
                    <w:rPr>
                      <w:w w:val="102.64615278977614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3"/>
                    </w:rPr>
                    <w:t>0.70</w:t>
                  </w:r>
                </w:p>
              </w:tc>
              <w:tc>
                <w:tcPr>
                  <w:tcW w:type="dxa" w:w="162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0" w:lineRule="exact" w:before="188" w:after="0"/>
                    <w:ind w:left="0" w:right="0" w:firstLine="0"/>
                    <w:jc w:val="left"/>
                  </w:pPr>
                  <w:r>
                    <w:rPr>
                      <w:w w:val="96.96000099182129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0"/>
                    </w:rPr>
                    <w:t>J</w:t>
                  </w:r>
                </w:p>
              </w:tc>
              <w:tc>
                <w:tcPr>
                  <w:tcW w:type="dxa" w:w="238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0" w:lineRule="exact" w:before="188" w:after="0"/>
                    <w:ind w:left="0" w:right="52" w:firstLine="0"/>
                    <w:jc w:val="right"/>
                  </w:pPr>
                  <w:r>
                    <w:rPr>
                      <w:w w:val="96.96000099182129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0"/>
                    </w:rPr>
                    <w:t>F</w:t>
                  </w:r>
                </w:p>
              </w:tc>
              <w:tc>
                <w:tcPr>
                  <w:tcW w:type="dxa" w:w="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0" w:lineRule="exact" w:before="188" w:after="0"/>
                    <w:ind w:left="0" w:right="0" w:firstLine="0"/>
                    <w:jc w:val="center"/>
                  </w:pPr>
                  <w:r>
                    <w:rPr>
                      <w:w w:val="96.96000099182129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0"/>
                    </w:rPr>
                    <w:t>M</w:t>
                  </w:r>
                </w:p>
              </w:tc>
              <w:tc>
                <w:tcPr>
                  <w:tcW w:type="dxa" w:w="24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0" w:lineRule="exact" w:before="188" w:after="0"/>
                    <w:ind w:left="0" w:right="0" w:firstLine="0"/>
                    <w:jc w:val="center"/>
                  </w:pPr>
                  <w:r>
                    <w:rPr>
                      <w:w w:val="96.96000099182129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0"/>
                    </w:rPr>
                    <w:t>A</w:t>
                  </w:r>
                </w:p>
              </w:tc>
              <w:tc>
                <w:tcPr>
                  <w:tcW w:type="dxa" w:w="4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0" w:lineRule="exact" w:before="188" w:after="0"/>
                    <w:ind w:left="0" w:right="0" w:firstLine="0"/>
                    <w:jc w:val="center"/>
                  </w:pPr>
                  <w:r>
                    <w:rPr>
                      <w:w w:val="96.96000099182129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0"/>
                    </w:rPr>
                    <w:t>M</w:t>
                  </w:r>
                </w:p>
              </w:tc>
              <w:tc>
                <w:tcPr>
                  <w:tcW w:type="dxa" w:w="126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0" w:lineRule="exact" w:before="188" w:after="0"/>
                    <w:ind w:left="0" w:right="0" w:firstLine="0"/>
                    <w:jc w:val="left"/>
                  </w:pPr>
                  <w:r>
                    <w:rPr>
                      <w:w w:val="96.96000099182129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0"/>
                    </w:rPr>
                    <w:t>J</w:t>
                  </w:r>
                </w:p>
              </w:tc>
              <w:tc>
                <w:tcPr>
                  <w:tcW w:type="dxa" w:w="35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0" w:lineRule="exact" w:before="188" w:after="0"/>
                    <w:ind w:left="0" w:right="202" w:firstLine="0"/>
                    <w:jc w:val="right"/>
                  </w:pPr>
                  <w:r>
                    <w:rPr>
                      <w:w w:val="96.96000099182129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0"/>
                    </w:rPr>
                    <w:t>J</w:t>
                  </w:r>
                </w:p>
              </w:tc>
              <w:tc>
                <w:tcPr>
                  <w:tcW w:type="dxa" w:w="2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0" w:lineRule="exact" w:before="188" w:after="0"/>
                    <w:ind w:left="0" w:right="0" w:firstLine="0"/>
                    <w:jc w:val="center"/>
                  </w:pPr>
                  <w:r>
                    <w:rPr>
                      <w:w w:val="96.96000099182129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0"/>
                    </w:rPr>
                    <w:t>A</w:t>
                  </w:r>
                </w:p>
              </w:tc>
              <w:tc>
                <w:tcPr>
                  <w:tcW w:type="dxa" w:w="28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0" w:lineRule="exact" w:before="188" w:after="0"/>
                    <w:ind w:left="0" w:right="0" w:firstLine="0"/>
                    <w:jc w:val="center"/>
                  </w:pPr>
                  <w:r>
                    <w:rPr>
                      <w:w w:val="96.96000099182129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0"/>
                    </w:rPr>
                    <w:t>S</w:t>
                  </w:r>
                </w:p>
              </w:tc>
              <w:tc>
                <w:tcPr>
                  <w:tcW w:type="dxa" w:w="28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0" w:lineRule="exact" w:before="188" w:after="0"/>
                    <w:ind w:left="0" w:right="0" w:firstLine="0"/>
                    <w:jc w:val="center"/>
                  </w:pPr>
                  <w:r>
                    <w:rPr>
                      <w:w w:val="96.96000099182129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0"/>
                    </w:rPr>
                    <w:t>O</w:t>
                  </w:r>
                </w:p>
              </w:tc>
              <w:tc>
                <w:tcPr>
                  <w:tcW w:type="dxa" w:w="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0" w:lineRule="exact" w:before="188" w:after="0"/>
                    <w:ind w:left="0" w:right="0" w:firstLine="0"/>
                    <w:jc w:val="center"/>
                  </w:pPr>
                  <w:r>
                    <w:rPr>
                      <w:w w:val="96.96000099182129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0"/>
                    </w:rPr>
                    <w:t>N</w:t>
                  </w:r>
                </w:p>
              </w:tc>
              <w:tc>
                <w:tcPr>
                  <w:tcW w:type="dxa" w:w="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0" w:lineRule="exact" w:before="188" w:after="0"/>
                    <w:ind w:left="104" w:right="0" w:firstLine="0"/>
                    <w:jc w:val="left"/>
                  </w:pPr>
                  <w:r>
                    <w:rPr>
                      <w:w w:val="96.96000099182129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0"/>
                    </w:rPr>
                    <w:t>D</w:t>
                  </w:r>
                </w:p>
              </w:tc>
            </w:tr>
            <w:tr>
              <w:trPr>
                <w:trHeight w:hRule="exact" w:val="338"/>
              </w:trPr>
              <w:tc>
                <w:tcPr>
                  <w:tcW w:type="dxa" w:w="346"/>
                  <w:vMerge/>
                  <w:tcBorders/>
                </w:tcPr>
                <w:p/>
              </w:tc>
              <w:tc>
                <w:tcPr>
                  <w:tcW w:type="dxa" w:w="346"/>
                  <w:vMerge/>
                  <w:tcBorders/>
                </w:tcPr>
                <w:p/>
              </w:tc>
              <w:tc>
                <w:tcPr>
                  <w:tcW w:type="dxa" w:w="346"/>
                  <w:vMerge/>
                  <w:tcBorders/>
                </w:tcPr>
                <w:p/>
              </w:tc>
              <w:tc>
                <w:tcPr>
                  <w:tcW w:type="dxa" w:w="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0" w:lineRule="exact" w:before="138" w:after="0"/>
                    <w:ind w:left="0" w:right="0" w:firstLine="0"/>
                    <w:jc w:val="center"/>
                  </w:pPr>
                  <w:r>
                    <w:rPr>
                      <w:w w:val="96.4363618330522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1"/>
                    </w:rPr>
                    <w:t>2020</w:t>
                  </w:r>
                </w:p>
              </w:tc>
              <w:tc>
                <w:tcPr>
                  <w:tcW w:type="dxa" w:w="346"/>
                  <w:vMerge/>
                  <w:tcBorders/>
                </w:tcPr>
                <w:p/>
              </w:tc>
              <w:tc>
                <w:tcPr>
                  <w:tcW w:type="dxa" w:w="346"/>
                  <w:vMerge/>
                  <w:tcBorders/>
                </w:tcPr>
                <w:p/>
              </w:tc>
              <w:tc>
                <w:tcPr>
                  <w:tcW w:type="dxa" w:w="346"/>
                  <w:vMerge/>
                  <w:tcBorders/>
                </w:tcPr>
                <w:p/>
              </w:tc>
              <w:tc>
                <w:tcPr>
                  <w:tcW w:type="dxa" w:w="35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0" w:lineRule="exact" w:before="138" w:after="0"/>
                    <w:ind w:left="0" w:right="0" w:firstLine="0"/>
                    <w:jc w:val="center"/>
                  </w:pPr>
                  <w:r>
                    <w:rPr>
                      <w:w w:val="96.4363618330522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1"/>
                    </w:rPr>
                    <w:t>2019</w:t>
                  </w:r>
                </w:p>
              </w:tc>
              <w:tc>
                <w:tcPr>
                  <w:tcW w:type="dxa" w:w="346"/>
                  <w:vMerge/>
                  <w:tcBorders/>
                </w:tcPr>
                <w:p/>
              </w:tc>
              <w:tc>
                <w:tcPr>
                  <w:tcW w:type="dxa" w:w="346"/>
                  <w:vMerge/>
                  <w:tcBorders/>
                </w:tcPr>
                <w:p/>
              </w:tc>
              <w:tc>
                <w:tcPr>
                  <w:tcW w:type="dxa" w:w="346"/>
                  <w:vMerge/>
                  <w:tcBorders/>
                </w:tcPr>
                <w:p/>
              </w:tc>
              <w:tc>
                <w:tcPr>
                  <w:tcW w:type="dxa" w:w="78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0" w:lineRule="exact" w:before="138" w:after="0"/>
                    <w:ind w:left="100" w:right="0" w:firstLine="0"/>
                    <w:jc w:val="left"/>
                  </w:pPr>
                  <w:r>
                    <w:rPr>
                      <w:w w:val="96.4363618330522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1"/>
                    </w:rPr>
                    <w:t>5 Yr Avg</w:t>
                  </w:r>
                </w:p>
              </w:tc>
            </w:tr>
          </w:tbl>
          <w:p>
            <w:pPr>
              <w:autoSpaceDN w:val="0"/>
              <w:tabs>
                <w:tab w:pos="798" w:val="left"/>
              </w:tabs>
              <w:autoSpaceDE w:val="0"/>
              <w:widowControl/>
              <w:spacing w:line="246" w:lineRule="exact" w:before="242" w:after="0"/>
              <w:ind w:left="512" w:right="1008" w:firstLine="0"/>
              <w:jc w:val="left"/>
            </w:pPr>
            <w:r>
              <w:rPr>
                <w:rFonts w:ascii="Malgun Gothic" w:hAnsi="Malgun Gothic"/>
                <w:sz w:val="16"/>
              </w:rPr>
              <w:tab/>
            </w:r>
            <w:r>
              <w:rPr>
                <w:w w:val="101.64706286262064"/>
                <w:rFonts w:ascii="Malgun Gothic" w:hAnsi="Malgun Gothic" w:eastAsia="TimesNewRomanPS"/>
                <w:b/>
                <w:i w:val="0"/>
                <w:color w:val="000000"/>
                <w:sz w:val="16"/>
              </w:rPr>
              <w:t xml:space="preserve">Central Illinois Crude Soybean Oil </w:t>
            </w:r>
            <w:r>
              <w:rPr>
                <w:w w:val="102.64615278977614"/>
                <w:rFonts w:ascii="Malgun Gothic" w:hAnsi="Malgun Gothic" w:eastAsia="TimesNewRomanPSMT"/>
                <w:b w:val="0"/>
                <w:i w:val="0"/>
                <w:color w:val="000000"/>
                <w:sz w:val="16"/>
              </w:rPr>
              <w:t>38.00</w:t>
            </w:r>
          </w:p>
          <w:p>
            <w:pPr>
              <w:autoSpaceDN w:val="0"/>
              <w:autoSpaceDE w:val="0"/>
              <w:widowControl/>
              <w:spacing w:line="178" w:lineRule="exact" w:before="180" w:after="0"/>
              <w:ind w:left="512" w:right="0" w:firstLine="0"/>
              <w:jc w:val="left"/>
            </w:pPr>
            <w:r>
              <w:rPr>
                <w:w w:val="102.64615278977614"/>
                <w:rFonts w:ascii="Malgun Gothic" w:hAnsi="Malgun Gothic" w:eastAsia="TimesNewRomanPSMT"/>
                <w:b w:val="0"/>
                <w:i w:val="0"/>
                <w:color w:val="000000"/>
                <w:sz w:val="16"/>
              </w:rPr>
              <w:t>36.00</w:t>
            </w:r>
          </w:p>
          <w:p>
            <w:pPr>
              <w:autoSpaceDN w:val="0"/>
              <w:autoSpaceDE w:val="0"/>
              <w:widowControl/>
              <w:spacing w:line="180" w:lineRule="exact" w:before="178" w:after="82"/>
              <w:ind w:left="512" w:right="0" w:firstLine="0"/>
              <w:jc w:val="left"/>
            </w:pPr>
            <w:r>
              <w:rPr>
                <w:w w:val="103.01538614126353"/>
                <w:rFonts w:ascii="Malgun Gothic" w:hAnsi="Malgun Gothic" w:eastAsia="TimesNewRomanPSMT"/>
                <w:b w:val="0"/>
                <w:i w:val="0"/>
                <w:color w:val="000000"/>
                <w:sz w:val="16"/>
              </w:rPr>
              <w:t>34.00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2.000000000000455" w:type="dxa"/>
            </w:tblPr>
            <w:tblGrid>
              <w:gridCol w:w="2251"/>
              <w:gridCol w:w="2251"/>
            </w:tblGrid>
            <w:tr>
              <w:trPr>
                <w:trHeight w:hRule="exact" w:val="692"/>
              </w:trPr>
              <w:tc>
                <w:tcPr>
                  <w:tcW w:type="dxa" w:w="340"/>
                  <w:tcBorders/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186" w:lineRule="exact" w:before="80" w:after="0"/>
                    <w:ind w:left="0" w:right="60" w:firstLine="0"/>
                    <w:jc w:val="right"/>
                  </w:pPr>
                  <w:r>
                    <w:rPr>
                      <w:w w:val="103.01538614126353"/>
                      <w:rFonts w:ascii="TimesNewRomanPS" w:hAnsi="TimesNewRomanPS" w:eastAsia="TimesNewRomanPS"/>
                      <w:b/>
                      <w:i w:val="0"/>
                      <w:color w:val="000000"/>
                      <w:sz w:val="13"/>
                    </w:rPr>
                    <w:t>cents/lb</w:t>
                  </w:r>
                </w:p>
              </w:tc>
              <w:tc>
                <w:tcPr>
                  <w:tcW w:type="dxa" w:w="2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6" w:lineRule="exact" w:before="0" w:after="0"/>
                    <w:ind w:left="110" w:right="1728" w:firstLine="0"/>
                    <w:jc w:val="left"/>
                  </w:pPr>
                  <w:r>
                    <w:rPr>
                      <w:w w:val="102.64615278977614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3"/>
                    </w:rPr>
                    <w:t xml:space="preserve">32.00 </w:t>
                  </w:r>
                  <w:r>
                    <w:br/>
                  </w:r>
                  <w:r>
                    <w:rPr>
                      <w:w w:val="103.01538614126353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3"/>
                    </w:rPr>
                    <w:t>30.00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78" w:lineRule="exact" w:before="118" w:after="0"/>
              <w:ind w:left="512" w:right="0" w:firstLine="0"/>
              <w:jc w:val="left"/>
            </w:pPr>
            <w:r>
              <w:rPr>
                <w:w w:val="103.01538614126353"/>
                <w:rFonts w:ascii="Malgun Gothic" w:hAnsi="Malgun Gothic" w:eastAsia="TimesNewRomanPSMT"/>
                <w:b w:val="0"/>
                <w:i w:val="0"/>
                <w:color w:val="000000"/>
                <w:sz w:val="16"/>
              </w:rPr>
              <w:t>28.00</w:t>
            </w:r>
          </w:p>
          <w:p>
            <w:pPr>
              <w:autoSpaceDN w:val="0"/>
              <w:autoSpaceDE w:val="0"/>
              <w:widowControl/>
              <w:spacing w:line="178" w:lineRule="exact" w:before="180" w:after="118"/>
              <w:ind w:left="512" w:right="0" w:firstLine="0"/>
              <w:jc w:val="left"/>
            </w:pPr>
            <w:r>
              <w:rPr>
                <w:w w:val="102.64615278977614"/>
                <w:rFonts w:ascii="Malgun Gothic" w:hAnsi="Malgun Gothic" w:eastAsia="TimesNewRomanPSMT"/>
                <w:b w:val="0"/>
                <w:i w:val="0"/>
                <w:color w:val="000000"/>
                <w:sz w:val="16"/>
              </w:rPr>
              <w:t>26.00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2.00000000000045" w:type="dxa"/>
            </w:tblPr>
            <w:tblGrid>
              <w:gridCol w:w="346"/>
              <w:gridCol w:w="346"/>
              <w:gridCol w:w="346"/>
              <w:gridCol w:w="346"/>
              <w:gridCol w:w="346"/>
              <w:gridCol w:w="346"/>
              <w:gridCol w:w="346"/>
              <w:gridCol w:w="346"/>
              <w:gridCol w:w="346"/>
              <w:gridCol w:w="346"/>
              <w:gridCol w:w="346"/>
              <w:gridCol w:w="346"/>
              <w:gridCol w:w="346"/>
            </w:tblGrid>
            <w:tr>
              <w:trPr>
                <w:trHeight w:hRule="exact" w:val="466"/>
              </w:trPr>
              <w:tc>
                <w:tcPr>
                  <w:tcW w:type="dxa" w:w="7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60" w:after="0"/>
                    <w:ind w:left="0" w:right="128" w:firstLine="0"/>
                    <w:jc w:val="right"/>
                  </w:pPr>
                  <w:r>
                    <w:rPr>
                      <w:w w:val="103.01538614126353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3"/>
                    </w:rPr>
                    <w:t>24.00</w:t>
                  </w:r>
                </w:p>
              </w:tc>
              <w:tc>
                <w:tcPr>
                  <w:tcW w:type="dxa" w:w="162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8" w:lineRule="exact" w:before="202" w:after="0"/>
                    <w:ind w:left="0" w:right="0" w:firstLine="0"/>
                    <w:jc w:val="left"/>
                  </w:pPr>
                  <w:r>
                    <w:rPr>
                      <w:w w:val="96.4799976348877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0"/>
                    </w:rPr>
                    <w:t>J</w:t>
                  </w:r>
                </w:p>
              </w:tc>
              <w:tc>
                <w:tcPr>
                  <w:tcW w:type="dxa" w:w="218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8" w:lineRule="exact" w:before="202" w:after="0"/>
                    <w:ind w:left="0" w:right="38" w:firstLine="0"/>
                    <w:jc w:val="right"/>
                  </w:pPr>
                  <w:r>
                    <w:rPr>
                      <w:w w:val="96.4799976348877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0"/>
                    </w:rPr>
                    <w:t>F</w:t>
                  </w:r>
                </w:p>
              </w:tc>
              <w:tc>
                <w:tcPr>
                  <w:tcW w:type="dxa" w:w="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8" w:lineRule="exact" w:before="202" w:after="0"/>
                    <w:ind w:left="0" w:right="0" w:firstLine="0"/>
                    <w:jc w:val="center"/>
                  </w:pPr>
                  <w:r>
                    <w:rPr>
                      <w:w w:val="96.4799976348877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0"/>
                    </w:rPr>
                    <w:t>M</w:t>
                  </w:r>
                </w:p>
              </w:tc>
              <w:tc>
                <w:tcPr>
                  <w:tcW w:type="dxa" w:w="22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8" w:lineRule="exact" w:before="202" w:after="0"/>
                    <w:ind w:left="0" w:right="0" w:firstLine="0"/>
                    <w:jc w:val="center"/>
                  </w:pPr>
                  <w:r>
                    <w:rPr>
                      <w:w w:val="96.4799976348877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0"/>
                    </w:rPr>
                    <w:t>A</w:t>
                  </w:r>
                </w:p>
              </w:tc>
              <w:tc>
                <w:tcPr>
                  <w:tcW w:type="dxa" w:w="4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8" w:lineRule="exact" w:before="202" w:after="0"/>
                    <w:ind w:left="0" w:right="0" w:firstLine="0"/>
                    <w:jc w:val="center"/>
                  </w:pPr>
                  <w:r>
                    <w:rPr>
                      <w:w w:val="96.4799976348877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0"/>
                    </w:rPr>
                    <w:t>M</w:t>
                  </w:r>
                </w:p>
              </w:tc>
              <w:tc>
                <w:tcPr>
                  <w:tcW w:type="dxa" w:w="102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8" w:lineRule="exact" w:before="202" w:after="0"/>
                    <w:ind w:left="0" w:right="0" w:firstLine="0"/>
                    <w:jc w:val="left"/>
                  </w:pPr>
                  <w:r>
                    <w:rPr>
                      <w:w w:val="96.4799976348877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0"/>
                    </w:rPr>
                    <w:t>J</w:t>
                  </w:r>
                </w:p>
              </w:tc>
              <w:tc>
                <w:tcPr>
                  <w:tcW w:type="dxa" w:w="33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8" w:lineRule="exact" w:before="202" w:after="0"/>
                    <w:ind w:left="0" w:right="0" w:firstLine="0"/>
                    <w:jc w:val="center"/>
                  </w:pPr>
                  <w:r>
                    <w:rPr>
                      <w:w w:val="96.4799976348877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0"/>
                    </w:rPr>
                    <w:t>J</w:t>
                  </w:r>
                </w:p>
              </w:tc>
              <w:tc>
                <w:tcPr>
                  <w:tcW w:type="dxa" w:w="22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8" w:lineRule="exact" w:before="202" w:after="0"/>
                    <w:ind w:left="0" w:right="0" w:firstLine="0"/>
                    <w:jc w:val="center"/>
                  </w:pPr>
                  <w:r>
                    <w:rPr>
                      <w:w w:val="96.4799976348877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0"/>
                    </w:rPr>
                    <w:t>A</w:t>
                  </w:r>
                </w:p>
              </w:tc>
              <w:tc>
                <w:tcPr>
                  <w:tcW w:type="dxa" w:w="2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8" w:lineRule="exact" w:before="202" w:after="0"/>
                    <w:ind w:left="0" w:right="0" w:firstLine="0"/>
                    <w:jc w:val="center"/>
                  </w:pPr>
                  <w:r>
                    <w:rPr>
                      <w:w w:val="96.4799976348877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0"/>
                    </w:rPr>
                    <w:t>S</w:t>
                  </w:r>
                </w:p>
              </w:tc>
              <w:tc>
                <w:tcPr>
                  <w:tcW w:type="dxa" w:w="2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8" w:lineRule="exact" w:before="202" w:after="0"/>
                    <w:ind w:left="0" w:right="0" w:firstLine="0"/>
                    <w:jc w:val="center"/>
                  </w:pPr>
                  <w:r>
                    <w:rPr>
                      <w:w w:val="96.4799976348877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0"/>
                    </w:rPr>
                    <w:t>O</w:t>
                  </w:r>
                </w:p>
              </w:tc>
              <w:tc>
                <w:tcPr>
                  <w:tcW w:type="dxa" w:w="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8" w:lineRule="exact" w:before="202" w:after="0"/>
                    <w:ind w:left="0" w:right="0" w:firstLine="0"/>
                    <w:jc w:val="center"/>
                  </w:pPr>
                  <w:r>
                    <w:rPr>
                      <w:w w:val="96.4799976348877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0"/>
                    </w:rPr>
                    <w:t>N</w:t>
                  </w:r>
                </w:p>
              </w:tc>
              <w:tc>
                <w:tcPr>
                  <w:tcW w:type="dxa" w:w="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8" w:lineRule="exact" w:before="202" w:after="0"/>
                    <w:ind w:left="92" w:right="0" w:firstLine="0"/>
                    <w:jc w:val="left"/>
                  </w:pPr>
                  <w:r>
                    <w:rPr>
                      <w:w w:val="96.4799976348877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0"/>
                    </w:rPr>
                    <w:t>D</w:t>
                  </w:r>
                </w:p>
              </w:tc>
            </w:tr>
            <w:tr>
              <w:trPr>
                <w:trHeight w:hRule="exact" w:val="360"/>
              </w:trPr>
              <w:tc>
                <w:tcPr>
                  <w:tcW w:type="dxa" w:w="346"/>
                  <w:vMerge/>
                  <w:tcBorders/>
                </w:tcPr>
                <w:p/>
              </w:tc>
              <w:tc>
                <w:tcPr>
                  <w:tcW w:type="dxa" w:w="346"/>
                  <w:vMerge/>
                  <w:tcBorders/>
                </w:tcPr>
                <w:p/>
              </w:tc>
              <w:tc>
                <w:tcPr>
                  <w:tcW w:type="dxa" w:w="346"/>
                  <w:vMerge/>
                  <w:tcBorders/>
                </w:tcPr>
                <w:p/>
              </w:tc>
              <w:tc>
                <w:tcPr>
                  <w:tcW w:type="dxa" w:w="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0" w:lineRule="exact" w:before="160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1"/>
                    </w:rPr>
                    <w:t>2020</w:t>
                  </w:r>
                </w:p>
              </w:tc>
              <w:tc>
                <w:tcPr>
                  <w:tcW w:type="dxa" w:w="346"/>
                  <w:vMerge/>
                  <w:tcBorders/>
                </w:tcPr>
                <w:p/>
              </w:tc>
              <w:tc>
                <w:tcPr>
                  <w:tcW w:type="dxa" w:w="346"/>
                  <w:vMerge/>
                  <w:tcBorders/>
                </w:tcPr>
                <w:p/>
              </w:tc>
              <w:tc>
                <w:tcPr>
                  <w:tcW w:type="dxa" w:w="346"/>
                  <w:vMerge/>
                  <w:tcBorders/>
                </w:tcPr>
                <w:p/>
              </w:tc>
              <w:tc>
                <w:tcPr>
                  <w:tcW w:type="dxa" w:w="33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0" w:lineRule="exact" w:before="160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1"/>
                    </w:rPr>
                    <w:t>2019</w:t>
                  </w:r>
                </w:p>
              </w:tc>
              <w:tc>
                <w:tcPr>
                  <w:tcW w:type="dxa" w:w="346"/>
                  <w:vMerge/>
                  <w:tcBorders/>
                </w:tcPr>
                <w:p/>
              </w:tc>
              <w:tc>
                <w:tcPr>
                  <w:tcW w:type="dxa" w:w="346"/>
                  <w:vMerge/>
                  <w:tcBorders/>
                </w:tcPr>
                <w:p/>
              </w:tc>
              <w:tc>
                <w:tcPr>
                  <w:tcW w:type="dxa" w:w="346"/>
                  <w:vMerge/>
                  <w:tcBorders/>
                </w:tcPr>
                <w:p/>
              </w:tc>
              <w:tc>
                <w:tcPr>
                  <w:tcW w:type="dxa" w:w="74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0" w:lineRule="exact" w:before="160" w:after="0"/>
                    <w:ind w:left="60" w:right="0" w:firstLine="0"/>
                    <w:jc w:val="left"/>
                  </w:pPr>
                  <w:r>
                    <w:rPr>
                      <w:w w:val="96.00000381469727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1"/>
                    </w:rPr>
                    <w:t>5 Yr Avg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8" w:lineRule="exact" w:before="164" w:after="0"/>
              <w:ind w:left="896" w:right="0" w:firstLine="0"/>
              <w:jc w:val="left"/>
            </w:pPr>
            <w:r>
              <w:rPr>
                <w:w w:val="101.64706286262064"/>
                <w:rFonts w:ascii="Malgun Gothic" w:hAnsi="Malgun Gothic" w:eastAsia="TimesNewRomanPS"/>
                <w:b/>
                <w:i w:val="0"/>
                <w:color w:val="000000"/>
                <w:sz w:val="16"/>
              </w:rPr>
              <w:t>Central U.S. Choice White Grease</w:t>
            </w:r>
          </w:p>
          <w:p>
            <w:pPr>
              <w:autoSpaceDN w:val="0"/>
              <w:autoSpaceDE w:val="0"/>
              <w:widowControl/>
              <w:spacing w:line="178" w:lineRule="exact" w:before="152" w:after="0"/>
              <w:ind w:left="480" w:right="0" w:firstLine="0"/>
              <w:jc w:val="left"/>
            </w:pPr>
            <w:r>
              <w:rPr>
                <w:w w:val="103.01538614126353"/>
                <w:rFonts w:ascii="Malgun Gothic" w:hAnsi="Malgun Gothic" w:eastAsia="TimesNewRomanPSMT"/>
                <w:b w:val="0"/>
                <w:i w:val="0"/>
                <w:color w:val="000000"/>
                <w:sz w:val="16"/>
              </w:rPr>
              <w:t>30.00</w:t>
            </w:r>
          </w:p>
          <w:p>
            <w:pPr>
              <w:autoSpaceDN w:val="0"/>
              <w:autoSpaceDE w:val="0"/>
              <w:widowControl/>
              <w:spacing w:line="180" w:lineRule="exact" w:before="316" w:after="256"/>
              <w:ind w:left="480" w:right="0" w:firstLine="0"/>
              <w:jc w:val="left"/>
            </w:pPr>
            <w:r>
              <w:rPr>
                <w:w w:val="103.01538614126353"/>
                <w:rFonts w:ascii="Malgun Gothic" w:hAnsi="Malgun Gothic" w:eastAsia="TimesNewRomanPSMT"/>
                <w:b w:val="0"/>
                <w:i w:val="0"/>
                <w:color w:val="000000"/>
                <w:sz w:val="16"/>
              </w:rPr>
              <w:t>27.00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.000000000000455" w:type="dxa"/>
            </w:tblPr>
            <w:tblGrid>
              <w:gridCol w:w="2251"/>
              <w:gridCol w:w="2251"/>
            </w:tblGrid>
            <w:tr>
              <w:trPr>
                <w:trHeight w:hRule="exact" w:val="450"/>
              </w:trPr>
              <w:tc>
                <w:tcPr>
                  <w:tcW w:type="dxa" w:w="340"/>
                  <w:tcBorders/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186" w:lineRule="exact" w:before="68" w:after="0"/>
                    <w:ind w:left="0" w:right="0" w:firstLine="0"/>
                    <w:jc w:val="center"/>
                  </w:pPr>
                  <w:r>
                    <w:rPr>
                      <w:w w:val="103.01538614126353"/>
                      <w:rFonts w:ascii="TimesNewRomanPS" w:hAnsi="TimesNewRomanPS" w:eastAsia="TimesNewRomanPS"/>
                      <w:b/>
                      <w:i w:val="0"/>
                      <w:color w:val="000000"/>
                      <w:sz w:val="13"/>
                    </w:rPr>
                    <w:t>$/cwt</w:t>
                  </w:r>
                </w:p>
              </w:tc>
              <w:tc>
                <w:tcPr>
                  <w:tcW w:type="dxa" w:w="2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8" w:lineRule="exact" w:before="60" w:after="0"/>
                    <w:ind w:left="98" w:right="0" w:firstLine="0"/>
                    <w:jc w:val="left"/>
                  </w:pPr>
                  <w:r>
                    <w:rPr>
                      <w:w w:val="102.64615278977614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3"/>
                    </w:rPr>
                    <w:t>24.00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78" w:lineRule="exact" w:before="104" w:after="0"/>
              <w:ind w:left="480" w:right="0" w:firstLine="0"/>
              <w:jc w:val="left"/>
            </w:pPr>
            <w:r>
              <w:rPr>
                <w:w w:val="103.01538614126353"/>
                <w:rFonts w:ascii="Malgun Gothic" w:hAnsi="Malgun Gothic" w:eastAsia="TimesNewRomanPSMT"/>
                <w:b w:val="0"/>
                <w:i w:val="0"/>
                <w:color w:val="000000"/>
                <w:sz w:val="16"/>
              </w:rPr>
              <w:t>21.00</w:t>
            </w:r>
          </w:p>
          <w:p>
            <w:pPr>
              <w:autoSpaceDN w:val="0"/>
              <w:autoSpaceDE w:val="0"/>
              <w:widowControl/>
              <w:spacing w:line="180" w:lineRule="exact" w:before="316" w:after="256"/>
              <w:ind w:left="480" w:right="0" w:firstLine="0"/>
              <w:jc w:val="left"/>
            </w:pPr>
            <w:r>
              <w:rPr>
                <w:w w:val="103.01538614126353"/>
                <w:rFonts w:ascii="Malgun Gothic" w:hAnsi="Malgun Gothic" w:eastAsia="TimesNewRomanPSMT"/>
                <w:b w:val="0"/>
                <w:i w:val="0"/>
                <w:color w:val="000000"/>
                <w:sz w:val="16"/>
              </w:rPr>
              <w:t>18.00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2.00000000000045" w:type="dxa"/>
            </w:tblPr>
            <w:tblGrid>
              <w:gridCol w:w="346"/>
              <w:gridCol w:w="346"/>
              <w:gridCol w:w="346"/>
              <w:gridCol w:w="346"/>
              <w:gridCol w:w="346"/>
              <w:gridCol w:w="346"/>
              <w:gridCol w:w="346"/>
              <w:gridCol w:w="346"/>
              <w:gridCol w:w="346"/>
              <w:gridCol w:w="346"/>
              <w:gridCol w:w="346"/>
              <w:gridCol w:w="346"/>
              <w:gridCol w:w="346"/>
            </w:tblGrid>
            <w:tr>
              <w:trPr>
                <w:trHeight w:hRule="exact" w:val="452"/>
              </w:trPr>
              <w:tc>
                <w:tcPr>
                  <w:tcW w:type="dxa" w:w="7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8" w:lineRule="exact" w:before="60" w:after="0"/>
                    <w:ind w:left="0" w:right="140" w:firstLine="0"/>
                    <w:jc w:val="right"/>
                  </w:pPr>
                  <w:r>
                    <w:rPr>
                      <w:w w:val="102.64615278977614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3"/>
                    </w:rPr>
                    <w:t>15.00</w:t>
                  </w:r>
                </w:p>
              </w:tc>
              <w:tc>
                <w:tcPr>
                  <w:tcW w:type="dxa" w:w="15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0" w:lineRule="exact" w:before="198" w:after="0"/>
                    <w:ind w:left="0" w:right="0" w:firstLine="0"/>
                    <w:jc w:val="left"/>
                  </w:pPr>
                  <w:r>
                    <w:rPr>
                      <w:w w:val="96.96000099182129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0"/>
                    </w:rPr>
                    <w:t>J</w:t>
                  </w:r>
                </w:p>
              </w:tc>
              <w:tc>
                <w:tcPr>
                  <w:tcW w:type="dxa" w:w="25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0" w:lineRule="exact" w:before="198" w:after="0"/>
                    <w:ind w:left="0" w:right="0" w:firstLine="0"/>
                    <w:jc w:val="center"/>
                  </w:pPr>
                  <w:r>
                    <w:rPr>
                      <w:w w:val="96.96000099182129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0"/>
                    </w:rPr>
                    <w:t>F</w:t>
                  </w:r>
                </w:p>
              </w:tc>
              <w:tc>
                <w:tcPr>
                  <w:tcW w:type="dxa" w:w="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0" w:lineRule="exact" w:before="198" w:after="0"/>
                    <w:ind w:left="0" w:right="0" w:firstLine="0"/>
                    <w:jc w:val="center"/>
                  </w:pPr>
                  <w:r>
                    <w:rPr>
                      <w:w w:val="96.96000099182129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0"/>
                    </w:rPr>
                    <w:t>M</w:t>
                  </w:r>
                </w:p>
              </w:tc>
              <w:tc>
                <w:tcPr>
                  <w:tcW w:type="dxa" w:w="2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0" w:lineRule="exact" w:before="198" w:after="0"/>
                    <w:ind w:left="26" w:right="0" w:firstLine="0"/>
                    <w:jc w:val="left"/>
                  </w:pPr>
                  <w:r>
                    <w:rPr>
                      <w:w w:val="96.96000099182129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0"/>
                    </w:rPr>
                    <w:t>A</w:t>
                  </w:r>
                </w:p>
              </w:tc>
              <w:tc>
                <w:tcPr>
                  <w:tcW w:type="dxa" w:w="38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0" w:lineRule="exact" w:before="198" w:after="0"/>
                    <w:ind w:left="0" w:right="0" w:firstLine="0"/>
                    <w:jc w:val="center"/>
                  </w:pPr>
                  <w:r>
                    <w:rPr>
                      <w:w w:val="96.96000099182129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0"/>
                    </w:rPr>
                    <w:t>M</w:t>
                  </w:r>
                </w:p>
              </w:tc>
              <w:tc>
                <w:tcPr>
                  <w:tcW w:type="dxa" w:w="14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0" w:lineRule="exact" w:before="198" w:after="0"/>
                    <w:ind w:left="0" w:right="0" w:firstLine="0"/>
                    <w:jc w:val="left"/>
                  </w:pPr>
                  <w:r>
                    <w:rPr>
                      <w:w w:val="96.96000099182129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0"/>
                    </w:rPr>
                    <w:t>J</w:t>
                  </w:r>
                </w:p>
              </w:tc>
              <w:tc>
                <w:tcPr>
                  <w:tcW w:type="dxa" w:w="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0" w:lineRule="exact" w:before="198" w:after="0"/>
                    <w:ind w:left="0" w:right="202" w:firstLine="0"/>
                    <w:jc w:val="right"/>
                  </w:pPr>
                  <w:r>
                    <w:rPr>
                      <w:w w:val="96.96000099182129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0"/>
                    </w:rPr>
                    <w:t>J</w:t>
                  </w:r>
                </w:p>
              </w:tc>
              <w:tc>
                <w:tcPr>
                  <w:tcW w:type="dxa" w:w="2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0" w:lineRule="exact" w:before="198" w:after="0"/>
                    <w:ind w:left="0" w:right="0" w:firstLine="0"/>
                    <w:jc w:val="center"/>
                  </w:pPr>
                  <w:r>
                    <w:rPr>
                      <w:w w:val="96.96000099182129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0"/>
                    </w:rPr>
                    <w:t>A</w:t>
                  </w:r>
                </w:p>
              </w:tc>
              <w:tc>
                <w:tcPr>
                  <w:tcW w:type="dxa" w:w="2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0" w:lineRule="exact" w:before="198" w:after="0"/>
                    <w:ind w:left="0" w:right="0" w:firstLine="0"/>
                    <w:jc w:val="center"/>
                  </w:pPr>
                  <w:r>
                    <w:rPr>
                      <w:w w:val="96.96000099182129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0"/>
                    </w:rPr>
                    <w:t>S</w:t>
                  </w:r>
                </w:p>
              </w:tc>
              <w:tc>
                <w:tcPr>
                  <w:tcW w:type="dxa" w:w="2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0" w:lineRule="exact" w:before="198" w:after="0"/>
                    <w:ind w:left="0" w:right="0" w:firstLine="0"/>
                    <w:jc w:val="center"/>
                  </w:pPr>
                  <w:r>
                    <w:rPr>
                      <w:w w:val="96.96000099182129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0"/>
                    </w:rPr>
                    <w:t>O</w:t>
                  </w:r>
                </w:p>
              </w:tc>
              <w:tc>
                <w:tcPr>
                  <w:tcW w:type="dxa" w:w="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0" w:lineRule="exact" w:before="198" w:after="0"/>
                    <w:ind w:left="0" w:right="0" w:firstLine="0"/>
                    <w:jc w:val="center"/>
                  </w:pPr>
                  <w:r>
                    <w:rPr>
                      <w:w w:val="96.96000099182129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0"/>
                    </w:rPr>
                    <w:t>N</w:t>
                  </w:r>
                </w:p>
              </w:tc>
              <w:tc>
                <w:tcPr>
                  <w:tcW w:type="dxa" w:w="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0" w:lineRule="exact" w:before="198" w:after="0"/>
                    <w:ind w:left="100" w:right="0" w:firstLine="0"/>
                    <w:jc w:val="left"/>
                  </w:pPr>
                  <w:r>
                    <w:rPr>
                      <w:w w:val="96.96000099182129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0"/>
                    </w:rPr>
                    <w:t>D</w:t>
                  </w:r>
                </w:p>
              </w:tc>
            </w:tr>
            <w:tr>
              <w:trPr>
                <w:trHeight w:hRule="exact" w:val="318"/>
              </w:trPr>
              <w:tc>
                <w:tcPr>
                  <w:tcW w:type="dxa" w:w="346"/>
                  <w:vMerge/>
                  <w:tcBorders/>
                </w:tcPr>
                <w:p/>
              </w:tc>
              <w:tc>
                <w:tcPr>
                  <w:tcW w:type="dxa" w:w="346"/>
                  <w:vMerge/>
                  <w:tcBorders/>
                </w:tcPr>
                <w:p/>
              </w:tc>
              <w:tc>
                <w:tcPr>
                  <w:tcW w:type="dxa" w:w="346"/>
                  <w:vMerge/>
                  <w:tcBorders/>
                </w:tcPr>
                <w:p/>
              </w:tc>
              <w:tc>
                <w:tcPr>
                  <w:tcW w:type="dxa" w:w="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136" w:after="0"/>
                    <w:ind w:left="0" w:right="0" w:firstLine="0"/>
                    <w:jc w:val="center"/>
                  </w:pPr>
                  <w:r>
                    <w:rPr>
                      <w:w w:val="96.4363618330522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1"/>
                    </w:rPr>
                    <w:t>2020</w:t>
                  </w:r>
                </w:p>
              </w:tc>
              <w:tc>
                <w:tcPr>
                  <w:tcW w:type="dxa" w:w="346"/>
                  <w:vMerge/>
                  <w:tcBorders/>
                </w:tcPr>
                <w:p/>
              </w:tc>
              <w:tc>
                <w:tcPr>
                  <w:tcW w:type="dxa" w:w="346"/>
                  <w:vMerge/>
                  <w:tcBorders/>
                </w:tcPr>
                <w:p/>
              </w:tc>
              <w:tc>
                <w:tcPr>
                  <w:tcW w:type="dxa" w:w="346"/>
                  <w:vMerge/>
                  <w:tcBorders/>
                </w:tcPr>
                <w:p/>
              </w:tc>
              <w:tc>
                <w:tcPr>
                  <w:tcW w:type="dxa" w:w="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136" w:after="0"/>
                    <w:ind w:left="0" w:right="12" w:firstLine="0"/>
                    <w:jc w:val="right"/>
                  </w:pPr>
                  <w:r>
                    <w:rPr>
                      <w:w w:val="96.4363618330522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1"/>
                    </w:rPr>
                    <w:t>2019</w:t>
                  </w:r>
                </w:p>
              </w:tc>
              <w:tc>
                <w:tcPr>
                  <w:tcW w:type="dxa" w:w="346"/>
                  <w:vMerge/>
                  <w:tcBorders/>
                </w:tcPr>
                <w:p/>
              </w:tc>
              <w:tc>
                <w:tcPr>
                  <w:tcW w:type="dxa" w:w="346"/>
                  <w:vMerge/>
                  <w:tcBorders/>
                </w:tcPr>
                <w:p/>
              </w:tc>
              <w:tc>
                <w:tcPr>
                  <w:tcW w:type="dxa" w:w="346"/>
                  <w:vMerge/>
                  <w:tcBorders/>
                </w:tcPr>
                <w:p/>
              </w:tc>
              <w:tc>
                <w:tcPr>
                  <w:tcW w:type="dxa" w:w="78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136" w:after="0"/>
                    <w:ind w:left="128" w:right="0" w:firstLine="0"/>
                    <w:jc w:val="left"/>
                  </w:pPr>
                  <w:r>
                    <w:rPr>
                      <w:w w:val="96.4363618330522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1"/>
                    </w:rPr>
                    <w:t>5 Yr Avg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762"/>
        </w:trPr>
        <w:tc>
          <w:tcPr>
            <w:tcW w:type="dxa" w:w="10376"/>
            <w:tcBorders>
              <w:start w:sz="14.400000000000006" w:val="single" w:color="#000000"/>
              <w:top w:sz="7.199999999999989" w:val="single" w:color="#000000"/>
              <w:end w:sz="14.399999999999636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2.0000000000000284" w:type="dxa"/>
            </w:tblPr>
            <w:tblGrid>
              <w:gridCol w:w="2075"/>
              <w:gridCol w:w="2075"/>
              <w:gridCol w:w="2075"/>
              <w:gridCol w:w="2075"/>
              <w:gridCol w:w="2075"/>
            </w:tblGrid>
            <w:tr>
              <w:trPr>
                <w:trHeight w:hRule="exact" w:val="252"/>
              </w:trPr>
              <w:tc>
                <w:tcPr>
                  <w:tcW w:type="dxa" w:w="2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0" w:after="0"/>
                    <w:ind w:left="16" w:right="0" w:firstLine="0"/>
                    <w:jc w:val="left"/>
                  </w:pPr>
                  <w:r>
                    <w:rPr>
                      <w:w w:val="101.05263559441818"/>
                      <w:rFonts w:ascii="TimesNewRomanPS" w:hAnsi="TimesNewRomanPS" w:eastAsia="TimesNewRomanPS"/>
                      <w:b/>
                      <w:i w:val="0"/>
                      <w:color w:val="000000"/>
                      <w:sz w:val="19"/>
                    </w:rPr>
                    <w:t>Ethanol ($/gal)</w:t>
                  </w:r>
                </w:p>
              </w:tc>
              <w:tc>
                <w:tcPr>
                  <w:tcW w:type="dxa" w:w="204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240" w:after="0"/>
                    <w:ind w:left="0" w:right="256" w:firstLine="0"/>
                    <w:jc w:val="righ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1.27 - 1.42</w:t>
                  </w:r>
                </w:p>
              </w:tc>
              <w:tc>
                <w:tcPr>
                  <w:tcW w:type="dxa" w:w="132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240" w:after="0"/>
                    <w:ind w:left="0" w:right="0" w:firstLine="0"/>
                    <w:jc w:val="center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1.14 - 1.30</w:t>
                  </w:r>
                </w:p>
              </w:tc>
              <w:tc>
                <w:tcPr>
                  <w:tcW w:type="dxa" w:w="18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240" w:after="0"/>
                    <w:ind w:left="230" w:right="0" w:firstLine="0"/>
                    <w:jc w:val="lef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1.42 - 1.60</w:t>
                  </w:r>
                </w:p>
              </w:tc>
              <w:tc>
                <w:tcPr>
                  <w:tcW w:type="dxa" w:w="27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240" w:after="0"/>
                    <w:ind w:left="0" w:right="14" w:firstLine="0"/>
                    <w:jc w:val="righ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FF"/>
                      <w:sz w:val="19"/>
                      <w:u w:val="single"/>
                    </w:rPr>
                    <w:hyperlink r:id="rId9" w:history="1">
                      <w:r>
                        <w:rPr>
                          <w:rStyle w:val="Hyperlink"/>
                        </w:rPr>
                        <w:t>Iowa Ethanol</w:t>
                      </w:r>
                    </w:hyperlink>
                  </w:r>
                </w:p>
              </w:tc>
            </w:tr>
            <w:tr>
              <w:trPr>
                <w:trHeight w:hRule="exact" w:val="244"/>
              </w:trPr>
              <w:tc>
                <w:tcPr>
                  <w:tcW w:type="dxa" w:w="2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0" w:after="0"/>
                    <w:ind w:left="240" w:right="0" w:firstLine="0"/>
                    <w:jc w:val="lef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Iowa</w:t>
                  </w:r>
                </w:p>
              </w:tc>
              <w:tc>
                <w:tcPr>
                  <w:tcW w:type="dxa" w:w="2075"/>
                  <w:vMerge/>
                  <w:tcBorders/>
                </w:tcPr>
                <w:p/>
              </w:tc>
              <w:tc>
                <w:tcPr>
                  <w:tcW w:type="dxa" w:w="2075"/>
                  <w:vMerge/>
                  <w:tcBorders/>
                </w:tcPr>
                <w:p/>
              </w:tc>
              <w:tc>
                <w:tcPr>
                  <w:tcW w:type="dxa" w:w="2075"/>
                  <w:vMerge/>
                  <w:tcBorders/>
                </w:tcPr>
                <w:p/>
              </w:tc>
              <w:tc>
                <w:tcPr>
                  <w:tcW w:type="dxa" w:w="2075"/>
                  <w:vMerge/>
                  <w:tcBorders/>
                </w:tcPr>
                <w:p/>
              </w:tc>
            </w:tr>
            <w:tr>
              <w:trPr>
                <w:trHeight w:hRule="exact" w:val="240"/>
              </w:trPr>
              <w:tc>
                <w:tcPr>
                  <w:tcW w:type="dxa" w:w="2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0" w:after="0"/>
                    <w:ind w:left="240" w:right="0" w:firstLine="0"/>
                    <w:jc w:val="lef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Minnesota</w:t>
                  </w:r>
                </w:p>
              </w:tc>
              <w:tc>
                <w:tcPr>
                  <w:tcW w:type="dxa" w:w="2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0" w:after="0"/>
                    <w:ind w:left="0" w:right="304" w:firstLine="0"/>
                    <w:jc w:val="righ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unq</w:t>
                  </w:r>
                </w:p>
              </w:tc>
              <w:tc>
                <w:tcPr>
                  <w:tcW w:type="dxa" w:w="1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0" w:after="0"/>
                    <w:ind w:left="0" w:right="222" w:firstLine="0"/>
                    <w:jc w:val="righ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1.14</w:t>
                  </w:r>
                </w:p>
              </w:tc>
              <w:tc>
                <w:tcPr>
                  <w:tcW w:type="dxa" w:w="1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0" w:after="0"/>
                    <w:ind w:left="230" w:right="0" w:firstLine="0"/>
                    <w:jc w:val="lef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1.37 - 1.40</w:t>
                  </w:r>
                </w:p>
              </w:tc>
              <w:tc>
                <w:tcPr>
                  <w:tcW w:type="dxa" w:w="2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0" w:after="0"/>
                    <w:ind w:left="0" w:right="14" w:firstLine="0"/>
                    <w:jc w:val="righ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FF"/>
                      <w:sz w:val="19"/>
                      <w:u w:val="single"/>
                    </w:rPr>
                    <w:hyperlink r:id="rId9" w:history="1">
                      <w:r>
                        <w:rPr>
                          <w:rStyle w:val="Hyperlink"/>
                        </w:rPr>
                        <w:t>Minnesota Ethanol</w:t>
                      </w:r>
                    </w:hyperlink>
                  </w:r>
                </w:p>
              </w:tc>
            </w:tr>
            <w:tr>
              <w:trPr>
                <w:trHeight w:hRule="exact" w:val="260"/>
              </w:trPr>
              <w:tc>
                <w:tcPr>
                  <w:tcW w:type="dxa" w:w="2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4" w:after="0"/>
                    <w:ind w:left="240" w:right="0" w:firstLine="0"/>
                    <w:jc w:val="lef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Nebraska</w:t>
                  </w:r>
                </w:p>
              </w:tc>
              <w:tc>
                <w:tcPr>
                  <w:tcW w:type="dxa" w:w="2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4" w:after="0"/>
                    <w:ind w:left="0" w:right="256" w:firstLine="0"/>
                    <w:jc w:val="righ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1.23 - 1.42</w:t>
                  </w:r>
                </w:p>
              </w:tc>
              <w:tc>
                <w:tcPr>
                  <w:tcW w:type="dxa" w:w="1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4" w:after="0"/>
                    <w:ind w:left="0" w:right="0" w:firstLine="0"/>
                    <w:jc w:val="center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1.16 - 1.39</w:t>
                  </w:r>
                </w:p>
              </w:tc>
              <w:tc>
                <w:tcPr>
                  <w:tcW w:type="dxa" w:w="1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4" w:after="0"/>
                    <w:ind w:left="230" w:right="0" w:firstLine="0"/>
                    <w:jc w:val="lef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1.35 - 1.57</w:t>
                  </w:r>
                </w:p>
              </w:tc>
              <w:tc>
                <w:tcPr>
                  <w:tcW w:type="dxa" w:w="2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4" w:after="0"/>
                    <w:ind w:left="0" w:right="16" w:firstLine="0"/>
                    <w:jc w:val="righ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FF"/>
                      <w:sz w:val="19"/>
                      <w:u w:val="single"/>
                    </w:rPr>
                    <w:hyperlink r:id="rId9" w:history="1">
                      <w:r>
                        <w:rPr>
                          <w:rStyle w:val="Hyperlink"/>
                        </w:rPr>
                        <w:t>Nebraska Ethanol</w:t>
                      </w:r>
                    </w:hyperlink>
                  </w:r>
                </w:p>
              </w:tc>
            </w:tr>
            <w:tr>
              <w:trPr>
                <w:trHeight w:hRule="exact" w:val="257"/>
              </w:trPr>
              <w:tc>
                <w:tcPr>
                  <w:tcW w:type="dxa" w:w="2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2" w:after="0"/>
                    <w:ind w:left="240" w:right="0" w:firstLine="0"/>
                    <w:jc w:val="lef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South Dakota</w:t>
                  </w:r>
                </w:p>
              </w:tc>
              <w:tc>
                <w:tcPr>
                  <w:tcW w:type="dxa" w:w="2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2" w:after="0"/>
                    <w:ind w:left="0" w:right="304" w:firstLine="0"/>
                    <w:jc w:val="righ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unq</w:t>
                  </w:r>
                </w:p>
              </w:tc>
              <w:tc>
                <w:tcPr>
                  <w:tcW w:type="dxa" w:w="1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2" w:after="0"/>
                    <w:ind w:left="0" w:right="222" w:firstLine="0"/>
                    <w:jc w:val="righ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1.13</w:t>
                  </w:r>
                </w:p>
              </w:tc>
              <w:tc>
                <w:tcPr>
                  <w:tcW w:type="dxa" w:w="1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2" w:after="0"/>
                    <w:ind w:left="0" w:right="0" w:firstLine="0"/>
                    <w:jc w:val="center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1.28</w:t>
                  </w:r>
                </w:p>
              </w:tc>
              <w:tc>
                <w:tcPr>
                  <w:tcW w:type="dxa" w:w="2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2" w:after="0"/>
                    <w:ind w:left="0" w:right="16" w:firstLine="0"/>
                    <w:jc w:val="righ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FF"/>
                      <w:sz w:val="19"/>
                      <w:u w:val="single"/>
                    </w:rPr>
                    <w:hyperlink r:id="rId9" w:history="1">
                      <w:r>
                        <w:rPr>
                          <w:rStyle w:val="Hyperlink"/>
                        </w:rPr>
                        <w:t>South Dakota Ethanol</w:t>
                      </w:r>
                    </w:hyperlink>
                  </w:r>
                </w:p>
              </w:tc>
            </w:tr>
            <w:tr>
              <w:trPr>
                <w:trHeight w:hRule="exact" w:val="242"/>
              </w:trPr>
              <w:tc>
                <w:tcPr>
                  <w:tcW w:type="dxa" w:w="2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0" w:after="0"/>
                    <w:ind w:left="240" w:right="0" w:firstLine="0"/>
                    <w:jc w:val="lef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Eastern Cornbelt</w:t>
                  </w:r>
                </w:p>
              </w:tc>
              <w:tc>
                <w:tcPr>
                  <w:tcW w:type="dxa" w:w="2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0" w:after="0"/>
                    <w:ind w:left="0" w:right="256" w:firstLine="0"/>
                    <w:jc w:val="righ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1.36 - 1.41</w:t>
                  </w:r>
                </w:p>
              </w:tc>
              <w:tc>
                <w:tcPr>
                  <w:tcW w:type="dxa" w:w="1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0" w:after="0"/>
                    <w:ind w:left="0" w:right="0" w:firstLine="0"/>
                    <w:jc w:val="center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1.22 - 1.28</w:t>
                  </w:r>
                </w:p>
              </w:tc>
              <w:tc>
                <w:tcPr>
                  <w:tcW w:type="dxa" w:w="1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0" w:after="0"/>
                    <w:ind w:left="230" w:right="0" w:firstLine="0"/>
                    <w:jc w:val="lef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1.53 - 1.68</w:t>
                  </w:r>
                </w:p>
              </w:tc>
              <w:tc>
                <w:tcPr>
                  <w:tcW w:type="dxa" w:w="2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0" w:after="0"/>
                    <w:ind w:left="0" w:right="16" w:firstLine="0"/>
                    <w:jc w:val="righ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FF"/>
                      <w:sz w:val="19"/>
                      <w:u w:val="single"/>
                    </w:rPr>
                    <w:hyperlink r:id="rId9" w:history="1">
                      <w:r>
                        <w:rPr>
                          <w:rStyle w:val="Hyperlink"/>
                        </w:rPr>
                        <w:t>Eastern Cornbelt Ethanol</w:t>
                      </w:r>
                    </w:hyperlink>
                  </w:r>
                </w:p>
              </w:tc>
            </w:tr>
            <w:tr>
              <w:trPr>
                <w:trHeight w:hRule="exact" w:val="250"/>
              </w:trPr>
              <w:tc>
                <w:tcPr>
                  <w:tcW w:type="dxa" w:w="2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8" w:after="0"/>
                    <w:ind w:left="240" w:right="0" w:firstLine="0"/>
                    <w:jc w:val="lef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Wisconsin</w:t>
                  </w:r>
                </w:p>
              </w:tc>
              <w:tc>
                <w:tcPr>
                  <w:tcW w:type="dxa" w:w="2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12" w:after="0"/>
                    <w:ind w:left="0" w:right="256" w:firstLine="0"/>
                    <w:jc w:val="righ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1.42</w:t>
                  </w:r>
                </w:p>
              </w:tc>
              <w:tc>
                <w:tcPr>
                  <w:tcW w:type="dxa" w:w="1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12" w:after="0"/>
                    <w:ind w:left="0" w:right="270" w:firstLine="0"/>
                    <w:jc w:val="righ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unq</w:t>
                  </w:r>
                </w:p>
              </w:tc>
              <w:tc>
                <w:tcPr>
                  <w:tcW w:type="dxa" w:w="1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12" w:after="0"/>
                    <w:ind w:left="0" w:right="0" w:firstLine="0"/>
                    <w:jc w:val="center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1.47</w:t>
                  </w:r>
                </w:p>
              </w:tc>
              <w:tc>
                <w:tcPr>
                  <w:tcW w:type="dxa" w:w="2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8" w:after="0"/>
                    <w:ind w:left="0" w:right="14" w:firstLine="0"/>
                    <w:jc w:val="righ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FF"/>
                      <w:sz w:val="19"/>
                      <w:u w:val="single"/>
                    </w:rPr>
                    <w:hyperlink r:id="rId9" w:history="1">
                      <w:r>
                        <w:rPr>
                          <w:rStyle w:val="Hyperlink"/>
                        </w:rPr>
                        <w:t>Wisconsin Ethanol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467"/>
            <w:vMerge/>
            <w:tcBorders>
              <w:start w:sz="14.399999999999636" w:val="single" w:color="#000000"/>
              <w:top w:sz="14.400000000000006" w:val="single" w:color="#000000"/>
              <w:end w:sz="14.399999999999636" w:val="single" w:color="#000000"/>
              <w:bottom w:sz="14.400000000000546" w:val="single" w:color="#000000"/>
            </w:tcBorders>
          </w:tcPr>
          <w:p/>
        </w:tc>
      </w:tr>
      <w:tr>
        <w:trPr>
          <w:trHeight w:hRule="exact" w:val="756"/>
        </w:trPr>
        <w:tc>
          <w:tcPr>
            <w:tcW w:type="dxa" w:w="10376"/>
            <w:tcBorders>
              <w:start w:sz="14.400000000000006" w:val="single" w:color="#000000"/>
              <w:top w:sz="7.2000000000000455" w:val="single" w:color="#000000"/>
              <w:end w:sz="14.399999999999636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2.0000000000000284" w:type="dxa"/>
            </w:tblPr>
            <w:tblGrid>
              <w:gridCol w:w="2075"/>
              <w:gridCol w:w="2075"/>
              <w:gridCol w:w="2075"/>
              <w:gridCol w:w="2075"/>
              <w:gridCol w:w="2075"/>
            </w:tblGrid>
            <w:tr>
              <w:trPr>
                <w:trHeight w:hRule="exact" w:val="254"/>
              </w:trPr>
              <w:tc>
                <w:tcPr>
                  <w:tcW w:type="dxa" w:w="2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0" w:after="0"/>
                    <w:ind w:left="16" w:right="0" w:firstLine="0"/>
                    <w:jc w:val="left"/>
                  </w:pPr>
                  <w:r>
                    <w:rPr>
                      <w:w w:val="101.05263559441818"/>
                      <w:rFonts w:ascii="TimesNewRomanPS" w:hAnsi="TimesNewRomanPS" w:eastAsia="TimesNewRomanPS"/>
                      <w:b/>
                      <w:i w:val="0"/>
                      <w:color w:val="000000"/>
                      <w:sz w:val="19"/>
                    </w:rPr>
                    <w:t>Biodiesel B100 (SME) ($/gal)</w:t>
                  </w:r>
                </w:p>
              </w:tc>
              <w:tc>
                <w:tcPr>
                  <w:tcW w:type="dxa" w:w="162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238" w:after="0"/>
                    <w:ind w:left="0" w:right="256" w:firstLine="0"/>
                    <w:jc w:val="righ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3.02</w:t>
                  </w:r>
                </w:p>
              </w:tc>
              <w:tc>
                <w:tcPr>
                  <w:tcW w:type="dxa" w:w="15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238" w:after="0"/>
                    <w:ind w:left="262" w:right="0" w:firstLine="0"/>
                    <w:jc w:val="lef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2.71 - 2.74</w:t>
                  </w:r>
                </w:p>
              </w:tc>
              <w:tc>
                <w:tcPr>
                  <w:tcW w:type="dxa" w:w="194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238" w:after="0"/>
                    <w:ind w:left="0" w:right="1116" w:firstLine="0"/>
                    <w:jc w:val="righ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2.73</w:t>
                  </w:r>
                </w:p>
              </w:tc>
              <w:tc>
                <w:tcPr>
                  <w:tcW w:type="dxa" w:w="232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246" w:after="0"/>
                    <w:ind w:left="0" w:right="16" w:firstLine="0"/>
                    <w:jc w:val="righ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FF"/>
                      <w:sz w:val="19"/>
                      <w:u w:val="single"/>
                    </w:rPr>
                    <w:hyperlink r:id="rId9" w:history="1">
                      <w:r>
                        <w:rPr>
                          <w:rStyle w:val="Hyperlink"/>
                        </w:rPr>
                        <w:t>Biodiesel B100</w:t>
                      </w:r>
                    </w:hyperlink>
                  </w:r>
                </w:p>
              </w:tc>
            </w:tr>
            <w:tr>
              <w:trPr>
                <w:trHeight w:hRule="exact" w:val="240"/>
              </w:trPr>
              <w:tc>
                <w:tcPr>
                  <w:tcW w:type="dxa" w:w="2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0" w:after="0"/>
                    <w:ind w:left="240" w:right="0" w:firstLine="0"/>
                    <w:jc w:val="lef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Iowa</w:t>
                  </w:r>
                </w:p>
              </w:tc>
              <w:tc>
                <w:tcPr>
                  <w:tcW w:type="dxa" w:w="2075"/>
                  <w:vMerge/>
                  <w:tcBorders/>
                </w:tcPr>
                <w:p/>
              </w:tc>
              <w:tc>
                <w:tcPr>
                  <w:tcW w:type="dxa" w:w="2075"/>
                  <w:vMerge/>
                  <w:tcBorders/>
                </w:tcPr>
                <w:p/>
              </w:tc>
              <w:tc>
                <w:tcPr>
                  <w:tcW w:type="dxa" w:w="2075"/>
                  <w:vMerge/>
                  <w:tcBorders/>
                </w:tcPr>
                <w:p/>
              </w:tc>
              <w:tc>
                <w:tcPr>
                  <w:tcW w:type="dxa" w:w="2075"/>
                  <w:vMerge/>
                  <w:tcBorders/>
                </w:tcPr>
                <w:p/>
              </w:tc>
            </w:tr>
            <w:tr>
              <w:trPr>
                <w:trHeight w:hRule="exact" w:val="246"/>
              </w:trPr>
              <w:tc>
                <w:tcPr>
                  <w:tcW w:type="dxa" w:w="2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4" w:after="0"/>
                    <w:ind w:left="240" w:right="0" w:firstLine="0"/>
                    <w:jc w:val="lef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IL/IN/OH</w:t>
                  </w:r>
                </w:p>
              </w:tc>
              <w:tc>
                <w:tcPr>
                  <w:tcW w:type="dxa" w:w="1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8" w:after="0"/>
                    <w:ind w:left="0" w:right="256" w:firstLine="0"/>
                    <w:jc w:val="righ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2.19 - 2.22</w:t>
                  </w:r>
                </w:p>
              </w:tc>
              <w:tc>
                <w:tcPr>
                  <w:tcW w:type="dxa" w:w="1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8" w:after="0"/>
                    <w:ind w:left="262" w:right="0" w:firstLine="0"/>
                    <w:jc w:val="lef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2.89 - 2.93</w:t>
                  </w:r>
                </w:p>
              </w:tc>
              <w:tc>
                <w:tcPr>
                  <w:tcW w:type="dxa" w:w="1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8" w:after="0"/>
                    <w:ind w:left="0" w:right="1116" w:firstLine="0"/>
                    <w:jc w:val="righ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3.07</w:t>
                  </w:r>
                </w:p>
              </w:tc>
              <w:tc>
                <w:tcPr>
                  <w:tcW w:type="dxa" w:w="2075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467"/>
            <w:vMerge/>
            <w:tcBorders>
              <w:start w:sz="14.399999999999636" w:val="single" w:color="#000000"/>
              <w:top w:sz="14.400000000000006" w:val="single" w:color="#000000"/>
              <w:end w:sz="14.399999999999636" w:val="single" w:color="#000000"/>
              <w:bottom w:sz="14.400000000000546" w:val="single" w:color="#000000"/>
            </w:tcBorders>
          </w:tcPr>
          <w:p/>
        </w:tc>
      </w:tr>
      <w:tr>
        <w:trPr>
          <w:trHeight w:hRule="exact" w:val="1004"/>
        </w:trPr>
        <w:tc>
          <w:tcPr>
            <w:tcW w:type="dxa" w:w="10376"/>
            <w:tcBorders>
              <w:start w:sz="14.400000000000006" w:val="single" w:color="#000000"/>
              <w:top w:sz="7.2000000000000455" w:val="single" w:color="#000000"/>
              <w:end w:sz="14.399999999999636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2.0000000000000284" w:type="dxa"/>
            </w:tblPr>
            <w:tblGrid>
              <w:gridCol w:w="2075"/>
              <w:gridCol w:w="2075"/>
              <w:gridCol w:w="2075"/>
              <w:gridCol w:w="2075"/>
              <w:gridCol w:w="2075"/>
            </w:tblGrid>
            <w:tr>
              <w:trPr>
                <w:trHeight w:hRule="exact" w:val="250"/>
              </w:trPr>
              <w:tc>
                <w:tcPr>
                  <w:tcW w:type="dxa" w:w="3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0" w:after="0"/>
                    <w:ind w:left="16" w:right="0" w:firstLine="0"/>
                    <w:jc w:val="left"/>
                  </w:pPr>
                  <w:r>
                    <w:rPr>
                      <w:w w:val="101.05263559441818"/>
                      <w:rFonts w:ascii="TimesNewRomanPS" w:hAnsi="TimesNewRomanPS" w:eastAsia="TimesNewRomanPS"/>
                      <w:b/>
                      <w:i w:val="0"/>
                      <w:color w:val="000000"/>
                      <w:sz w:val="19"/>
                    </w:rPr>
                    <w:t>Bio Mass (IA/MN/NE/SD/KS/MO/IL)</w:t>
                  </w:r>
                </w:p>
              </w:tc>
              <w:tc>
                <w:tcPr>
                  <w:tcW w:type="dxa" w:w="13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238" w:after="0"/>
                    <w:ind w:left="0" w:right="422" w:firstLine="0"/>
                    <w:jc w:val="righ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50.42</w:t>
                  </w:r>
                </w:p>
              </w:tc>
              <w:tc>
                <w:tcPr>
                  <w:tcW w:type="dxa" w:w="128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238" w:after="0"/>
                    <w:ind w:left="0" w:right="0" w:firstLine="0"/>
                    <w:jc w:val="center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46.25</w:t>
                  </w:r>
                </w:p>
              </w:tc>
              <w:tc>
                <w:tcPr>
                  <w:tcW w:type="dxa" w:w="19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238" w:after="0"/>
                    <w:ind w:left="0" w:right="942" w:firstLine="0"/>
                    <w:jc w:val="righ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unq</w:t>
                  </w:r>
                </w:p>
              </w:tc>
              <w:tc>
                <w:tcPr>
                  <w:tcW w:type="dxa" w:w="22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0" w:after="0"/>
                    <w:ind w:left="0" w:right="14" w:firstLine="0"/>
                    <w:jc w:val="righ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FF"/>
                      <w:sz w:val="19"/>
                      <w:u w:val="single"/>
                    </w:rPr>
                    <w:hyperlink r:id="rId10" w:history="1">
                      <w:r>
                        <w:rPr>
                          <w:rStyle w:val="Hyperlink"/>
                        </w:rPr>
                        <w:t>Biomass Report</w:t>
                      </w:r>
                    </w:hyperlink>
                  </w:r>
                </w:p>
              </w:tc>
            </w:tr>
            <w:tr>
              <w:trPr>
                <w:trHeight w:hRule="exact" w:val="244"/>
              </w:trPr>
              <w:tc>
                <w:tcPr>
                  <w:tcW w:type="dxa" w:w="3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0" w:after="0"/>
                    <w:ind w:left="240" w:right="0" w:firstLine="0"/>
                    <w:jc w:val="lef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Cornstalks</w:t>
                  </w:r>
                </w:p>
              </w:tc>
              <w:tc>
                <w:tcPr>
                  <w:tcW w:type="dxa" w:w="2075"/>
                  <w:vMerge/>
                  <w:tcBorders/>
                </w:tcPr>
                <w:p/>
              </w:tc>
              <w:tc>
                <w:tcPr>
                  <w:tcW w:type="dxa" w:w="2075"/>
                  <w:vMerge/>
                  <w:tcBorders/>
                </w:tcPr>
                <w:p/>
              </w:tc>
              <w:tc>
                <w:tcPr>
                  <w:tcW w:type="dxa" w:w="2075"/>
                  <w:vMerge/>
                  <w:tcBorders/>
                </w:tcPr>
                <w:p/>
              </w:tc>
              <w:tc>
                <w:tcPr>
                  <w:tcW w:type="dxa" w:w="2075"/>
                  <w:vMerge/>
                  <w:tcBorders/>
                </w:tcPr>
                <w:p/>
              </w:tc>
            </w:tr>
            <w:tr>
              <w:trPr>
                <w:trHeight w:hRule="exact" w:val="244"/>
              </w:trPr>
              <w:tc>
                <w:tcPr>
                  <w:tcW w:type="dxa" w:w="3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0" w:after="0"/>
                    <w:ind w:left="240" w:right="0" w:firstLine="0"/>
                    <w:jc w:val="lef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Straw</w:t>
                  </w:r>
                </w:p>
              </w:tc>
              <w:tc>
                <w:tcPr>
                  <w:tcW w:type="dxa" w:w="1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0" w:after="0"/>
                    <w:ind w:left="0" w:right="422" w:firstLine="0"/>
                    <w:jc w:val="righ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93.33</w:t>
                  </w:r>
                </w:p>
              </w:tc>
              <w:tc>
                <w:tcPr>
                  <w:tcW w:type="dxa" w:w="12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0" w:after="0"/>
                    <w:ind w:left="0" w:right="0" w:firstLine="0"/>
                    <w:jc w:val="center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71.43</w:t>
                  </w:r>
                </w:p>
              </w:tc>
              <w:tc>
                <w:tcPr>
                  <w:tcW w:type="dxa" w:w="1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0" w:after="0"/>
                    <w:ind w:left="430" w:right="0" w:firstLine="0"/>
                    <w:jc w:val="lef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103.50</w:t>
                  </w:r>
                </w:p>
              </w:tc>
              <w:tc>
                <w:tcPr>
                  <w:tcW w:type="dxa" w:w="2075"/>
                  <w:vMerge/>
                  <w:tcBorders/>
                </w:tcPr>
                <w:p/>
              </w:tc>
            </w:tr>
            <w:tr>
              <w:trPr>
                <w:trHeight w:hRule="exact" w:val="248"/>
              </w:trPr>
              <w:tc>
                <w:tcPr>
                  <w:tcW w:type="dxa" w:w="3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6" w:after="0"/>
                    <w:ind w:left="240" w:right="0" w:firstLine="0"/>
                    <w:jc w:val="lef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Grass</w:t>
                  </w:r>
                </w:p>
              </w:tc>
              <w:tc>
                <w:tcPr>
                  <w:tcW w:type="dxa" w:w="1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8" w:after="0"/>
                    <w:ind w:left="0" w:right="422" w:firstLine="0"/>
                    <w:jc w:val="righ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61.82</w:t>
                  </w:r>
                </w:p>
              </w:tc>
              <w:tc>
                <w:tcPr>
                  <w:tcW w:type="dxa" w:w="12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8" w:after="0"/>
                    <w:ind w:left="0" w:right="0" w:firstLine="0"/>
                    <w:jc w:val="center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74.75</w:t>
                  </w:r>
                </w:p>
              </w:tc>
              <w:tc>
                <w:tcPr>
                  <w:tcW w:type="dxa" w:w="1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8" w:after="0"/>
                    <w:ind w:left="430" w:right="0" w:firstLine="0"/>
                    <w:jc w:val="lef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101.25</w:t>
                  </w:r>
                </w:p>
              </w:tc>
              <w:tc>
                <w:tcPr>
                  <w:tcW w:type="dxa" w:w="2075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467"/>
            <w:vMerge/>
            <w:tcBorders>
              <w:start w:sz="14.399999999999636" w:val="single" w:color="#000000"/>
              <w:top w:sz="14.400000000000006" w:val="single" w:color="#000000"/>
              <w:end w:sz="14.399999999999636" w:val="single" w:color="#000000"/>
              <w:bottom w:sz="14.400000000000546" w:val="single" w:color="#000000"/>
            </w:tcBorders>
          </w:tcPr>
          <w:p/>
        </w:tc>
      </w:tr>
      <w:tr>
        <w:trPr>
          <w:trHeight w:hRule="exact" w:val="1260"/>
        </w:trPr>
        <w:tc>
          <w:tcPr>
            <w:tcW w:type="dxa" w:w="10376"/>
            <w:tcBorders>
              <w:start w:sz="14.400000000000006" w:val="single" w:color="#000000"/>
              <w:top w:sz="7.2000000000000455" w:val="single" w:color="#000000"/>
              <w:end w:sz="14.399999999999636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2.0000000000000284" w:type="dxa"/>
            </w:tblPr>
            <w:tblGrid>
              <w:gridCol w:w="2075"/>
              <w:gridCol w:w="2075"/>
              <w:gridCol w:w="2075"/>
              <w:gridCol w:w="2075"/>
              <w:gridCol w:w="2075"/>
            </w:tblGrid>
            <w:tr>
              <w:trPr>
                <w:trHeight w:hRule="exact" w:val="252"/>
              </w:trPr>
              <w:tc>
                <w:tcPr>
                  <w:tcW w:type="dxa" w:w="28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0" w:after="0"/>
                    <w:ind w:left="16" w:right="0" w:firstLine="0"/>
                    <w:jc w:val="left"/>
                  </w:pPr>
                  <w:r>
                    <w:rPr>
                      <w:w w:val="101.05263559441818"/>
                      <w:rFonts w:ascii="TimesNewRomanPS" w:hAnsi="TimesNewRomanPS" w:eastAsia="TimesNewRomanPS"/>
                      <w:b/>
                      <w:i w:val="0"/>
                      <w:color w:val="000000"/>
                      <w:sz w:val="19"/>
                    </w:rPr>
                    <w:t>Crude Soybean Oil (cents/lb)</w:t>
                  </w:r>
                </w:p>
              </w:tc>
              <w:tc>
                <w:tcPr>
                  <w:tcW w:type="dxa" w:w="16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238" w:after="0"/>
                    <w:ind w:left="0" w:right="160" w:firstLine="0"/>
                    <w:jc w:val="righ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32.94 - 33.69</w:t>
                  </w:r>
                </w:p>
              </w:tc>
              <w:tc>
                <w:tcPr>
                  <w:tcW w:type="dxa" w:w="132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238" w:after="0"/>
                    <w:ind w:left="0" w:right="0" w:firstLine="0"/>
                    <w:jc w:val="center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26.67 - 26.97</w:t>
                  </w:r>
                </w:p>
              </w:tc>
              <w:tc>
                <w:tcPr>
                  <w:tcW w:type="dxa" w:w="148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238" w:after="0"/>
                    <w:ind w:left="134" w:right="0" w:firstLine="0"/>
                    <w:jc w:val="lef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28.48 - 28.88</w:t>
                  </w:r>
                </w:p>
              </w:tc>
              <w:tc>
                <w:tcPr>
                  <w:tcW w:type="dxa" w:w="302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238" w:after="0"/>
                    <w:ind w:left="356" w:right="0" w:firstLine="0"/>
                    <w:jc w:val="lef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FF"/>
                      <w:sz w:val="19"/>
                      <w:u w:val="single"/>
                    </w:rPr>
                    <w:hyperlink r:id="rId11" w:history="1">
                      <w:r>
                        <w:rPr>
                          <w:rStyle w:val="Hyperlink"/>
                        </w:rPr>
                        <w:t>Central Illinois Soybean Processor</w:t>
                      </w:r>
                    </w:hyperlink>
                  </w:r>
                </w:p>
              </w:tc>
            </w:tr>
            <w:tr>
              <w:trPr>
                <w:trHeight w:hRule="exact" w:val="242"/>
              </w:trPr>
              <w:tc>
                <w:tcPr>
                  <w:tcW w:type="dxa" w:w="28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0" w:after="0"/>
                    <w:ind w:left="240" w:right="0" w:firstLine="0"/>
                    <w:jc w:val="lef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Central Illinois</w:t>
                  </w:r>
                </w:p>
              </w:tc>
              <w:tc>
                <w:tcPr>
                  <w:tcW w:type="dxa" w:w="2075"/>
                  <w:vMerge/>
                  <w:tcBorders/>
                </w:tcPr>
                <w:p/>
              </w:tc>
              <w:tc>
                <w:tcPr>
                  <w:tcW w:type="dxa" w:w="2075"/>
                  <w:vMerge/>
                  <w:tcBorders/>
                </w:tcPr>
                <w:p/>
              </w:tc>
              <w:tc>
                <w:tcPr>
                  <w:tcW w:type="dxa" w:w="2075"/>
                  <w:vMerge/>
                  <w:tcBorders/>
                </w:tcPr>
                <w:p/>
              </w:tc>
              <w:tc>
                <w:tcPr>
                  <w:tcW w:type="dxa" w:w="2075"/>
                  <w:vMerge/>
                  <w:tcBorders/>
                </w:tcPr>
                <w:p/>
              </w:tc>
            </w:tr>
            <w:tr>
              <w:trPr>
                <w:trHeight w:hRule="exact" w:val="240"/>
              </w:trPr>
              <w:tc>
                <w:tcPr>
                  <w:tcW w:type="dxa" w:w="28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0" w:after="0"/>
                    <w:ind w:left="240" w:right="0" w:firstLine="0"/>
                    <w:jc w:val="lef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Indiana/Ohio</w:t>
                  </w:r>
                </w:p>
              </w:tc>
              <w:tc>
                <w:tcPr>
                  <w:tcW w:type="dxa" w:w="1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0" w:after="0"/>
                    <w:ind w:left="0" w:right="160" w:firstLine="0"/>
                    <w:jc w:val="righ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33.19 - 33.62</w:t>
                  </w:r>
                </w:p>
              </w:tc>
              <w:tc>
                <w:tcPr>
                  <w:tcW w:type="dxa" w:w="1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0" w:after="0"/>
                    <w:ind w:left="0" w:right="0" w:firstLine="0"/>
                    <w:jc w:val="center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26.67 - 28.42</w:t>
                  </w:r>
                </w:p>
              </w:tc>
              <w:tc>
                <w:tcPr>
                  <w:tcW w:type="dxa" w:w="1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0" w:after="0"/>
                    <w:ind w:left="134" w:right="0" w:firstLine="0"/>
                    <w:jc w:val="lef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28.38 - 30.13</w:t>
                  </w:r>
                </w:p>
              </w:tc>
              <w:tc>
                <w:tcPr>
                  <w:tcW w:type="dxa" w:w="30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0" w:after="0"/>
                    <w:ind w:left="498" w:right="0" w:firstLine="0"/>
                    <w:jc w:val="lef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FF"/>
                      <w:sz w:val="19"/>
                      <w:u w:val="single"/>
                    </w:rPr>
                    <w:hyperlink r:id="rId12" w:history="1">
                      <w:r>
                        <w:rPr>
                          <w:rStyle w:val="Hyperlink"/>
                        </w:rPr>
                        <w:t>Indiana/Ohio Soybean Processor</w:t>
                      </w:r>
                    </w:hyperlink>
                  </w:r>
                </w:p>
              </w:tc>
            </w:tr>
            <w:tr>
              <w:trPr>
                <w:trHeight w:hRule="exact" w:val="260"/>
              </w:trPr>
              <w:tc>
                <w:tcPr>
                  <w:tcW w:type="dxa" w:w="28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4" w:after="0"/>
                    <w:ind w:left="240" w:right="0" w:firstLine="0"/>
                    <w:jc w:val="lef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Iowa</w:t>
                  </w:r>
                </w:p>
              </w:tc>
              <w:tc>
                <w:tcPr>
                  <w:tcW w:type="dxa" w:w="1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4" w:after="0"/>
                    <w:ind w:left="0" w:right="160" w:firstLine="0"/>
                    <w:jc w:val="righ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33.37 - 34.12</w:t>
                  </w:r>
                </w:p>
              </w:tc>
              <w:tc>
                <w:tcPr>
                  <w:tcW w:type="dxa" w:w="1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4" w:after="0"/>
                    <w:ind w:left="0" w:right="0" w:firstLine="0"/>
                    <w:jc w:val="center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27.67 - 28.42</w:t>
                  </w:r>
                </w:p>
              </w:tc>
              <w:tc>
                <w:tcPr>
                  <w:tcW w:type="dxa" w:w="1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4" w:after="0"/>
                    <w:ind w:left="134" w:right="0" w:firstLine="0"/>
                    <w:jc w:val="lef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28.33 - 30.08</w:t>
                  </w:r>
                </w:p>
              </w:tc>
              <w:tc>
                <w:tcPr>
                  <w:tcW w:type="dxa" w:w="30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4" w:after="0"/>
                    <w:ind w:left="0" w:right="18" w:firstLine="0"/>
                    <w:jc w:val="righ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FF"/>
                      <w:sz w:val="19"/>
                      <w:u w:val="single"/>
                    </w:rPr>
                    <w:hyperlink r:id="rId13" w:history="1">
                      <w:r>
                        <w:rPr>
                          <w:rStyle w:val="Hyperlink"/>
                        </w:rPr>
                        <w:t>Iowa Soybean Processor</w:t>
                      </w:r>
                    </w:hyperlink>
                  </w:r>
                </w:p>
              </w:tc>
            </w:tr>
            <w:tr>
              <w:trPr>
                <w:trHeight w:hRule="exact" w:val="248"/>
              </w:trPr>
              <w:tc>
                <w:tcPr>
                  <w:tcW w:type="dxa" w:w="28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6" w:after="0"/>
                    <w:ind w:left="240" w:right="0" w:firstLine="0"/>
                    <w:jc w:val="lef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Minnesota</w:t>
                  </w:r>
                </w:p>
              </w:tc>
              <w:tc>
                <w:tcPr>
                  <w:tcW w:type="dxa" w:w="1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8" w:after="0"/>
                    <w:ind w:left="0" w:right="160" w:firstLine="0"/>
                    <w:jc w:val="righ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33.37 - 34.12</w:t>
                  </w:r>
                </w:p>
              </w:tc>
              <w:tc>
                <w:tcPr>
                  <w:tcW w:type="dxa" w:w="1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8" w:after="0"/>
                    <w:ind w:left="0" w:right="0" w:firstLine="0"/>
                    <w:jc w:val="center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27.67 - 28.17</w:t>
                  </w:r>
                </w:p>
              </w:tc>
              <w:tc>
                <w:tcPr>
                  <w:tcW w:type="dxa" w:w="1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8" w:after="0"/>
                    <w:ind w:left="134" w:right="0" w:firstLine="0"/>
                    <w:jc w:val="lef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28.88 - 30.08</w:t>
                  </w:r>
                </w:p>
              </w:tc>
              <w:tc>
                <w:tcPr>
                  <w:tcW w:type="dxa" w:w="30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6" w:after="0"/>
                    <w:ind w:left="550" w:right="0" w:firstLine="0"/>
                    <w:jc w:val="lef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FF"/>
                      <w:sz w:val="19"/>
                      <w:u w:val="single"/>
                    </w:rPr>
                    <w:hyperlink r:id="rId14" w:history="1">
                      <w:r>
                        <w:rPr>
                          <w:rStyle w:val="Hyperlink"/>
                        </w:rPr>
                        <w:t>Minneapolis Soybean Processor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467"/>
            <w:vMerge/>
            <w:tcBorders>
              <w:start w:sz="14.399999999999636" w:val="single" w:color="#000000"/>
              <w:top w:sz="14.400000000000006" w:val="single" w:color="#000000"/>
              <w:end w:sz="14.399999999999636" w:val="single" w:color="#000000"/>
              <w:bottom w:sz="14.400000000000546" w:val="single" w:color="#000000"/>
            </w:tcBorders>
          </w:tcPr>
          <w:p/>
        </w:tc>
      </w:tr>
      <w:tr>
        <w:trPr>
          <w:trHeight w:hRule="exact" w:val="502"/>
        </w:trPr>
        <w:tc>
          <w:tcPr>
            <w:tcW w:type="dxa" w:w="10376"/>
            <w:tcBorders>
              <w:start w:sz="14.400000000000006" w:val="single" w:color="#000000"/>
              <w:top w:sz="7.199999999999818" w:val="single" w:color="#000000"/>
              <w:end w:sz="14.399999999999636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2.0000000000000284" w:type="dxa"/>
            </w:tblPr>
            <w:tblGrid>
              <w:gridCol w:w="2075"/>
              <w:gridCol w:w="2075"/>
              <w:gridCol w:w="2075"/>
              <w:gridCol w:w="2075"/>
              <w:gridCol w:w="2075"/>
            </w:tblGrid>
            <w:tr>
              <w:trPr>
                <w:trHeight w:hRule="exact" w:val="252"/>
              </w:trPr>
              <w:tc>
                <w:tcPr>
                  <w:tcW w:type="dxa" w:w="30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0" w:after="0"/>
                    <w:ind w:left="16" w:right="0" w:firstLine="0"/>
                    <w:jc w:val="left"/>
                  </w:pPr>
                  <w:r>
                    <w:rPr>
                      <w:w w:val="101.05263559441818"/>
                      <w:rFonts w:ascii="TimesNewRomanPS" w:hAnsi="TimesNewRomanPS" w:eastAsia="TimesNewRomanPS"/>
                      <w:b/>
                      <w:i w:val="0"/>
                      <w:color w:val="000000"/>
                      <w:sz w:val="19"/>
                    </w:rPr>
                    <w:t>Crude Corn Oil (cents/lb)</w:t>
                  </w:r>
                </w:p>
              </w:tc>
              <w:tc>
                <w:tcPr>
                  <w:tcW w:type="dxa" w:w="18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246" w:after="0"/>
                    <w:ind w:left="0" w:right="460" w:firstLine="0"/>
                    <w:jc w:val="righ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42.25</w:t>
                  </w:r>
                </w:p>
              </w:tc>
              <w:tc>
                <w:tcPr>
                  <w:tcW w:type="dxa" w:w="102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246" w:after="0"/>
                    <w:ind w:left="0" w:right="126" w:firstLine="0"/>
                    <w:jc w:val="righ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48.98</w:t>
                  </w:r>
                </w:p>
              </w:tc>
              <w:tc>
                <w:tcPr>
                  <w:tcW w:type="dxa" w:w="162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246" w:after="0"/>
                    <w:ind w:left="134" w:right="0" w:firstLine="0"/>
                    <w:jc w:val="lef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27.70 - 28.00</w:t>
                  </w:r>
                </w:p>
              </w:tc>
              <w:tc>
                <w:tcPr>
                  <w:tcW w:type="dxa" w:w="288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244" w:after="0"/>
                    <w:ind w:left="490" w:right="0" w:firstLine="0"/>
                    <w:jc w:val="lef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FF"/>
                      <w:sz w:val="19"/>
                      <w:u w:val="single"/>
                    </w:rPr>
                    <w:hyperlink r:id="rId15" w:history="1">
                      <w:r>
                        <w:rPr>
                          <w:rStyle w:val="Hyperlink"/>
                        </w:rPr>
                        <w:t>Central Illinois Corn Processor</w:t>
                      </w:r>
                    </w:hyperlink>
                  </w:r>
                </w:p>
              </w:tc>
            </w:tr>
            <w:tr>
              <w:trPr>
                <w:trHeight w:hRule="exact" w:val="232"/>
              </w:trPr>
              <w:tc>
                <w:tcPr>
                  <w:tcW w:type="dxa" w:w="30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0" w:after="0"/>
                    <w:ind w:left="240" w:right="0" w:firstLine="0"/>
                    <w:jc w:val="lef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Midwest (Food Grade)</w:t>
                  </w:r>
                </w:p>
              </w:tc>
              <w:tc>
                <w:tcPr>
                  <w:tcW w:type="dxa" w:w="2075"/>
                  <w:vMerge/>
                  <w:tcBorders/>
                </w:tcPr>
                <w:p/>
              </w:tc>
              <w:tc>
                <w:tcPr>
                  <w:tcW w:type="dxa" w:w="2075"/>
                  <w:vMerge/>
                  <w:tcBorders/>
                </w:tcPr>
                <w:p/>
              </w:tc>
              <w:tc>
                <w:tcPr>
                  <w:tcW w:type="dxa" w:w="2075"/>
                  <w:vMerge/>
                  <w:tcBorders/>
                </w:tcPr>
                <w:p/>
              </w:tc>
              <w:tc>
                <w:tcPr>
                  <w:tcW w:type="dxa" w:w="2075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467"/>
            <w:vMerge/>
            <w:tcBorders>
              <w:start w:sz="14.399999999999636" w:val="single" w:color="#000000"/>
              <w:top w:sz="14.400000000000006" w:val="single" w:color="#000000"/>
              <w:end w:sz="14.399999999999636" w:val="single" w:color="#000000"/>
              <w:bottom w:sz="14.400000000000546" w:val="single" w:color="#000000"/>
            </w:tcBorders>
          </w:tcPr>
          <w:p/>
        </w:tc>
      </w:tr>
      <w:tr>
        <w:trPr>
          <w:trHeight w:hRule="exact" w:val="504"/>
        </w:trPr>
        <w:tc>
          <w:tcPr>
            <w:tcW w:type="dxa" w:w="10376"/>
            <w:tcBorders>
              <w:start w:sz="14.400000000000006" w:val="single" w:color="#000000"/>
              <w:top w:sz="8.0" w:val="single" w:color="#000000"/>
              <w:end w:sz="14.399999999999636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2.0000000000000284" w:type="dxa"/>
            </w:tblPr>
            <w:tblGrid>
              <w:gridCol w:w="2075"/>
              <w:gridCol w:w="2075"/>
              <w:gridCol w:w="2075"/>
              <w:gridCol w:w="2075"/>
              <w:gridCol w:w="2075"/>
            </w:tblGrid>
            <w:tr>
              <w:trPr>
                <w:trHeight w:hRule="exact" w:val="252"/>
              </w:trPr>
              <w:tc>
                <w:tcPr>
                  <w:tcW w:type="dxa" w:w="3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0" w:after="0"/>
                    <w:ind w:left="16" w:right="0" w:firstLine="0"/>
                    <w:jc w:val="left"/>
                  </w:pPr>
                  <w:r>
                    <w:rPr>
                      <w:w w:val="101.05263559441818"/>
                      <w:rFonts w:ascii="TimesNewRomanPS" w:hAnsi="TimesNewRomanPS" w:eastAsia="TimesNewRomanPS"/>
                      <w:b/>
                      <w:i w:val="0"/>
                      <w:color w:val="000000"/>
                      <w:sz w:val="19"/>
                    </w:rPr>
                    <w:t>Inedible Packer Bleachable Tallow ($/cwt)</w:t>
                  </w:r>
                </w:p>
              </w:tc>
              <w:tc>
                <w:tcPr>
                  <w:tcW w:type="dxa" w:w="104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248" w:after="0"/>
                    <w:ind w:left="228" w:right="0" w:firstLine="0"/>
                    <w:jc w:val="lef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unq</w:t>
                  </w:r>
                </w:p>
              </w:tc>
              <w:tc>
                <w:tcPr>
                  <w:tcW w:type="dxa" w:w="132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248" w:after="0"/>
                    <w:ind w:left="0" w:right="0" w:firstLine="0"/>
                    <w:jc w:val="center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unq</w:t>
                  </w:r>
                </w:p>
              </w:tc>
              <w:tc>
                <w:tcPr>
                  <w:tcW w:type="dxa" w:w="152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248" w:after="0"/>
                    <w:ind w:left="0" w:right="0" w:firstLine="0"/>
                    <w:jc w:val="center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27.50</w:t>
                  </w:r>
                </w:p>
              </w:tc>
              <w:tc>
                <w:tcPr>
                  <w:tcW w:type="dxa" w:w="27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246" w:after="0"/>
                    <w:ind w:left="580" w:right="0" w:firstLine="0"/>
                    <w:jc w:val="lef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FF"/>
                      <w:sz w:val="19"/>
                      <w:u w:val="single"/>
                    </w:rPr>
                    <w:hyperlink r:id="rId16" w:history="1">
                      <w:r>
                        <w:rPr>
                          <w:rStyle w:val="Hyperlink"/>
                        </w:rPr>
                        <w:t>Tallows, Proteins and Hides</w:t>
                      </w:r>
                    </w:hyperlink>
                  </w:r>
                </w:p>
              </w:tc>
            </w:tr>
            <w:tr>
              <w:trPr>
                <w:trHeight w:hRule="exact" w:val="236"/>
              </w:trPr>
              <w:tc>
                <w:tcPr>
                  <w:tcW w:type="dxa" w:w="3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0" w:after="0"/>
                    <w:ind w:left="240" w:right="0" w:firstLine="0"/>
                    <w:jc w:val="lef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Chicago</w:t>
                  </w:r>
                </w:p>
              </w:tc>
              <w:tc>
                <w:tcPr>
                  <w:tcW w:type="dxa" w:w="2075"/>
                  <w:vMerge/>
                  <w:tcBorders/>
                </w:tcPr>
                <w:p/>
              </w:tc>
              <w:tc>
                <w:tcPr>
                  <w:tcW w:type="dxa" w:w="2075"/>
                  <w:vMerge/>
                  <w:tcBorders/>
                </w:tcPr>
                <w:p/>
              </w:tc>
              <w:tc>
                <w:tcPr>
                  <w:tcW w:type="dxa" w:w="2075"/>
                  <w:vMerge/>
                  <w:tcBorders/>
                </w:tcPr>
                <w:p/>
              </w:tc>
              <w:tc>
                <w:tcPr>
                  <w:tcW w:type="dxa" w:w="2075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467"/>
            <w:vMerge/>
            <w:tcBorders>
              <w:start w:sz="14.399999999999636" w:val="single" w:color="#000000"/>
              <w:top w:sz="14.400000000000006" w:val="single" w:color="#000000"/>
              <w:end w:sz="14.399999999999636" w:val="single" w:color="#000000"/>
              <w:bottom w:sz="14.400000000000546" w:val="single" w:color="#000000"/>
            </w:tcBorders>
          </w:tcPr>
          <w:p/>
        </w:tc>
      </w:tr>
      <w:tr>
        <w:trPr>
          <w:trHeight w:hRule="exact" w:val="504"/>
        </w:trPr>
        <w:tc>
          <w:tcPr>
            <w:tcW w:type="dxa" w:w="10376"/>
            <w:tcBorders>
              <w:start w:sz="14.400000000000006" w:val="single" w:color="#000000"/>
              <w:top w:sz="7.199999999999818" w:val="single" w:color="#000000"/>
              <w:end w:sz="14.399999999999636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2.0000000000000284" w:type="dxa"/>
            </w:tblPr>
            <w:tblGrid>
              <w:gridCol w:w="2075"/>
              <w:gridCol w:w="2075"/>
              <w:gridCol w:w="2075"/>
              <w:gridCol w:w="2075"/>
              <w:gridCol w:w="2075"/>
            </w:tblGrid>
            <w:tr>
              <w:trPr>
                <w:trHeight w:hRule="exact" w:val="248"/>
              </w:trPr>
              <w:tc>
                <w:tcPr>
                  <w:tcW w:type="dxa" w:w="28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0" w:after="0"/>
                    <w:ind w:left="16" w:right="0" w:firstLine="0"/>
                    <w:jc w:val="left"/>
                  </w:pPr>
                  <w:r>
                    <w:rPr>
                      <w:w w:val="101.05263559441818"/>
                      <w:rFonts w:ascii="TimesNewRomanPS" w:hAnsi="TimesNewRomanPS" w:eastAsia="TimesNewRomanPS"/>
                      <w:b/>
                      <w:i w:val="0"/>
                      <w:color w:val="000000"/>
                      <w:sz w:val="19"/>
                    </w:rPr>
                    <w:t>Edible Tallow ($/cwt)</w:t>
                  </w:r>
                </w:p>
              </w:tc>
              <w:tc>
                <w:tcPr>
                  <w:tcW w:type="dxa" w:w="19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248" w:after="0"/>
                    <w:ind w:left="0" w:right="524" w:firstLine="0"/>
                    <w:jc w:val="righ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unq</w:t>
                  </w:r>
                </w:p>
              </w:tc>
              <w:tc>
                <w:tcPr>
                  <w:tcW w:type="dxa" w:w="132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248" w:after="0"/>
                    <w:ind w:left="0" w:right="0" w:firstLine="0"/>
                    <w:jc w:val="center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unq</w:t>
                  </w:r>
                </w:p>
              </w:tc>
              <w:tc>
                <w:tcPr>
                  <w:tcW w:type="dxa" w:w="144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248" w:after="0"/>
                    <w:ind w:left="0" w:right="644" w:firstLine="0"/>
                    <w:jc w:val="righ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unq</w:t>
                  </w:r>
                </w:p>
              </w:tc>
              <w:tc>
                <w:tcPr>
                  <w:tcW w:type="dxa" w:w="284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246" w:after="0"/>
                    <w:ind w:left="660" w:right="0" w:firstLine="0"/>
                    <w:jc w:val="lef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FF"/>
                      <w:sz w:val="19"/>
                      <w:u w:val="single"/>
                    </w:rPr>
                    <w:hyperlink r:id="rId16" w:history="1">
                      <w:r>
                        <w:rPr>
                          <w:rStyle w:val="Hyperlink"/>
                        </w:rPr>
                        <w:t>Tallows, Proteins and Hides</w:t>
                      </w:r>
                    </w:hyperlink>
                  </w:r>
                </w:p>
              </w:tc>
            </w:tr>
            <w:tr>
              <w:trPr>
                <w:trHeight w:hRule="exact" w:val="240"/>
              </w:trPr>
              <w:tc>
                <w:tcPr>
                  <w:tcW w:type="dxa" w:w="28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0" w:after="0"/>
                    <w:ind w:left="240" w:right="0" w:firstLine="0"/>
                    <w:jc w:val="lef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Chicago</w:t>
                  </w:r>
                </w:p>
              </w:tc>
              <w:tc>
                <w:tcPr>
                  <w:tcW w:type="dxa" w:w="2075"/>
                  <w:vMerge/>
                  <w:tcBorders/>
                </w:tcPr>
                <w:p/>
              </w:tc>
              <w:tc>
                <w:tcPr>
                  <w:tcW w:type="dxa" w:w="2075"/>
                  <w:vMerge/>
                  <w:tcBorders/>
                </w:tcPr>
                <w:p/>
              </w:tc>
              <w:tc>
                <w:tcPr>
                  <w:tcW w:type="dxa" w:w="2075"/>
                  <w:vMerge/>
                  <w:tcBorders/>
                </w:tcPr>
                <w:p/>
              </w:tc>
              <w:tc>
                <w:tcPr>
                  <w:tcW w:type="dxa" w:w="2075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467"/>
            <w:vMerge/>
            <w:tcBorders>
              <w:start w:sz="14.399999999999636" w:val="single" w:color="#000000"/>
              <w:top w:sz="14.400000000000006" w:val="single" w:color="#000000"/>
              <w:end w:sz="14.399999999999636" w:val="single" w:color="#000000"/>
              <w:bottom w:sz="14.400000000000546" w:val="single" w:color="#000000"/>
            </w:tcBorders>
          </w:tcPr>
          <w:p/>
        </w:tc>
      </w:tr>
      <w:tr>
        <w:trPr>
          <w:trHeight w:hRule="exact" w:val="756"/>
        </w:trPr>
        <w:tc>
          <w:tcPr>
            <w:tcW w:type="dxa" w:w="10376"/>
            <w:tcBorders>
              <w:start w:sz="14.400000000000006" w:val="single" w:color="#000000"/>
              <w:top w:sz="7.200000000000273" w:val="single" w:color="#000000"/>
              <w:end w:sz="14.399999999999636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2.0000000000000284" w:type="dxa"/>
            </w:tblPr>
            <w:tblGrid>
              <w:gridCol w:w="2075"/>
              <w:gridCol w:w="2075"/>
              <w:gridCol w:w="2075"/>
              <w:gridCol w:w="2075"/>
              <w:gridCol w:w="2075"/>
            </w:tblGrid>
            <w:tr>
              <w:trPr>
                <w:trHeight w:hRule="exact" w:val="242"/>
              </w:trPr>
              <w:tc>
                <w:tcPr>
                  <w:tcW w:type="dxa" w:w="28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0" w:after="0"/>
                    <w:ind w:left="16" w:right="0" w:firstLine="0"/>
                    <w:jc w:val="left"/>
                  </w:pPr>
                  <w:r>
                    <w:rPr>
                      <w:w w:val="101.05263559441818"/>
                      <w:rFonts w:ascii="TimesNewRomanPS" w:hAnsi="TimesNewRomanPS" w:eastAsia="TimesNewRomanPS"/>
                      <w:b/>
                      <w:i w:val="0"/>
                      <w:color w:val="000000"/>
                      <w:sz w:val="19"/>
                    </w:rPr>
                    <w:t>Choice White Grease ($/cwt)</w:t>
                  </w:r>
                </w:p>
              </w:tc>
              <w:tc>
                <w:tcPr>
                  <w:tcW w:type="dxa" w:w="168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226" w:after="0"/>
                    <w:ind w:left="0" w:right="160" w:firstLine="0"/>
                    <w:jc w:val="righ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27.00</w:t>
                  </w:r>
                </w:p>
              </w:tc>
              <w:tc>
                <w:tcPr>
                  <w:tcW w:type="dxa" w:w="132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226" w:after="0"/>
                    <w:ind w:left="0" w:right="0" w:firstLine="0"/>
                    <w:jc w:val="center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18.50 - 20.50</w:t>
                  </w:r>
                </w:p>
              </w:tc>
              <w:tc>
                <w:tcPr>
                  <w:tcW w:type="dxa" w:w="16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226" w:after="0"/>
                    <w:ind w:left="0" w:right="440" w:firstLine="0"/>
                    <w:jc w:val="righ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22.50</w:t>
                  </w:r>
                </w:p>
              </w:tc>
              <w:tc>
                <w:tcPr>
                  <w:tcW w:type="dxa" w:w="29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226" w:after="0"/>
                    <w:ind w:left="720" w:right="0" w:firstLine="0"/>
                    <w:jc w:val="lef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FF"/>
                      <w:sz w:val="19"/>
                      <w:u w:val="single"/>
                    </w:rPr>
                    <w:hyperlink r:id="rId16" w:history="1">
                      <w:r>
                        <w:rPr>
                          <w:rStyle w:val="Hyperlink"/>
                        </w:rPr>
                        <w:t>Tallows, Proteins and Hides</w:t>
                      </w:r>
                    </w:hyperlink>
                  </w:r>
                </w:p>
              </w:tc>
            </w:tr>
            <w:tr>
              <w:trPr>
                <w:trHeight w:hRule="exact" w:val="240"/>
              </w:trPr>
              <w:tc>
                <w:tcPr>
                  <w:tcW w:type="dxa" w:w="28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0" w:after="0"/>
                    <w:ind w:left="240" w:right="0" w:firstLine="0"/>
                    <w:jc w:val="lef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Central U.S.</w:t>
                  </w:r>
                </w:p>
              </w:tc>
              <w:tc>
                <w:tcPr>
                  <w:tcW w:type="dxa" w:w="2075"/>
                  <w:vMerge/>
                  <w:tcBorders/>
                </w:tcPr>
                <w:p/>
              </w:tc>
              <w:tc>
                <w:tcPr>
                  <w:tcW w:type="dxa" w:w="2075"/>
                  <w:vMerge/>
                  <w:tcBorders/>
                </w:tcPr>
                <w:p/>
              </w:tc>
              <w:tc>
                <w:tcPr>
                  <w:tcW w:type="dxa" w:w="2075"/>
                  <w:vMerge/>
                  <w:tcBorders/>
                </w:tcPr>
                <w:p/>
              </w:tc>
              <w:tc>
                <w:tcPr>
                  <w:tcW w:type="dxa" w:w="2075"/>
                  <w:vMerge/>
                  <w:tcBorders/>
                </w:tcPr>
                <w:p/>
              </w:tc>
            </w:tr>
            <w:tr>
              <w:trPr>
                <w:trHeight w:hRule="exact" w:val="256"/>
              </w:trPr>
              <w:tc>
                <w:tcPr>
                  <w:tcW w:type="dxa" w:w="28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14" w:after="0"/>
                    <w:ind w:left="240" w:right="0" w:firstLine="0"/>
                    <w:jc w:val="lef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Minneapolis</w:t>
                  </w:r>
                </w:p>
              </w:tc>
              <w:tc>
                <w:tcPr>
                  <w:tcW w:type="dxa" w:w="16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16" w:after="0"/>
                    <w:ind w:left="0" w:right="160" w:firstLine="0"/>
                    <w:jc w:val="righ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28.00 - 29.50</w:t>
                  </w:r>
                </w:p>
              </w:tc>
              <w:tc>
                <w:tcPr>
                  <w:tcW w:type="dxa" w:w="1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16" w:after="0"/>
                    <w:ind w:left="0" w:right="270" w:firstLine="0"/>
                    <w:jc w:val="righ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unq</w:t>
                  </w:r>
                </w:p>
              </w:tc>
              <w:tc>
                <w:tcPr>
                  <w:tcW w:type="dxa" w:w="1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16" w:after="0"/>
                    <w:ind w:left="134" w:right="0" w:firstLine="0"/>
                    <w:jc w:val="lef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24.00 - 26.25</w:t>
                  </w:r>
                </w:p>
              </w:tc>
              <w:tc>
                <w:tcPr>
                  <w:tcW w:type="dxa" w:w="2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14" w:after="0"/>
                    <w:ind w:left="442" w:right="0" w:firstLine="0"/>
                    <w:jc w:val="lef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FF"/>
                      <w:sz w:val="19"/>
                      <w:u w:val="single"/>
                    </w:rPr>
                    <w:hyperlink r:id="rId17" w:history="1">
                      <w:r>
                        <w:rPr>
                          <w:rStyle w:val="Hyperlink"/>
                        </w:rPr>
                        <w:t>Minneapolis Weekly Feedstuffs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467"/>
            <w:vMerge/>
            <w:tcBorders>
              <w:start w:sz="14.399999999999636" w:val="single" w:color="#000000"/>
              <w:top w:sz="14.400000000000006" w:val="single" w:color="#000000"/>
              <w:end w:sz="14.399999999999636" w:val="single" w:color="#000000"/>
              <w:bottom w:sz="14.400000000000546" w:val="single" w:color="#000000"/>
            </w:tcBorders>
          </w:tcPr>
          <w:p/>
        </w:tc>
      </w:tr>
      <w:tr>
        <w:trPr>
          <w:trHeight w:hRule="exact" w:val="1514"/>
        </w:trPr>
        <w:tc>
          <w:tcPr>
            <w:tcW w:type="dxa" w:w="10376"/>
            <w:tcBorders>
              <w:start w:sz="14.400000000000006" w:val="single" w:color="#000000"/>
              <w:top w:sz="7.199999999999818" w:val="single" w:color="#000000"/>
              <w:end w:sz="14.399999999999636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2.0000000000000284" w:type="dxa"/>
            </w:tblPr>
            <w:tblGrid>
              <w:gridCol w:w="2075"/>
              <w:gridCol w:w="2075"/>
              <w:gridCol w:w="2075"/>
              <w:gridCol w:w="2075"/>
              <w:gridCol w:w="2075"/>
            </w:tblGrid>
            <w:tr>
              <w:trPr>
                <w:trHeight w:hRule="exact" w:val="248"/>
              </w:trPr>
              <w:tc>
                <w:tcPr>
                  <w:tcW w:type="dxa" w:w="2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0" w:after="0"/>
                    <w:ind w:left="16" w:right="0" w:firstLine="0"/>
                    <w:jc w:val="left"/>
                  </w:pPr>
                  <w:r>
                    <w:rPr>
                      <w:w w:val="101.05263559441818"/>
                      <w:rFonts w:ascii="TimesNewRomanPS" w:hAnsi="TimesNewRomanPS" w:eastAsia="TimesNewRomanPS"/>
                      <w:b/>
                      <w:i w:val="0"/>
                      <w:color w:val="000000"/>
                      <w:sz w:val="19"/>
                    </w:rPr>
                    <w:t>Yellow Grease ($/cwt)</w:t>
                  </w:r>
                </w:p>
              </w:tc>
              <w:tc>
                <w:tcPr>
                  <w:tcW w:type="dxa" w:w="194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232" w:after="0"/>
                    <w:ind w:left="0" w:right="160" w:firstLine="0"/>
                    <w:jc w:val="righ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25.25</w:t>
                  </w:r>
                </w:p>
              </w:tc>
              <w:tc>
                <w:tcPr>
                  <w:tcW w:type="dxa" w:w="132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232" w:after="0"/>
                    <w:ind w:left="0" w:right="270" w:firstLine="0"/>
                    <w:jc w:val="righ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unq</w:t>
                  </w:r>
                </w:p>
              </w:tc>
              <w:tc>
                <w:tcPr>
                  <w:tcW w:type="dxa" w:w="16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232" w:after="0"/>
                    <w:ind w:left="0" w:right="440" w:firstLine="0"/>
                    <w:jc w:val="righ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22.00</w:t>
                  </w:r>
                </w:p>
              </w:tc>
              <w:tc>
                <w:tcPr>
                  <w:tcW w:type="dxa" w:w="29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232" w:after="0"/>
                    <w:ind w:left="720" w:right="0" w:firstLine="0"/>
                    <w:jc w:val="lef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FF"/>
                      <w:sz w:val="19"/>
                      <w:u w:val="single"/>
                    </w:rPr>
                    <w:hyperlink r:id="rId16" w:history="1">
                      <w:r>
                        <w:rPr>
                          <w:rStyle w:val="Hyperlink"/>
                        </w:rPr>
                        <w:t>Tallows, Proteins and Hides</w:t>
                      </w:r>
                    </w:hyperlink>
                  </w:r>
                </w:p>
              </w:tc>
            </w:tr>
            <w:tr>
              <w:trPr>
                <w:trHeight w:hRule="exact" w:val="240"/>
              </w:trPr>
              <w:tc>
                <w:tcPr>
                  <w:tcW w:type="dxa" w:w="2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0" w:after="0"/>
                    <w:ind w:left="240" w:right="0" w:firstLine="0"/>
                    <w:jc w:val="lef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Central U.S.</w:t>
                  </w:r>
                </w:p>
              </w:tc>
              <w:tc>
                <w:tcPr>
                  <w:tcW w:type="dxa" w:w="2075"/>
                  <w:vMerge/>
                  <w:tcBorders/>
                </w:tcPr>
                <w:p/>
              </w:tc>
              <w:tc>
                <w:tcPr>
                  <w:tcW w:type="dxa" w:w="2075"/>
                  <w:vMerge/>
                  <w:tcBorders/>
                </w:tcPr>
                <w:p/>
              </w:tc>
              <w:tc>
                <w:tcPr>
                  <w:tcW w:type="dxa" w:w="2075"/>
                  <w:vMerge/>
                  <w:tcBorders/>
                </w:tcPr>
                <w:p/>
              </w:tc>
              <w:tc>
                <w:tcPr>
                  <w:tcW w:type="dxa" w:w="2075"/>
                  <w:vMerge/>
                  <w:tcBorders/>
                </w:tcPr>
                <w:p/>
              </w:tc>
            </w:tr>
            <w:tr>
              <w:trPr>
                <w:trHeight w:hRule="exact" w:val="260"/>
              </w:trPr>
              <w:tc>
                <w:tcPr>
                  <w:tcW w:type="dxa" w:w="2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4" w:after="0"/>
                    <w:ind w:left="240" w:right="0" w:firstLine="0"/>
                    <w:jc w:val="lef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Minneapolis</w:t>
                  </w:r>
                </w:p>
              </w:tc>
              <w:tc>
                <w:tcPr>
                  <w:tcW w:type="dxa" w:w="1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4" w:after="0"/>
                    <w:ind w:left="0" w:right="160" w:firstLine="0"/>
                    <w:jc w:val="righ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21.00 - 26.00</w:t>
                  </w:r>
                </w:p>
              </w:tc>
              <w:tc>
                <w:tcPr>
                  <w:tcW w:type="dxa" w:w="1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4" w:after="0"/>
                    <w:ind w:left="0" w:right="0" w:firstLine="0"/>
                    <w:jc w:val="center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15.00 - 19.00</w:t>
                  </w:r>
                </w:p>
              </w:tc>
              <w:tc>
                <w:tcPr>
                  <w:tcW w:type="dxa" w:w="1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4" w:after="0"/>
                    <w:ind w:left="134" w:right="0" w:firstLine="0"/>
                    <w:jc w:val="lef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22.00 - 25.00</w:t>
                  </w:r>
                </w:p>
              </w:tc>
              <w:tc>
                <w:tcPr>
                  <w:tcW w:type="dxa" w:w="2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4" w:after="0"/>
                    <w:ind w:left="442" w:right="0" w:firstLine="0"/>
                    <w:jc w:val="lef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FF"/>
                      <w:sz w:val="19"/>
                      <w:u w:val="single"/>
                    </w:rPr>
                    <w:hyperlink r:id="rId17" w:history="1">
                      <w:r>
                        <w:rPr>
                          <w:rStyle w:val="Hyperlink"/>
                        </w:rPr>
                        <w:t>Minneapolis Weekly Feedstuffs</w:t>
                      </w:r>
                    </w:hyperlink>
                  </w:r>
                </w:p>
              </w:tc>
            </w:tr>
            <w:tr>
              <w:trPr>
                <w:trHeight w:hRule="exact" w:val="257"/>
              </w:trPr>
              <w:tc>
                <w:tcPr>
                  <w:tcW w:type="dxa" w:w="2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2" w:after="0"/>
                    <w:ind w:left="240" w:right="0" w:firstLine="0"/>
                    <w:jc w:val="lef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San Joaquin Valley</w:t>
                  </w:r>
                </w:p>
              </w:tc>
              <w:tc>
                <w:tcPr>
                  <w:tcW w:type="dxa" w:w="1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2" w:after="0"/>
                    <w:ind w:left="0" w:right="160" w:firstLine="0"/>
                    <w:jc w:val="righ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25.00 - 28.50</w:t>
                  </w:r>
                </w:p>
              </w:tc>
              <w:tc>
                <w:tcPr>
                  <w:tcW w:type="dxa" w:w="1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2" w:after="0"/>
                    <w:ind w:left="0" w:right="0" w:firstLine="0"/>
                    <w:jc w:val="center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25.00 - 28.50</w:t>
                  </w:r>
                </w:p>
              </w:tc>
              <w:tc>
                <w:tcPr>
                  <w:tcW w:type="dxa" w:w="1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2" w:after="0"/>
                    <w:ind w:left="134" w:right="0" w:firstLine="0"/>
                    <w:jc w:val="lef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24.00 - 27.00</w:t>
                  </w:r>
                </w:p>
              </w:tc>
              <w:tc>
                <w:tcPr>
                  <w:tcW w:type="dxa" w:w="2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2" w:after="0"/>
                    <w:ind w:left="622" w:right="0" w:firstLine="0"/>
                    <w:jc w:val="lef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FF"/>
                      <w:sz w:val="19"/>
                      <w:u w:val="single"/>
                    </w:rPr>
                    <w:hyperlink r:id="rId18" w:history="1">
                      <w:r>
                        <w:rPr>
                          <w:rStyle w:val="Hyperlink"/>
                        </w:rPr>
                        <w:t>California Weekly Feedstuffs</w:t>
                      </w:r>
                    </w:hyperlink>
                  </w:r>
                </w:p>
              </w:tc>
            </w:tr>
            <w:tr>
              <w:trPr>
                <w:trHeight w:hRule="exact" w:val="242"/>
              </w:trPr>
              <w:tc>
                <w:tcPr>
                  <w:tcW w:type="dxa" w:w="2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0" w:after="0"/>
                    <w:ind w:left="240" w:right="0" w:firstLine="0"/>
                    <w:jc w:val="lef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San Francisco</w:t>
                  </w:r>
                </w:p>
              </w:tc>
              <w:tc>
                <w:tcPr>
                  <w:tcW w:type="dxa" w:w="1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0" w:after="0"/>
                    <w:ind w:left="0" w:right="304" w:firstLine="0"/>
                    <w:jc w:val="righ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unq</w:t>
                  </w:r>
                </w:p>
              </w:tc>
              <w:tc>
                <w:tcPr>
                  <w:tcW w:type="dxa" w:w="1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0" w:after="0"/>
                    <w:ind w:left="0" w:right="0" w:firstLine="0"/>
                    <w:jc w:val="center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21.00 - 25.40</w:t>
                  </w:r>
                </w:p>
              </w:tc>
              <w:tc>
                <w:tcPr>
                  <w:tcW w:type="dxa" w:w="1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0" w:after="0"/>
                    <w:ind w:left="134" w:right="0" w:firstLine="0"/>
                    <w:jc w:val="lef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21.00 - 23.00</w:t>
                  </w:r>
                </w:p>
              </w:tc>
              <w:tc>
                <w:tcPr>
                  <w:tcW w:type="dxa" w:w="2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0" w:after="0"/>
                    <w:ind w:left="622" w:right="0" w:firstLine="0"/>
                    <w:jc w:val="lef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FF"/>
                      <w:sz w:val="19"/>
                      <w:u w:val="single"/>
                    </w:rPr>
                    <w:hyperlink r:id="rId18" w:history="1">
                      <w:r>
                        <w:rPr>
                          <w:rStyle w:val="Hyperlink"/>
                        </w:rPr>
                        <w:t>California Weekly Feedstuffs</w:t>
                      </w:r>
                    </w:hyperlink>
                  </w:r>
                </w:p>
              </w:tc>
            </w:tr>
            <w:tr>
              <w:trPr>
                <w:trHeight w:hRule="exact" w:val="250"/>
              </w:trPr>
              <w:tc>
                <w:tcPr>
                  <w:tcW w:type="dxa" w:w="2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8" w:after="0"/>
                    <w:ind w:left="240" w:right="0" w:firstLine="0"/>
                    <w:jc w:val="lef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Los Angeles</w:t>
                  </w:r>
                </w:p>
              </w:tc>
              <w:tc>
                <w:tcPr>
                  <w:tcW w:type="dxa" w:w="1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10" w:after="0"/>
                    <w:ind w:left="0" w:right="160" w:firstLine="0"/>
                    <w:jc w:val="righ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25.50 - 29.00</w:t>
                  </w:r>
                </w:p>
              </w:tc>
              <w:tc>
                <w:tcPr>
                  <w:tcW w:type="dxa" w:w="1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10" w:after="0"/>
                    <w:ind w:left="0" w:right="0" w:firstLine="0"/>
                    <w:jc w:val="center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24.50 - 29.50</w:t>
                  </w:r>
                </w:p>
              </w:tc>
              <w:tc>
                <w:tcPr>
                  <w:tcW w:type="dxa" w:w="1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10" w:after="0"/>
                    <w:ind w:left="134" w:right="0" w:firstLine="0"/>
                    <w:jc w:val="lef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24.50 - 27.50</w:t>
                  </w:r>
                </w:p>
              </w:tc>
              <w:tc>
                <w:tcPr>
                  <w:tcW w:type="dxa" w:w="2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8" w:after="0"/>
                    <w:ind w:left="622" w:right="0" w:firstLine="0"/>
                    <w:jc w:val="lef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FF"/>
                      <w:sz w:val="19"/>
                      <w:u w:val="single"/>
                    </w:rPr>
                    <w:hyperlink r:id="rId18" w:history="1">
                      <w:r>
                        <w:rPr>
                          <w:rStyle w:val="Hyperlink"/>
                        </w:rPr>
                        <w:t>California Weekly Feedstuffs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467"/>
            <w:vMerge/>
            <w:tcBorders>
              <w:start w:sz="14.399999999999636" w:val="single" w:color="#000000"/>
              <w:top w:sz="14.400000000000006" w:val="single" w:color="#000000"/>
              <w:end w:sz="14.399999999999636" w:val="single" w:color="#000000"/>
              <w:bottom w:sz="14.400000000000546" w:val="single" w:color="#000000"/>
            </w:tcBorders>
          </w:tcPr>
          <w:p/>
        </w:tc>
      </w:tr>
      <w:tr>
        <w:trPr>
          <w:trHeight w:hRule="exact" w:val="1766"/>
        </w:trPr>
        <w:tc>
          <w:tcPr>
            <w:tcW w:type="dxa" w:w="10376"/>
            <w:tcBorders>
              <w:start w:sz="14.400000000000006" w:val="single" w:color="#000000"/>
              <w:top w:sz="8.0" w:val="single" w:color="#000000"/>
              <w:end w:sz="14.399999999999636" w:val="single" w:color="#000000"/>
              <w:bottom w:sz="14.399999999999636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2.0000000000000284" w:type="dxa"/>
            </w:tblPr>
            <w:tblGrid>
              <w:gridCol w:w="2075"/>
              <w:gridCol w:w="2075"/>
              <w:gridCol w:w="2075"/>
              <w:gridCol w:w="2075"/>
              <w:gridCol w:w="2075"/>
            </w:tblGrid>
            <w:tr>
              <w:trPr>
                <w:trHeight w:hRule="exact" w:val="254"/>
              </w:trPr>
              <w:tc>
                <w:tcPr>
                  <w:tcW w:type="dxa" w:w="3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0" w:after="0"/>
                    <w:ind w:left="16" w:right="0" w:firstLine="0"/>
                    <w:jc w:val="left"/>
                  </w:pPr>
                  <w:r>
                    <w:rPr>
                      <w:w w:val="101.05263559441818"/>
                      <w:rFonts w:ascii="TimesNewRomanPS" w:hAnsi="TimesNewRomanPS" w:eastAsia="TimesNewRomanPS"/>
                      <w:b/>
                      <w:i w:val="0"/>
                      <w:color w:val="000000"/>
                      <w:sz w:val="19"/>
                    </w:rPr>
                    <w:t>Nearby Futures</w:t>
                  </w:r>
                </w:p>
              </w:tc>
              <w:tc>
                <w:tcPr>
                  <w:tcW w:type="dxa" w:w="142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238" w:after="0"/>
                    <w:ind w:left="0" w:right="362" w:firstLine="0"/>
                    <w:jc w:val="righ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1.3900</w:t>
                  </w:r>
                </w:p>
              </w:tc>
              <w:tc>
                <w:tcPr>
                  <w:tcW w:type="dxa" w:w="134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238" w:after="0"/>
                    <w:ind w:left="0" w:right="0" w:firstLine="0"/>
                    <w:jc w:val="center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1.1350</w:t>
                  </w:r>
                </w:p>
              </w:tc>
              <w:tc>
                <w:tcPr>
                  <w:tcW w:type="dxa" w:w="204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238" w:after="0"/>
                    <w:ind w:left="430" w:right="0" w:firstLine="0"/>
                    <w:jc w:val="lef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1.4100</w:t>
                  </w:r>
                </w:p>
              </w:tc>
              <w:tc>
                <w:tcPr>
                  <w:tcW w:type="dxa" w:w="20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238" w:after="0"/>
                    <w:ind w:left="0" w:right="16" w:firstLine="0"/>
                    <w:jc w:val="righ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FF"/>
                      <w:sz w:val="19"/>
                      <w:u w:val="single"/>
                    </w:rPr>
                    <w:hyperlink r:id="rId19" w:history="1">
                      <w:r>
                        <w:rPr>
                          <w:rStyle w:val="Hyperlink"/>
                        </w:rPr>
                        <w:t>CME Group</w:t>
                      </w:r>
                    </w:hyperlink>
                  </w:r>
                </w:p>
              </w:tc>
            </w:tr>
            <w:tr>
              <w:trPr>
                <w:trHeight w:hRule="exact" w:val="239"/>
              </w:trPr>
              <w:tc>
                <w:tcPr>
                  <w:tcW w:type="dxa" w:w="3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0" w:after="0"/>
                    <w:ind w:left="240" w:right="0" w:firstLine="0"/>
                    <w:jc w:val="lef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CME Group Ethanol ($/gal)</w:t>
                  </w:r>
                </w:p>
              </w:tc>
              <w:tc>
                <w:tcPr>
                  <w:tcW w:type="dxa" w:w="2075"/>
                  <w:vMerge/>
                  <w:tcBorders/>
                </w:tcPr>
                <w:p/>
              </w:tc>
              <w:tc>
                <w:tcPr>
                  <w:tcW w:type="dxa" w:w="2075"/>
                  <w:vMerge/>
                  <w:tcBorders/>
                </w:tcPr>
                <w:p/>
              </w:tc>
              <w:tc>
                <w:tcPr>
                  <w:tcW w:type="dxa" w:w="2075"/>
                  <w:vMerge/>
                  <w:tcBorders/>
                </w:tcPr>
                <w:p/>
              </w:tc>
              <w:tc>
                <w:tcPr>
                  <w:tcW w:type="dxa" w:w="2075"/>
                  <w:vMerge/>
                  <w:tcBorders/>
                </w:tcPr>
                <w:p/>
              </w:tc>
            </w:tr>
            <w:tr>
              <w:trPr>
                <w:trHeight w:hRule="exact" w:val="240"/>
              </w:trPr>
              <w:tc>
                <w:tcPr>
                  <w:tcW w:type="dxa" w:w="3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0" w:after="0"/>
                    <w:ind w:left="240" w:right="0" w:firstLine="0"/>
                    <w:jc w:val="lef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CME Group Soybean Oil (cents/lb)</w:t>
                  </w:r>
                </w:p>
              </w:tc>
              <w:tc>
                <w:tcPr>
                  <w:tcW w:type="dxa" w:w="1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0" w:after="0"/>
                    <w:ind w:left="0" w:right="362" w:firstLine="0"/>
                    <w:jc w:val="righ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31.95</w:t>
                  </w:r>
                </w:p>
              </w:tc>
              <w:tc>
                <w:tcPr>
                  <w:tcW w:type="dxa" w:w="1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0" w:after="0"/>
                    <w:ind w:left="0" w:right="0" w:firstLine="0"/>
                    <w:jc w:val="center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27.54</w:t>
                  </w:r>
                </w:p>
              </w:tc>
              <w:tc>
                <w:tcPr>
                  <w:tcW w:type="dxa" w:w="2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0" w:after="0"/>
                    <w:ind w:left="0" w:right="1082" w:firstLine="0"/>
                    <w:jc w:val="righ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29.90</w:t>
                  </w:r>
                </w:p>
              </w:tc>
              <w:tc>
                <w:tcPr>
                  <w:tcW w:type="dxa" w:w="2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0" w:after="0"/>
                    <w:ind w:left="0" w:right="16" w:firstLine="0"/>
                    <w:jc w:val="righ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FF"/>
                      <w:sz w:val="19"/>
                      <w:u w:val="single"/>
                    </w:rPr>
                    <w:hyperlink r:id="rId20" w:history="1">
                      <w:r>
                        <w:rPr>
                          <w:rStyle w:val="Hyperlink"/>
                        </w:rPr>
                        <w:t>CME Group</w:t>
                      </w:r>
                    </w:hyperlink>
                  </w:r>
                </w:p>
              </w:tc>
            </w:tr>
            <w:tr>
              <w:trPr>
                <w:trHeight w:hRule="exact" w:val="260"/>
              </w:trPr>
              <w:tc>
                <w:tcPr>
                  <w:tcW w:type="dxa" w:w="3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8" w:lineRule="exact" w:before="2" w:after="0"/>
                    <w:ind w:left="240" w:right="0" w:firstLine="0"/>
                    <w:jc w:val="lef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NYMEX Crude Oil ($/barrel)</w:t>
                  </w:r>
                </w:p>
              </w:tc>
              <w:tc>
                <w:tcPr>
                  <w:tcW w:type="dxa" w:w="1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4" w:after="0"/>
                    <w:ind w:left="0" w:right="362" w:firstLine="0"/>
                    <w:jc w:val="righ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36.87</w:t>
                  </w:r>
                </w:p>
              </w:tc>
              <w:tc>
                <w:tcPr>
                  <w:tcW w:type="dxa" w:w="1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4" w:after="0"/>
                    <w:ind w:left="0" w:right="0" w:firstLine="0"/>
                    <w:jc w:val="center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38.72</w:t>
                  </w:r>
                </w:p>
              </w:tc>
              <w:tc>
                <w:tcPr>
                  <w:tcW w:type="dxa" w:w="2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4" w:after="0"/>
                    <w:ind w:left="0" w:right="1082" w:firstLine="0"/>
                    <w:jc w:val="righ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52.75</w:t>
                  </w:r>
                </w:p>
              </w:tc>
              <w:tc>
                <w:tcPr>
                  <w:tcW w:type="dxa" w:w="2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8" w:lineRule="exact" w:before="2" w:after="0"/>
                    <w:ind w:left="0" w:right="16" w:firstLine="0"/>
                    <w:jc w:val="righ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FF"/>
                      <w:sz w:val="19"/>
                      <w:u w:val="single"/>
                    </w:rPr>
                    <w:hyperlink r:id="rId21" w:history="1">
                      <w:r>
                        <w:rPr>
                          <w:rStyle w:val="Hyperlink"/>
                        </w:rPr>
                        <w:t>CME Group</w:t>
                      </w:r>
                    </w:hyperlink>
                  </w:r>
                </w:p>
              </w:tc>
            </w:tr>
            <w:tr>
              <w:trPr>
                <w:trHeight w:hRule="exact" w:val="256"/>
              </w:trPr>
              <w:tc>
                <w:tcPr>
                  <w:tcW w:type="dxa" w:w="3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8" w:lineRule="exact" w:before="0" w:after="0"/>
                    <w:ind w:left="240" w:right="0" w:firstLine="0"/>
                    <w:jc w:val="lef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NYMEX RBOB ($/gal)</w:t>
                  </w:r>
                </w:p>
              </w:tc>
              <w:tc>
                <w:tcPr>
                  <w:tcW w:type="dxa" w:w="1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0" w:after="0"/>
                    <w:ind w:left="0" w:right="362" w:firstLine="0"/>
                    <w:jc w:val="righ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1.1173</w:t>
                  </w:r>
                </w:p>
              </w:tc>
              <w:tc>
                <w:tcPr>
                  <w:tcW w:type="dxa" w:w="1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0" w:after="0"/>
                    <w:ind w:left="0" w:right="0" w:firstLine="0"/>
                    <w:jc w:val="center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1.1942</w:t>
                  </w:r>
                </w:p>
              </w:tc>
              <w:tc>
                <w:tcPr>
                  <w:tcW w:type="dxa" w:w="2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0" w:after="0"/>
                    <w:ind w:left="430" w:right="0" w:firstLine="0"/>
                    <w:jc w:val="lef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1.5746</w:t>
                  </w:r>
                </w:p>
              </w:tc>
              <w:tc>
                <w:tcPr>
                  <w:tcW w:type="dxa" w:w="2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8" w:lineRule="exact" w:before="0" w:after="0"/>
                    <w:ind w:left="0" w:right="16" w:firstLine="0"/>
                    <w:jc w:val="righ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FF"/>
                      <w:sz w:val="19"/>
                      <w:u w:val="single"/>
                    </w:rPr>
                    <w:hyperlink r:id="rId22" w:history="1">
                      <w:r>
                        <w:rPr>
                          <w:rStyle w:val="Hyperlink"/>
                        </w:rPr>
                        <w:t>CME Group</w:t>
                      </w:r>
                    </w:hyperlink>
                  </w:r>
                </w:p>
              </w:tc>
            </w:tr>
            <w:tr>
              <w:trPr>
                <w:trHeight w:hRule="exact" w:val="249"/>
              </w:trPr>
              <w:tc>
                <w:tcPr>
                  <w:tcW w:type="dxa" w:w="3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0" w:after="0"/>
                    <w:ind w:left="240" w:right="0" w:firstLine="0"/>
                    <w:jc w:val="lef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NYMEX Natural Gas (mmBtu)</w:t>
                  </w:r>
                </w:p>
              </w:tc>
              <w:tc>
                <w:tcPr>
                  <w:tcW w:type="dxa" w:w="1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0" w:after="0"/>
                    <w:ind w:left="0" w:right="362" w:firstLine="0"/>
                    <w:jc w:val="righ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2.4470</w:t>
                  </w:r>
                </w:p>
              </w:tc>
              <w:tc>
                <w:tcPr>
                  <w:tcW w:type="dxa" w:w="1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0" w:after="0"/>
                    <w:ind w:left="0" w:right="0" w:firstLine="0"/>
                    <w:jc w:val="center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1.4820</w:t>
                  </w:r>
                </w:p>
              </w:tc>
              <w:tc>
                <w:tcPr>
                  <w:tcW w:type="dxa" w:w="2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0" w:after="0"/>
                    <w:ind w:left="430" w:right="0" w:firstLine="0"/>
                    <w:jc w:val="lef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2.3850</w:t>
                  </w:r>
                </w:p>
              </w:tc>
              <w:tc>
                <w:tcPr>
                  <w:tcW w:type="dxa" w:w="2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0" w:after="0"/>
                    <w:ind w:left="0" w:right="16" w:firstLine="0"/>
                    <w:jc w:val="righ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FF"/>
                      <w:sz w:val="19"/>
                      <w:u w:val="single"/>
                    </w:rPr>
                    <w:hyperlink r:id="rId23" w:history="1">
                      <w:r>
                        <w:rPr>
                          <w:rStyle w:val="Hyperlink"/>
                        </w:rPr>
                        <w:t>CME Group</w:t>
                      </w:r>
                    </w:hyperlink>
                  </w:r>
                </w:p>
              </w:tc>
            </w:tr>
            <w:tr>
              <w:trPr>
                <w:trHeight w:hRule="exact" w:val="244"/>
              </w:trPr>
              <w:tc>
                <w:tcPr>
                  <w:tcW w:type="dxa" w:w="3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0" w:after="0"/>
                    <w:ind w:left="240" w:right="0" w:firstLine="0"/>
                    <w:jc w:val="lef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NYMEX Heating Oil ($/gal)</w:t>
                  </w:r>
                </w:p>
              </w:tc>
              <w:tc>
                <w:tcPr>
                  <w:tcW w:type="dxa" w:w="1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0" w:after="0"/>
                    <w:ind w:left="0" w:right="362" w:firstLine="0"/>
                    <w:jc w:val="righ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1.0794</w:t>
                  </w:r>
                </w:p>
              </w:tc>
              <w:tc>
                <w:tcPr>
                  <w:tcW w:type="dxa" w:w="1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0" w:after="0"/>
                    <w:ind w:left="0" w:right="0" w:firstLine="0"/>
                    <w:jc w:val="center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1.1556</w:t>
                  </w:r>
                </w:p>
              </w:tc>
              <w:tc>
                <w:tcPr>
                  <w:tcW w:type="dxa" w:w="2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0" w:after="0"/>
                    <w:ind w:left="430" w:right="0" w:firstLine="0"/>
                    <w:jc w:val="lef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1.8954</w:t>
                  </w:r>
                </w:p>
              </w:tc>
              <w:tc>
                <w:tcPr>
                  <w:tcW w:type="dxa" w:w="2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0" w:after="0"/>
                    <w:ind w:left="0" w:right="16" w:firstLine="0"/>
                    <w:jc w:val="righ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FF"/>
                      <w:sz w:val="19"/>
                      <w:u w:val="single"/>
                    </w:rPr>
                    <w:hyperlink r:id="rId24" w:history="1">
                      <w:r>
                        <w:rPr>
                          <w:rStyle w:val="Hyperlink"/>
                        </w:rPr>
                        <w:t>CME Group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467"/>
            <w:vMerge/>
            <w:tcBorders>
              <w:start w:sz="14.399999999999636" w:val="single" w:color="#000000"/>
              <w:top w:sz="14.400000000000006" w:val="single" w:color="#000000"/>
              <w:end w:sz="14.399999999999636" w:val="single" w:color="#000000"/>
              <w:bottom w:sz="14.400000000000546" w:val="single" w:color="#000000"/>
            </w:tcBorders>
          </w:tcPr>
          <w:p/>
        </w:tc>
      </w:tr>
      <w:tr>
        <w:trPr>
          <w:trHeight w:hRule="exact" w:val="736"/>
        </w:trPr>
        <w:tc>
          <w:tcPr>
            <w:tcW w:type="dxa" w:w="10376"/>
            <w:tcBorders>
              <w:start w:sz="14.400000000000006" w:val="single" w:color="#000000"/>
              <w:top w:sz="14.399999999999636" w:val="single" w:color="#000000"/>
              <w:end w:sz="14.399999999999636" w:val="single" w:color="#000000"/>
              <w:bottom w:sz="14.400000000000546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2.0000000000000284" w:type="dxa"/>
            </w:tblPr>
            <w:tblGrid>
              <w:gridCol w:w="5188"/>
              <w:gridCol w:w="5188"/>
            </w:tblGrid>
            <w:tr>
              <w:trPr>
                <w:trHeight w:hRule="exact" w:val="730"/>
              </w:trPr>
              <w:tc>
                <w:tcPr>
                  <w:tcW w:type="dxa" w:w="48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exact" w:before="12" w:after="0"/>
                    <w:ind w:left="16" w:right="1008" w:firstLine="0"/>
                    <w:jc w:val="lef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USDA Livestock, Poultry &amp; Grain Market News </w:t>
                  </w: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210 Walnut Street, Room 767 </w:t>
                  </w:r>
                  <w:r>
                    <w:br/>
                  </w: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Des Moines, Iowa  50309</w:t>
                  </w:r>
                </w:p>
              </w:tc>
              <w:tc>
                <w:tcPr>
                  <w:tcW w:type="dxa" w:w="4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4" w:lineRule="exact" w:before="268" w:after="0"/>
                    <w:ind w:left="1072" w:right="576" w:firstLine="0"/>
                    <w:jc w:val="left"/>
                  </w:pP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Email:  desm.lpgmn@usda.gov </w:t>
                  </w:r>
                  <w:r>
                    <w:br/>
                  </w:r>
                  <w:r>
                    <w:rPr>
                      <w:w w:val="101.05263559441818"/>
                      <w:rFonts w:ascii="TimesNewRomanPSMT" w:hAnsi="TimesNewRomanPSMT" w:eastAsia="TimesNewRomanPSMT"/>
                      <w:b w:val="0"/>
                      <w:i w:val="0"/>
                      <w:color w:val="0000FF"/>
                      <w:sz w:val="19"/>
                      <w:u w:val="single"/>
                    </w:rPr>
                    <w:hyperlink r:id="rId25" w:history="1">
                      <w:r>
                        <w:rPr>
                          <w:rStyle w:val="Hyperlink"/>
                        </w:rPr>
                        <w:t>www.ams.usda.gov/LPSMarketNewsPage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467"/>
            <w:vMerge/>
            <w:tcBorders>
              <w:start w:sz="14.399999999999636" w:val="single" w:color="#000000"/>
              <w:top w:sz="14.400000000000006" w:val="single" w:color="#000000"/>
              <w:end w:sz="14.399999999999636" w:val="single" w:color="#000000"/>
              <w:bottom w:sz="14.400000000000546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5840" w:h="12240"/>
      <w:pgMar w:top="168" w:right="440" w:bottom="134" w:left="466" w:header="720" w:footer="720" w:gutter="0"/>
      <w:cols w:space="720" w:num="1" w:equalWidth="0">
        <w:col w:w="1493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mymarketnews.ams.usda.gov/filerepo/reports?field_slug_id_value=3199&amp;name=&amp;field_slug_title_value=&amp;field_published_date_value=&amp;field_report_date_end_value=&amp;field_api_market_types_target_id=All" TargetMode="External"/><Relationship Id="rId10" Type="http://schemas.openxmlformats.org/officeDocument/2006/relationships/hyperlink" Target="https://mymarketnews.ams.usda.gov/filerepo/reports?field_slug_id_value=2804&amp;name=&amp;field_slug_title_value=&amp;field_published_date_value=&amp;field_report_date_end_value=&amp;field_api_market_types_target_id=All" TargetMode="External"/><Relationship Id="rId11" Type="http://schemas.openxmlformats.org/officeDocument/2006/relationships/hyperlink" Target="https://mymarketnews.ams.usda.gov/filerepo/reports?field_slug_id_value=3190&amp;name=&amp;field_slug_title_value=&amp;field_published_date_value=&amp;field_report_date_end_value=&amp;field_api_market_types_target_id=All" TargetMode="External"/><Relationship Id="rId12" Type="http://schemas.openxmlformats.org/officeDocument/2006/relationships/hyperlink" Target="https://mymarketnews.ams.usda.gov/filerepo/reports?field_slug_id_value=3221&amp;name=&amp;field_slug_title_value=&amp;field_published_date_value=&amp;field_report_date_end_value=&amp;field_api_market_types_target_id=All" TargetMode="External"/><Relationship Id="rId13" Type="http://schemas.openxmlformats.org/officeDocument/2006/relationships/hyperlink" Target="https://mymarketnews.ams.usda.gov/filerepo/reports?field_slug_id_value=3222&amp;name=&amp;field_slug_title_value=&amp;field_published_date_value=&amp;field_report_date_end_value=&amp;field_api_market_types_target_id=All" TargetMode="External"/><Relationship Id="rId14" Type="http://schemas.openxmlformats.org/officeDocument/2006/relationships/hyperlink" Target="https://mymarketnews.ams.usda.gov/filerepo/reports?field_slug_id_value=3047&amp;name=&amp;field_slug_title_value=&amp;field_published_date_value=&amp;field_report_date_end_value=&amp;field_api_market_types_target_id=All" TargetMode="External"/><Relationship Id="rId15" Type="http://schemas.openxmlformats.org/officeDocument/2006/relationships/hyperlink" Target="https://mymarketnews.ams.usda.gov/filerepo/reports?field_slug_id_value=3189&amp;name=&amp;field_slug_title_value=&amp;field_published_date_value=&amp;field_report_date_end_value=&amp;field_api_market_types_target_id=All" TargetMode="External"/><Relationship Id="rId16" Type="http://schemas.openxmlformats.org/officeDocument/2006/relationships/hyperlink" Target="https://mymarketnews.ams.usda.gov/filerepo/reports?field_slug_id_value=2837&amp;name=&amp;field_slug_title_value=&amp;field_published_date_value=&amp;field_report_date_end_value=&amp;field_api_market_types_target_id=All" TargetMode="External"/><Relationship Id="rId17" Type="http://schemas.openxmlformats.org/officeDocument/2006/relationships/hyperlink" Target="https://mymarketnews.ams.usda.gov/filerepo/reports?field_slug_id_value=3040&amp;name=&amp;field_slug_title_value=&amp;field_published_date_value=&amp;field_report_date_end_value=&amp;field_api_market_types_target_id=All" TargetMode="External"/><Relationship Id="rId18" Type="http://schemas.openxmlformats.org/officeDocument/2006/relationships/hyperlink" Target="https://mymarketnews.ams.usda.gov/filerepo/reports?field_slug_id_value=3143&amp;name=&amp;field_slug_title_value=&amp;field_published_date_value=&amp;field_report_date_end_value=&amp;field_api_market_types_target_id=All" TargetMode="External"/><Relationship Id="rId19" Type="http://schemas.openxmlformats.org/officeDocument/2006/relationships/hyperlink" Target="http://www.cmegroup.com/trading/energy/ethanol/cbot-ethanol.html" TargetMode="External"/><Relationship Id="rId20" Type="http://schemas.openxmlformats.org/officeDocument/2006/relationships/hyperlink" Target="http://www.cmegroup.com/trading/agricultural/grain-and-oilseed/soybean-oil.html" TargetMode="External"/><Relationship Id="rId21" Type="http://schemas.openxmlformats.org/officeDocument/2006/relationships/hyperlink" Target="http://www.cmegroup.com/trading/energy/crude-oil/light-sweet-crude.html" TargetMode="External"/><Relationship Id="rId22" Type="http://schemas.openxmlformats.org/officeDocument/2006/relationships/hyperlink" Target="http://www.cmegroup.com/trading/energy/refined-products/rbob-gasoline_quotes_globex.html" TargetMode="External"/><Relationship Id="rId23" Type="http://schemas.openxmlformats.org/officeDocument/2006/relationships/hyperlink" Target="http://www.cmegroup.com/trading/energy/natural-gas/natural-gas.html" TargetMode="External"/><Relationship Id="rId24" Type="http://schemas.openxmlformats.org/officeDocument/2006/relationships/hyperlink" Target="http://www.cmegroup.com/trading/energy/refined-products/heating-oil.html" TargetMode="External"/><Relationship Id="rId25" Type="http://schemas.openxmlformats.org/officeDocument/2006/relationships/hyperlink" Target="http://www.ams.usda.gov/LPSMarketNewsPage" TargetMode="External"/><Relationship Id="rId26" Type="http://schemas.openxmlformats.org/officeDocument/2006/relationships/image" Target="media/image1.png"/><Relationship Id="rId27" Type="http://schemas.openxmlformats.org/officeDocument/2006/relationships/image" Target="media/image2.png"/><Relationship Id="rId2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