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74.png" ContentType="image/png"/>
  <Override PartName="/word/media/rId78.png" ContentType="image/png"/>
  <Override PartName="/word/media/rId67.png" ContentType="image/png"/>
  <Override PartName="/word/media/rId63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ЭВМ</w:t>
      </w:r>
    </w:p>
    <w:p>
      <w:pPr>
        <w:pStyle w:val="Author"/>
      </w:pPr>
      <w:r>
        <w:t xml:space="preserve">Плескачева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обработка аргументов коммандной строки.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9" w:name="реализация-циклов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циклов</w:t>
      </w:r>
    </w:p>
    <w:p>
      <w:pPr>
        <w:pStyle w:val="FirstParagraph"/>
      </w:pPr>
      <w:r>
        <w:t xml:space="preserve">Создадим каталог для выполнения лабораторной, перейдем в него</w:t>
      </w:r>
    </w:p>
    <w:p>
      <w:pPr>
        <w:pStyle w:val="CaptionedFigure"/>
      </w:pPr>
      <w:bookmarkStart w:id="24" w:name="fig:001"/>
      <w:r>
        <w:drawing>
          <wp:inline>
            <wp:extent cx="5334000" cy="797034"/>
            <wp:effectExtent b="0" l="0" r="0" t="0"/>
            <wp:docPr descr="Рис. 1: Создание папки и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7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папки и файла</w:t>
      </w:r>
    </w:p>
    <w:p>
      <w:pPr>
        <w:pStyle w:val="BodyText"/>
      </w:pPr>
      <w:r>
        <w:t xml:space="preserve">введем листинг 9.1 в файл</w:t>
      </w:r>
    </w:p>
    <w:p>
      <w:pPr>
        <w:pStyle w:val="CaptionedFigure"/>
      </w:pPr>
      <w:bookmarkStart w:id="28" w:name="fig:002"/>
      <w:r>
        <w:drawing>
          <wp:inline>
            <wp:extent cx="5334000" cy="5523200"/>
            <wp:effectExtent b="0" l="0" r="0" t="0"/>
            <wp:docPr descr="Рис. 2: Листинг 9.1 в lab9-1.asm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Листинг 9.1 в lab9-1.asm</w:t>
      </w:r>
    </w:p>
    <w:p>
      <w:pPr>
        <w:pStyle w:val="BodyText"/>
      </w:pPr>
      <w:r>
        <w:t xml:space="preserve">Скомпилируем и запустим код. Проверим его.</w:t>
      </w:r>
    </w:p>
    <w:p>
      <w:pPr>
        <w:pStyle w:val="CaptionedFigure"/>
      </w:pPr>
      <w:bookmarkStart w:id="32" w:name="fig:003"/>
      <w:r>
        <w:drawing>
          <wp:inline>
            <wp:extent cx="5334000" cy="2124685"/>
            <wp:effectExtent b="0" l="0" r="0" t="0"/>
            <wp:docPr descr="Рис. 3: Компиляция и запуск lab9-1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4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Компиляция и запуск lab9-1</w:t>
      </w:r>
    </w:p>
    <w:p>
      <w:pPr>
        <w:pStyle w:val="BodyText"/>
      </w:pPr>
      <w:r>
        <w:t xml:space="preserve">Программа выводит числа от 10 до 1</w:t>
      </w:r>
    </w:p>
    <w:p>
      <w:pPr>
        <w:pStyle w:val="BodyText"/>
      </w:pPr>
      <w:r>
        <w:t xml:space="preserve">Добавим строчку</w:t>
      </w:r>
      <w:r>
        <w:t xml:space="preserve"> </w:t>
      </w:r>
      <w:r>
        <w:rPr>
          <w:rStyle w:val="VerbatimChar"/>
        </w:rPr>
        <w:t xml:space="preserve">sub ecx, 1</w:t>
      </w:r>
      <w:r>
        <w:t xml:space="preserve"> </w:t>
      </w:r>
      <w:r>
        <w:t xml:space="preserve">в программу</w:t>
      </w:r>
    </w:p>
    <w:p>
      <w:pPr>
        <w:pStyle w:val="CaptionedFigure"/>
      </w:pPr>
      <w:bookmarkStart w:id="36" w:name="fig:004"/>
      <w:r>
        <w:drawing>
          <wp:inline>
            <wp:extent cx="1847850" cy="552450"/>
            <wp:effectExtent b="0" l="0" r="0" t="0"/>
            <wp:docPr descr="Рис. 4: Добавление строчки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Добавление строчки</w:t>
      </w:r>
    </w:p>
    <w:p>
      <w:pPr>
        <w:pStyle w:val="BodyText"/>
      </w:pPr>
      <w:r>
        <w:t xml:space="preserve">Скомпилируем и запустим.</w:t>
      </w:r>
    </w:p>
    <w:p>
      <w:pPr>
        <w:pStyle w:val="CaptionedFigure"/>
      </w:pPr>
      <w:bookmarkStart w:id="40" w:name="fig:005"/>
      <w:r>
        <w:drawing>
          <wp:inline>
            <wp:extent cx="5334000" cy="1545291"/>
            <wp:effectExtent b="0" l="0" r="0" t="0"/>
            <wp:docPr descr="Рис. 5: Измененный вывод программы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5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Измененный вывод программы</w:t>
      </w:r>
    </w:p>
    <w:p>
      <w:pPr>
        <w:pStyle w:val="BodyText"/>
      </w:pPr>
      <w:r>
        <w:t xml:space="preserve">Теперь программа выводит числа 9 7 5 3 1</w:t>
      </w:r>
    </w:p>
    <w:p>
      <w:pPr>
        <w:pStyle w:val="BodyText"/>
      </w:pPr>
      <w:r>
        <w:t xml:space="preserve">ЧТо бы программа работала как раньше, но начинала с 9, обернем код в push pop</w:t>
      </w:r>
    </w:p>
    <w:p>
      <w:pPr>
        <w:pStyle w:val="CaptionedFigure"/>
      </w:pPr>
      <w:bookmarkStart w:id="44" w:name="fig:006"/>
      <w:r>
        <w:drawing>
          <wp:inline>
            <wp:extent cx="3676650" cy="1400175"/>
            <wp:effectExtent b="0" l="0" r="0" t="0"/>
            <wp:docPr descr="Рис. 6: Изменение кода lab9-1.asm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Изменение кода lab9-1.asm</w:t>
      </w:r>
    </w:p>
    <w:p>
      <w:pPr>
        <w:pStyle w:val="BodyText"/>
      </w:pPr>
      <w:r>
        <w:t xml:space="preserve">Скомпилируем и запустим</w:t>
      </w:r>
    </w:p>
    <w:p>
      <w:pPr>
        <w:pStyle w:val="CaptionedFigure"/>
      </w:pPr>
      <w:bookmarkStart w:id="48" w:name="fig:007"/>
      <w:r>
        <w:drawing>
          <wp:inline>
            <wp:extent cx="5334000" cy="2527549"/>
            <wp:effectExtent b="0" l="0" r="0" t="0"/>
            <wp:docPr descr="Рис. 7: Вывод измененной програмы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7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Вывод измененной програмы</w:t>
      </w:r>
    </w:p>
    <w:p>
      <w:pPr>
        <w:pStyle w:val="BodyText"/>
      </w:pPr>
      <w:r>
        <w:t xml:space="preserve">Теперь программа выводит числа от 9 до 0</w:t>
      </w:r>
    </w:p>
    <w:bookmarkEnd w:id="49"/>
    <w:bookmarkStart w:id="72" w:name="обработка-аргументов-коммандной-строк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Обработка аргументов коммандной строки</w:t>
      </w:r>
    </w:p>
    <w:p>
      <w:pPr>
        <w:pStyle w:val="FirstParagraph"/>
      </w:pPr>
      <w:r>
        <w:t xml:space="preserve">Введем в lab9-2.asm листинг 9.2</w:t>
      </w:r>
    </w:p>
    <w:p>
      <w:pPr>
        <w:pStyle w:val="CaptionedFigure"/>
      </w:pPr>
      <w:bookmarkStart w:id="53" w:name="fig:008"/>
      <w:r>
        <w:drawing>
          <wp:inline>
            <wp:extent cx="5334000" cy="3762608"/>
            <wp:effectExtent b="0" l="0" r="0" t="0"/>
            <wp:docPr descr="Рис. 8: Текст в lab9-2.asm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2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Текст в lab9-2.asm</w:t>
      </w:r>
    </w:p>
    <w:p>
      <w:pPr>
        <w:pStyle w:val="BodyText"/>
      </w:pPr>
      <w:r>
        <w:t xml:space="preserve">Скомпилируем и запустим програму указав аргументы</w:t>
      </w:r>
    </w:p>
    <w:p>
      <w:pPr>
        <w:pStyle w:val="CaptionedFigure"/>
      </w:pPr>
      <w:bookmarkStart w:id="57" w:name="fig:009"/>
      <w:r>
        <w:drawing>
          <wp:inline>
            <wp:extent cx="5334000" cy="1073075"/>
            <wp:effectExtent b="0" l="0" r="0" t="0"/>
            <wp:docPr descr="Рис. 9: Запуск lab9-2 с аргументами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3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Запуск lab9-2 с аргументами</w:t>
      </w:r>
    </w:p>
    <w:p>
      <w:pPr>
        <w:pStyle w:val="BodyText"/>
      </w:pPr>
      <w:r>
        <w:t xml:space="preserve">Программа Выводит аргументы последовательно на экран.</w:t>
      </w:r>
      <w:r>
        <w:t xml:space="preserve"> </w:t>
      </w:r>
      <w:r>
        <w:t xml:space="preserve">Программа выводит 4 аргумента</w:t>
      </w:r>
    </w:p>
    <w:bookmarkStart w:id="62" w:name="выведение-суммы-аргументов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Выведение суммы аргументов</w:t>
      </w:r>
    </w:p>
    <w:p>
      <w:pPr>
        <w:pStyle w:val="FirstParagraph"/>
      </w:pPr>
      <w:r>
        <w:t xml:space="preserve">Введем код из листинга 9.3 в lab9-3, скомпилируем и запустим его</w:t>
      </w:r>
    </w:p>
    <w:p>
      <w:pPr>
        <w:pStyle w:val="BodyText"/>
      </w:pPr>
      <w:r>
        <w:t xml:space="preserve">Введем аргументы 12 13 7 10 5</w:t>
      </w:r>
    </w:p>
    <w:p>
      <w:pPr>
        <w:pStyle w:val="CaptionedFigure"/>
      </w:pPr>
      <w:bookmarkStart w:id="61" w:name="fig:010"/>
      <w:r>
        <w:drawing>
          <wp:inline>
            <wp:extent cx="5334000" cy="926919"/>
            <wp:effectExtent b="0" l="0" r="0" t="0"/>
            <wp:docPr descr="Рис. 10: Запуск кода lab9-3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6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Запуск кода lab9-3</w:t>
      </w:r>
    </w:p>
    <w:p>
      <w:pPr>
        <w:pStyle w:val="BodyText"/>
      </w:pPr>
      <w:r>
        <w:t xml:space="preserve">Программа вывела сумму аргументов - 47</w:t>
      </w:r>
    </w:p>
    <w:bookmarkEnd w:id="62"/>
    <w:bookmarkStart w:id="71" w:name="выведение-произведения-аргументов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Выведение произведения аргументов</w:t>
      </w:r>
    </w:p>
    <w:p>
      <w:pPr>
        <w:pStyle w:val="FirstParagraph"/>
      </w:pPr>
      <w:r>
        <w:t xml:space="preserve">Изменим программу lab9-3.asm так, что бы она умножала аргументы.</w:t>
      </w:r>
      <w:r>
        <w:t xml:space="preserve"> </w:t>
      </w:r>
      <w:r>
        <w:t xml:space="preserve">Сохраним измененную прогармму в lab9-3-mult.asm</w:t>
      </w:r>
    </w:p>
    <w:p>
      <w:pPr>
        <w:pStyle w:val="CaptionedFigure"/>
      </w:pPr>
      <w:bookmarkStart w:id="66" w:name="fig:014"/>
      <w:r>
        <w:drawing>
          <wp:inline>
            <wp:extent cx="5334000" cy="1025451"/>
            <wp:effectExtent b="0" l="0" r="0" t="0"/>
            <wp:docPr descr="Рис. 11: Измененная часть программы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5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Измененная часть программы</w:t>
      </w:r>
    </w:p>
    <w:p>
      <w:pPr>
        <w:pStyle w:val="BodyText"/>
      </w:pPr>
      <w:r>
        <w:t xml:space="preserve">Скомпилируем и запустим программу, проверим ее на несокльких аргументах</w:t>
      </w:r>
    </w:p>
    <w:p>
      <w:pPr>
        <w:pStyle w:val="CaptionedFigure"/>
      </w:pPr>
      <w:bookmarkStart w:id="70" w:name="fig:013"/>
      <w:r>
        <w:drawing>
          <wp:inline>
            <wp:extent cx="5334000" cy="1583838"/>
            <wp:effectExtent b="0" l="0" r="0" t="0"/>
            <wp:docPr descr="Рис. 12: Запуск кода lab9-3-mult" title="" id="68" name="Picture"/>
            <a:graphic>
              <a:graphicData uri="http://schemas.openxmlformats.org/drawingml/2006/picture">
                <pic:pic>
                  <pic:nvPicPr>
                    <pic:cNvPr descr="image/13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3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Запуск кода lab9-3-mult</w:t>
      </w:r>
    </w:p>
    <w:p>
      <w:pPr>
        <w:pStyle w:val="BodyText"/>
      </w:pPr>
      <w:r>
        <w:t xml:space="preserve">Программа выводит правильный результат</w:t>
      </w:r>
    </w:p>
    <w:bookmarkEnd w:id="71"/>
    <w:bookmarkEnd w:id="72"/>
    <w:bookmarkEnd w:id="73"/>
    <w:bookmarkStart w:id="82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Мой вариант - 2, поэтому пишем программу, которая выводит сумму результатов функции</w:t>
      </w:r>
      <w:r>
        <w:t xml:space="preserve"> </w:t>
      </w:r>
      <w:r>
        <w:rPr>
          <w:rStyle w:val="VerbatimChar"/>
        </w:rPr>
        <w:t xml:space="preserve">f(x) = 3x - 1</w:t>
      </w:r>
    </w:p>
    <w:p>
      <w:pPr>
        <w:pStyle w:val="CaptionedFigure"/>
      </w:pPr>
      <w:bookmarkStart w:id="77" w:name="fig:011"/>
      <w:r>
        <w:drawing>
          <wp:inline>
            <wp:extent cx="5334000" cy="8931348"/>
            <wp:effectExtent b="0" l="0" r="0" t="0"/>
            <wp:docPr descr="Рис. 13: Программа выводящая сумму результатов функций" title="" id="75" name="Picture"/>
            <a:graphic>
              <a:graphicData uri="http://schemas.openxmlformats.org/drawingml/2006/picture">
                <pic:pic>
                  <pic:nvPicPr>
                    <pic:cNvPr descr="image/1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31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13: Программа выводящая сумму результатов функций</w:t>
      </w:r>
    </w:p>
    <w:p>
      <w:pPr>
        <w:pStyle w:val="BodyText"/>
      </w:pPr>
      <w:r>
        <w:t xml:space="preserve">Запустим программу и проверим ее на аргументах 1 2 3 4</w:t>
      </w:r>
    </w:p>
    <w:p>
      <w:pPr>
        <w:pStyle w:val="CaptionedFigure"/>
      </w:pPr>
      <w:bookmarkStart w:id="81" w:name="fig:012"/>
      <w:r>
        <w:drawing>
          <wp:inline>
            <wp:extent cx="5334000" cy="751133"/>
            <wp:effectExtent b="0" l="0" r="0" t="0"/>
            <wp:docPr descr="Рис. 14: Вывод программы lab9-4" title="" id="79" name="Picture"/>
            <a:graphic>
              <a:graphicData uri="http://schemas.openxmlformats.org/drawingml/2006/picture">
                <pic:pic>
                  <pic:nvPicPr>
                    <pic:cNvPr descr="image/12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1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14: Вывод программы lab9-4</w:t>
      </w:r>
    </w:p>
    <w:p>
      <w:pPr>
        <w:pStyle w:val="BodyText"/>
      </w:pPr>
      <w:r>
        <w:t xml:space="preserve">Результат верный</w:t>
      </w:r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навыки написания программ с использованием циклов и научились обрабатывать агументы коммандной строки.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67" Target="media/rId67.png" /><Relationship Type="http://schemas.openxmlformats.org/officeDocument/2006/relationships/image" Id="rId63" Target="media/rId63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№9. Программирование цикла. Обработка</dc:title>
  <dc:creator>Плескачева Елизавета Андреевна</dc:creator>
  <dc:language>ru-RU</dc:language>
  <cp:keywords/>
  <dcterms:created xsi:type="dcterms:W3CDTF">2022-12-26T07:18:32Z</dcterms:created>
  <dcterms:modified xsi:type="dcterms:W3CDTF">2022-12-26T07:18:32Z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ЭВМ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