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83B" w:rsidRDefault="0024183B" w:rsidP="0024183B">
      <w:pPr>
        <w:pStyle w:val="BBCText"/>
        <w:rPr>
          <w:sz w:val="20"/>
        </w:rPr>
      </w:pPr>
    </w:p>
    <w:p w:rsidR="0024183B" w:rsidRDefault="0024183B" w:rsidP="0024183B">
      <w:pPr>
        <w:pStyle w:val="BBCText"/>
        <w:rPr>
          <w:sz w:val="20"/>
        </w:rPr>
      </w:pPr>
    </w:p>
    <w:p w:rsidR="0024183B" w:rsidRDefault="0024183B" w:rsidP="0024183B"/>
    <w:p w:rsidR="0024183B" w:rsidRDefault="0024183B" w:rsidP="0024183B">
      <w:pPr>
        <w:pStyle w:val="Heading1"/>
        <w:rPr>
          <w:sz w:val="36"/>
          <w:szCs w:val="36"/>
        </w:rPr>
      </w:pPr>
      <w:r w:rsidRPr="0063085B">
        <w:rPr>
          <w:sz w:val="36"/>
          <w:szCs w:val="36"/>
        </w:rPr>
        <w:t>The City Lit Institute</w:t>
      </w:r>
    </w:p>
    <w:p w:rsidR="0024183B" w:rsidRPr="0063085B" w:rsidRDefault="0024183B" w:rsidP="0024183B"/>
    <w:p w:rsidR="0024183B" w:rsidRPr="0063085B" w:rsidRDefault="0024183B" w:rsidP="0024183B">
      <w:pPr>
        <w:pStyle w:val="Heading5"/>
        <w:rPr>
          <w:sz w:val="28"/>
          <w:szCs w:val="28"/>
        </w:rPr>
      </w:pPr>
      <w:r w:rsidRPr="0063085B">
        <w:rPr>
          <w:b w:val="0"/>
          <w:sz w:val="28"/>
          <w:szCs w:val="28"/>
        </w:rPr>
        <w:t>Department of Computing</w:t>
      </w:r>
    </w:p>
    <w:p w:rsidR="0024183B" w:rsidRPr="00C37384" w:rsidRDefault="0024183B" w:rsidP="0024183B">
      <w:pPr>
        <w:pStyle w:val="Heading2"/>
        <w:rPr>
          <w:sz w:val="20"/>
        </w:rPr>
      </w:pPr>
      <w:proofErr w:type="spellStart"/>
      <w:r>
        <w:rPr>
          <w:sz w:val="20"/>
        </w:rPr>
        <w:t>Keeley</w:t>
      </w:r>
      <w:proofErr w:type="spellEnd"/>
      <w:r>
        <w:rPr>
          <w:sz w:val="20"/>
        </w:rPr>
        <w:t xml:space="preserve"> Street, </w:t>
      </w:r>
      <w:proofErr w:type="spellStart"/>
      <w:r>
        <w:rPr>
          <w:sz w:val="20"/>
        </w:rPr>
        <w:t>Holborn</w:t>
      </w:r>
      <w:proofErr w:type="spellEnd"/>
      <w:r>
        <w:rPr>
          <w:sz w:val="20"/>
        </w:rPr>
        <w:t xml:space="preserve">, </w:t>
      </w:r>
      <w:smartTag w:uri="urn:schemas-microsoft-com:office:smarttags" w:element="place">
        <w:smartTag w:uri="urn:schemas-microsoft-com:office:smarttags" w:element="City">
          <w:r>
            <w:rPr>
              <w:sz w:val="20"/>
            </w:rPr>
            <w:t>London</w:t>
          </w:r>
        </w:smartTag>
      </w:smartTag>
      <w:r>
        <w:rPr>
          <w:sz w:val="20"/>
        </w:rPr>
        <w:t xml:space="preserve"> WC2B 4BA</w:t>
      </w:r>
    </w:p>
    <w:p w:rsidR="0024183B" w:rsidRDefault="0024183B" w:rsidP="0024183B"/>
    <w:p w:rsidR="0024183B" w:rsidRDefault="0024183B" w:rsidP="0024183B"/>
    <w:p w:rsidR="0024183B" w:rsidRDefault="0024183B" w:rsidP="0024183B">
      <w:pPr>
        <w:jc w:val="center"/>
      </w:pPr>
    </w:p>
    <w:p w:rsidR="0024183B" w:rsidRDefault="0024183B" w:rsidP="0024183B">
      <w:pPr>
        <w:jc w:val="center"/>
      </w:pPr>
    </w:p>
    <w:p w:rsidR="0024183B" w:rsidRDefault="0024183B" w:rsidP="0024183B">
      <w:pPr>
        <w:rPr>
          <w:b/>
          <w:sz w:val="72"/>
          <w:szCs w:val="72"/>
        </w:rPr>
      </w:pPr>
      <w:proofErr w:type="spellStart"/>
      <w:r>
        <w:rPr>
          <w:b/>
          <w:sz w:val="72"/>
          <w:szCs w:val="72"/>
        </w:rPr>
        <w:t>MySQL</w:t>
      </w:r>
      <w:proofErr w:type="spellEnd"/>
    </w:p>
    <w:p w:rsidR="0024183B" w:rsidRDefault="0024183B" w:rsidP="0024183B">
      <w:pPr>
        <w:rPr>
          <w:b/>
        </w:rPr>
      </w:pPr>
      <w:r>
        <w:rPr>
          <w:b/>
        </w:rPr>
        <w:t>(</w:t>
      </w:r>
      <w:proofErr w:type="gramStart"/>
      <w:r>
        <w:rPr>
          <w:b/>
        </w:rPr>
        <w:t>with</w:t>
      </w:r>
      <w:proofErr w:type="gramEnd"/>
      <w:r>
        <w:rPr>
          <w:b/>
        </w:rPr>
        <w:t xml:space="preserve"> Apache server)</w:t>
      </w:r>
    </w:p>
    <w:p w:rsidR="0024183B" w:rsidRDefault="0024183B" w:rsidP="0024183B">
      <w:pPr>
        <w:pStyle w:val="Heading3"/>
        <w:rPr>
          <w:b/>
          <w:sz w:val="20"/>
        </w:rPr>
      </w:pPr>
    </w:p>
    <w:p w:rsidR="0024183B" w:rsidRDefault="0024183B" w:rsidP="0024183B"/>
    <w:p w:rsidR="0024183B" w:rsidRPr="0024183B" w:rsidRDefault="0024183B" w:rsidP="0024183B">
      <w:pPr>
        <w:rPr>
          <w:sz w:val="28"/>
          <w:szCs w:val="28"/>
        </w:rPr>
      </w:pPr>
      <w:r>
        <w:t>Performing JOINS</w:t>
      </w:r>
    </w:p>
    <w:p w:rsidR="0024183B" w:rsidRDefault="0024183B" w:rsidP="0024183B"/>
    <w:p w:rsidR="0024183B" w:rsidRDefault="0024183B" w:rsidP="0024183B"/>
    <w:p w:rsidR="0024183B" w:rsidRDefault="0024183B" w:rsidP="0024183B"/>
    <w:p w:rsidR="0024183B" w:rsidRDefault="0024183B" w:rsidP="0024183B">
      <w:pPr>
        <w:rPr>
          <w:sz w:val="20"/>
        </w:rPr>
      </w:pPr>
      <w:proofErr w:type="gramStart"/>
      <w:r>
        <w:rPr>
          <w:b/>
          <w:sz w:val="20"/>
        </w:rPr>
        <w:t>LECTURER</w:t>
      </w:r>
      <w:r>
        <w:rPr>
          <w:sz w:val="20"/>
        </w:rPr>
        <w:t xml:space="preserve">  :</w:t>
      </w:r>
      <w:proofErr w:type="gramEnd"/>
      <w:r>
        <w:rPr>
          <w:sz w:val="20"/>
        </w:rPr>
        <w:t xml:space="preserve">  </w:t>
      </w:r>
      <w:r>
        <w:rPr>
          <w:b/>
          <w:sz w:val="20"/>
        </w:rPr>
        <w:t>ALEXANDER ADU-SARKODIE</w:t>
      </w:r>
    </w:p>
    <w:p w:rsidR="0024183B" w:rsidRPr="0024183B" w:rsidRDefault="0024183B" w:rsidP="0024183B">
      <w:pPr>
        <w:rPr>
          <w:b/>
          <w:sz w:val="18"/>
        </w:rPr>
      </w:pPr>
      <w:r w:rsidRPr="00D90293">
        <w:rPr>
          <w:sz w:val="18"/>
        </w:rPr>
        <w:t xml:space="preserve">MSc. </w:t>
      </w:r>
      <w:proofErr w:type="spellStart"/>
      <w:r w:rsidRPr="00D90293">
        <w:rPr>
          <w:sz w:val="18"/>
        </w:rPr>
        <w:t>Telematics</w:t>
      </w:r>
      <w:proofErr w:type="spellEnd"/>
      <w:r w:rsidRPr="00D90293">
        <w:rPr>
          <w:sz w:val="18"/>
        </w:rPr>
        <w:t xml:space="preserve"> (IT &amp; Telecom)</w:t>
      </w:r>
      <w:proofErr w:type="gramStart"/>
      <w:r w:rsidRPr="00D90293">
        <w:rPr>
          <w:sz w:val="18"/>
        </w:rPr>
        <w:t>,  MSc</w:t>
      </w:r>
      <w:proofErr w:type="gramEnd"/>
      <w:r w:rsidRPr="00D90293">
        <w:rPr>
          <w:sz w:val="18"/>
        </w:rPr>
        <w:t xml:space="preserve">. </w:t>
      </w:r>
      <w:smartTag w:uri="urn:schemas-microsoft-com:office:smarttags" w:element="place">
        <w:smartTag w:uri="urn:schemas-microsoft-com:office:smarttags" w:element="country-region">
          <w:r w:rsidRPr="00D90293">
            <w:rPr>
              <w:sz w:val="18"/>
            </w:rPr>
            <w:t>Eng.</w:t>
          </w:r>
        </w:smartTag>
      </w:smartTag>
      <w:r w:rsidRPr="00D90293">
        <w:rPr>
          <w:sz w:val="18"/>
        </w:rPr>
        <w:t xml:space="preserve">, Dip.  Russ.  Lang., Teach. Cert, </w:t>
      </w:r>
      <w:proofErr w:type="spellStart"/>
      <w:r w:rsidRPr="00D90293">
        <w:rPr>
          <w:sz w:val="18"/>
        </w:rPr>
        <w:t>AMIAEng</w:t>
      </w:r>
      <w:proofErr w:type="spellEnd"/>
      <w:r w:rsidRPr="00D90293">
        <w:rPr>
          <w:sz w:val="18"/>
        </w:rPr>
        <w:t xml:space="preserve"> (UK), MBCS (UK), </w:t>
      </w:r>
      <w:proofErr w:type="spellStart"/>
      <w:proofErr w:type="gramStart"/>
      <w:r w:rsidRPr="00D90293">
        <w:rPr>
          <w:sz w:val="18"/>
        </w:rPr>
        <w:t>MIfL</w:t>
      </w:r>
      <w:proofErr w:type="spellEnd"/>
      <w:r>
        <w:rPr>
          <w:sz w:val="18"/>
        </w:rPr>
        <w:t>(</w:t>
      </w:r>
      <w:proofErr w:type="gramEnd"/>
      <w:r>
        <w:rPr>
          <w:sz w:val="18"/>
        </w:rPr>
        <w:t>UK</w:t>
      </w:r>
    </w:p>
    <w:p w:rsidR="0024183B" w:rsidRDefault="0024183B" w:rsidP="0024183B">
      <w:pPr>
        <w:rPr>
          <w:sz w:val="36"/>
          <w:szCs w:val="36"/>
        </w:rPr>
      </w:pPr>
    </w:p>
    <w:p w:rsidR="0024183B" w:rsidRDefault="0024183B" w:rsidP="0024183B">
      <w:pPr>
        <w:rPr>
          <w:sz w:val="36"/>
          <w:szCs w:val="36"/>
        </w:rPr>
      </w:pPr>
    </w:p>
    <w:p w:rsidR="0024183B" w:rsidRDefault="0024183B" w:rsidP="0024183B">
      <w:pPr>
        <w:rPr>
          <w:sz w:val="36"/>
          <w:szCs w:val="36"/>
        </w:rPr>
      </w:pPr>
    </w:p>
    <w:p w:rsidR="0024183B" w:rsidRDefault="0024183B" w:rsidP="0024183B">
      <w:pPr>
        <w:rPr>
          <w:b/>
          <w:sz w:val="20"/>
        </w:rPr>
      </w:pPr>
      <w:proofErr w:type="gramStart"/>
      <w:r>
        <w:rPr>
          <w:b/>
          <w:sz w:val="20"/>
        </w:rPr>
        <w:t>Biopic :</w:t>
      </w:r>
      <w:proofErr w:type="gramEnd"/>
      <w:r>
        <w:rPr>
          <w:b/>
          <w:sz w:val="20"/>
        </w:rPr>
        <w:t xml:space="preserve"> </w:t>
      </w:r>
      <w:hyperlink r:id="rId4" w:history="1">
        <w:r w:rsidRPr="00355FDA">
          <w:rPr>
            <w:rStyle w:val="Hyperlink"/>
            <w:b/>
            <w:sz w:val="20"/>
          </w:rPr>
          <w:t>http://goldhawk-college.com/istudio/</w:t>
        </w:r>
      </w:hyperlink>
    </w:p>
    <w:p w:rsidR="0024183B" w:rsidRDefault="0024183B" w:rsidP="0024183B">
      <w:pPr>
        <w:rPr>
          <w:b/>
          <w:sz w:val="20"/>
        </w:rPr>
      </w:pPr>
      <w:proofErr w:type="gramStart"/>
      <w:r>
        <w:rPr>
          <w:b/>
          <w:sz w:val="20"/>
        </w:rPr>
        <w:t>Blog :</w:t>
      </w:r>
      <w:proofErr w:type="gramEnd"/>
      <w:r>
        <w:rPr>
          <w:b/>
          <w:sz w:val="20"/>
        </w:rPr>
        <w:t xml:space="preserve"> </w:t>
      </w:r>
      <w:hyperlink r:id="rId5" w:history="1">
        <w:r>
          <w:rPr>
            <w:rStyle w:val="Hyperlink"/>
            <w:b/>
            <w:sz w:val="20"/>
          </w:rPr>
          <w:t>http://www.blogger.com/profile/14800490193632788559</w:t>
        </w:r>
      </w:hyperlink>
    </w:p>
    <w:p w:rsidR="0024183B" w:rsidRDefault="0024183B" w:rsidP="0024183B">
      <w:pPr>
        <w:rPr>
          <w:b/>
          <w:sz w:val="20"/>
        </w:rPr>
      </w:pPr>
      <w:proofErr w:type="gramStart"/>
      <w:r>
        <w:rPr>
          <w:b/>
          <w:sz w:val="20"/>
        </w:rPr>
        <w:t>Email :</w:t>
      </w:r>
      <w:proofErr w:type="gramEnd"/>
      <w:r>
        <w:rPr>
          <w:b/>
          <w:sz w:val="20"/>
        </w:rPr>
        <w:t xml:space="preserve"> </w:t>
      </w:r>
      <w:hyperlink r:id="rId6" w:history="1">
        <w:r w:rsidRPr="00BA7441">
          <w:rPr>
            <w:rStyle w:val="Hyperlink"/>
            <w:b/>
            <w:sz w:val="20"/>
          </w:rPr>
          <w:t>aadusarkodie1@gmail.com</w:t>
        </w:r>
      </w:hyperlink>
    </w:p>
    <w:p w:rsidR="0024183B" w:rsidRDefault="0024183B" w:rsidP="00452D61">
      <w:pPr>
        <w:spacing w:before="100" w:beforeAutospacing="1" w:after="100" w:afterAutospacing="1" w:line="240" w:lineRule="auto"/>
        <w:rPr>
          <w:rFonts w:ascii="Myriad Pro" w:eastAsia="Times New Roman" w:hAnsi="Myriad Pro" w:cs="Times New Roman"/>
          <w:b/>
          <w:bCs/>
          <w:color w:val="000000"/>
          <w:sz w:val="24"/>
          <w:szCs w:val="24"/>
          <w:lang w:eastAsia="en-GB"/>
        </w:rPr>
      </w:pPr>
    </w:p>
    <w:p w:rsidR="0024183B" w:rsidRDefault="0024183B" w:rsidP="00452D61">
      <w:pPr>
        <w:spacing w:before="100" w:beforeAutospacing="1" w:after="100" w:afterAutospacing="1" w:line="240" w:lineRule="auto"/>
        <w:rPr>
          <w:rFonts w:ascii="Myriad Pro" w:eastAsia="Times New Roman" w:hAnsi="Myriad Pro" w:cs="Times New Roman"/>
          <w:b/>
          <w:bCs/>
          <w:color w:val="000000"/>
          <w:sz w:val="24"/>
          <w:szCs w:val="24"/>
          <w:lang w:eastAsia="en-GB"/>
        </w:rPr>
      </w:pPr>
    </w:p>
    <w:p w:rsidR="00452D61" w:rsidRPr="00452D61" w:rsidRDefault="00452D61" w:rsidP="00452D61">
      <w:pPr>
        <w:spacing w:before="100" w:beforeAutospacing="1" w:after="100" w:afterAutospacing="1" w:line="240" w:lineRule="auto"/>
        <w:rPr>
          <w:rFonts w:ascii="Myriad Pro" w:eastAsia="Times New Roman" w:hAnsi="Myriad Pro" w:cs="Times New Roman"/>
          <w:color w:val="000000"/>
          <w:sz w:val="24"/>
          <w:szCs w:val="24"/>
          <w:lang w:eastAsia="en-GB"/>
        </w:rPr>
      </w:pPr>
      <w:r w:rsidRPr="00452D61">
        <w:rPr>
          <w:rFonts w:ascii="Myriad Pro" w:eastAsia="Times New Roman" w:hAnsi="Myriad Pro" w:cs="Times New Roman"/>
          <w:b/>
          <w:bCs/>
          <w:color w:val="000000"/>
          <w:sz w:val="24"/>
          <w:szCs w:val="24"/>
          <w:lang w:eastAsia="en-GB"/>
        </w:rPr>
        <w:t>Performing a FULL Join</w:t>
      </w:r>
    </w:p>
    <w:p w:rsidR="00452D61" w:rsidRPr="00452D61" w:rsidRDefault="00CD6ECE" w:rsidP="00452D61">
      <w:pPr>
        <w:spacing w:before="100" w:beforeAutospacing="1" w:after="100" w:afterAutospacing="1" w:line="240" w:lineRule="auto"/>
        <w:rPr>
          <w:rFonts w:ascii="Myriad Pro" w:eastAsia="Times New Roman" w:hAnsi="Myriad Pro" w:cs="Times New Roman"/>
          <w:color w:val="000000"/>
          <w:sz w:val="24"/>
          <w:szCs w:val="24"/>
          <w:lang w:eastAsia="en-GB"/>
        </w:rPr>
      </w:pPr>
      <w:r>
        <w:rPr>
          <w:rFonts w:ascii="Myriad Pro" w:eastAsia="Times New Roman" w:hAnsi="Myriad Pro" w:cs="Times New Roman"/>
          <w:color w:val="000000"/>
          <w:sz w:val="24"/>
          <w:szCs w:val="24"/>
          <w:lang w:eastAsia="en-GB"/>
        </w:rPr>
        <w:t>T</w:t>
      </w:r>
      <w:r w:rsidR="00452D61" w:rsidRPr="00452D61">
        <w:rPr>
          <w:rFonts w:ascii="Myriad Pro" w:eastAsia="Times New Roman" w:hAnsi="Myriad Pro" w:cs="Times New Roman"/>
          <w:color w:val="000000"/>
          <w:sz w:val="24"/>
          <w:szCs w:val="24"/>
          <w:lang w:eastAsia="en-GB"/>
        </w:rPr>
        <w:t xml:space="preserve">he beauty of joins resides in its ability to fetch data from two or more tables using a single query. Considering that I defined only two tables, the first example that I want to show you is how to use the tables in question for performing the simplest kind of join, which turns out to be one called the </w:t>
      </w:r>
      <w:r w:rsidR="00452D61" w:rsidRPr="0024183B">
        <w:rPr>
          <w:rFonts w:ascii="Myriad Pro" w:eastAsia="Times New Roman" w:hAnsi="Myriad Pro" w:cs="Times New Roman"/>
          <w:b/>
          <w:color w:val="000000"/>
          <w:sz w:val="24"/>
          <w:szCs w:val="24"/>
          <w:lang w:eastAsia="en-GB"/>
        </w:rPr>
        <w:t>FULL</w:t>
      </w:r>
      <w:r w:rsidR="00452D61" w:rsidRPr="00452D61">
        <w:rPr>
          <w:rFonts w:ascii="Myriad Pro" w:eastAsia="Times New Roman" w:hAnsi="Myriad Pro" w:cs="Times New Roman"/>
          <w:color w:val="000000"/>
          <w:sz w:val="24"/>
          <w:szCs w:val="24"/>
          <w:lang w:eastAsia="en-GB"/>
        </w:rPr>
        <w:t xml:space="preserve"> join or </w:t>
      </w:r>
      <w:r w:rsidR="00452D61" w:rsidRPr="0024183B">
        <w:rPr>
          <w:rFonts w:ascii="Myriad Pro" w:eastAsia="Times New Roman" w:hAnsi="Myriad Pro" w:cs="Times New Roman"/>
          <w:b/>
          <w:color w:val="000000"/>
          <w:sz w:val="24"/>
          <w:szCs w:val="24"/>
          <w:lang w:eastAsia="en-GB"/>
        </w:rPr>
        <w:t>Cartesian</w:t>
      </w:r>
      <w:r w:rsidR="00452D61" w:rsidRPr="00452D61">
        <w:rPr>
          <w:rFonts w:ascii="Myriad Pro" w:eastAsia="Times New Roman" w:hAnsi="Myriad Pro" w:cs="Times New Roman"/>
          <w:color w:val="000000"/>
          <w:sz w:val="24"/>
          <w:szCs w:val="24"/>
          <w:lang w:eastAsia="en-GB"/>
        </w:rPr>
        <w:t xml:space="preserve"> product.</w:t>
      </w:r>
    </w:p>
    <w:p w:rsidR="00452D61" w:rsidRPr="00452D61" w:rsidRDefault="00452D61" w:rsidP="00452D61">
      <w:pPr>
        <w:spacing w:before="100" w:beforeAutospacing="1" w:after="100" w:afterAutospacing="1" w:line="240" w:lineRule="auto"/>
        <w:rPr>
          <w:rFonts w:ascii="Myriad Pro" w:eastAsia="Times New Roman" w:hAnsi="Myriad Pro" w:cs="Times New Roman"/>
          <w:color w:val="000000"/>
          <w:sz w:val="24"/>
          <w:szCs w:val="24"/>
          <w:lang w:eastAsia="en-GB"/>
        </w:rPr>
      </w:pPr>
      <w:r w:rsidRPr="00452D61">
        <w:rPr>
          <w:rFonts w:ascii="Myriad Pro" w:eastAsia="Times New Roman" w:hAnsi="Myriad Pro" w:cs="Times New Roman"/>
          <w:color w:val="000000"/>
          <w:sz w:val="24"/>
          <w:szCs w:val="24"/>
          <w:lang w:eastAsia="en-GB"/>
        </w:rPr>
        <w:t xml:space="preserve">Simply put, a FULL join returns a new table containing all the possible combinations between the rows of the first and the second table. </w:t>
      </w:r>
      <w:r w:rsidR="0024183B">
        <w:rPr>
          <w:rFonts w:ascii="Myriad Pro" w:eastAsia="Times New Roman" w:hAnsi="Myriad Pro" w:cs="Times New Roman"/>
          <w:color w:val="000000"/>
          <w:sz w:val="24"/>
          <w:szCs w:val="24"/>
          <w:lang w:eastAsia="en-GB"/>
        </w:rPr>
        <w:t>T</w:t>
      </w:r>
      <w:r w:rsidRPr="00452D61">
        <w:rPr>
          <w:rFonts w:ascii="Myriad Pro" w:eastAsia="Times New Roman" w:hAnsi="Myriad Pro" w:cs="Times New Roman"/>
          <w:color w:val="000000"/>
          <w:sz w:val="24"/>
          <w:szCs w:val="24"/>
          <w:lang w:eastAsia="en-GB"/>
        </w:rPr>
        <w:t>he best way to understand this process is with functional code, so be sure to check the following query, which performs a FULL join with the aforementioned tables:</w:t>
      </w:r>
    </w:p>
    <w:p w:rsidR="00452D61" w:rsidRPr="00452D61" w:rsidRDefault="00452D61" w:rsidP="00452D61">
      <w:pPr>
        <w:spacing w:beforeAutospacing="1" w:after="0" w:afterAutospacing="1" w:line="240" w:lineRule="auto"/>
        <w:rPr>
          <w:rFonts w:ascii="Myriad Pro" w:eastAsia="Times New Roman" w:hAnsi="Myriad Pro" w:cs="Times New Roman"/>
          <w:color w:val="000000"/>
          <w:sz w:val="24"/>
          <w:szCs w:val="24"/>
          <w:lang w:eastAsia="en-GB"/>
        </w:rPr>
      </w:pPr>
      <w:r w:rsidRPr="00452D61">
        <w:rPr>
          <w:rFonts w:ascii="Courier New" w:eastAsia="Times New Roman" w:hAnsi="Courier New" w:cs="Courier New"/>
          <w:b/>
          <w:bCs/>
          <w:color w:val="333333"/>
          <w:sz w:val="20"/>
          <w:szCs w:val="20"/>
          <w:bdr w:val="single" w:sz="12" w:space="15" w:color="666666" w:frame="1"/>
          <w:lang w:eastAsia="en-GB"/>
        </w:rPr>
        <w:t xml:space="preserve">SELECT </w:t>
      </w:r>
      <w:proofErr w:type="spellStart"/>
      <w:r w:rsidRPr="00452D61">
        <w:rPr>
          <w:rFonts w:ascii="Courier New" w:eastAsia="Times New Roman" w:hAnsi="Courier New" w:cs="Courier New"/>
          <w:b/>
          <w:bCs/>
          <w:color w:val="333333"/>
          <w:sz w:val="20"/>
          <w:szCs w:val="20"/>
          <w:bdr w:val="single" w:sz="12" w:space="15" w:color="666666" w:frame="1"/>
          <w:lang w:eastAsia="en-GB"/>
        </w:rPr>
        <w:t>customers.first_name</w:t>
      </w:r>
      <w:proofErr w:type="spellEnd"/>
      <w:r w:rsidRPr="00452D61">
        <w:rPr>
          <w:rFonts w:ascii="Courier New" w:eastAsia="Times New Roman" w:hAnsi="Courier New" w:cs="Courier New"/>
          <w:b/>
          <w:bCs/>
          <w:color w:val="333333"/>
          <w:sz w:val="20"/>
          <w:szCs w:val="20"/>
          <w:bdr w:val="single" w:sz="12" w:space="15" w:color="666666" w:frame="1"/>
          <w:lang w:eastAsia="en-GB"/>
        </w:rPr>
        <w:t xml:space="preserve">, </w:t>
      </w:r>
      <w:proofErr w:type="spellStart"/>
      <w:r w:rsidRPr="00452D61">
        <w:rPr>
          <w:rFonts w:ascii="Courier New" w:eastAsia="Times New Roman" w:hAnsi="Courier New" w:cs="Courier New"/>
          <w:b/>
          <w:bCs/>
          <w:color w:val="333333"/>
          <w:sz w:val="20"/>
          <w:szCs w:val="20"/>
          <w:bdr w:val="single" w:sz="12" w:space="15" w:color="666666" w:frame="1"/>
          <w:lang w:eastAsia="en-GB"/>
        </w:rPr>
        <w:t>customers.last_name</w:t>
      </w:r>
      <w:proofErr w:type="spellEnd"/>
      <w:r w:rsidRPr="00452D61">
        <w:rPr>
          <w:rFonts w:ascii="Courier New" w:eastAsia="Times New Roman" w:hAnsi="Courier New" w:cs="Courier New"/>
          <w:b/>
          <w:bCs/>
          <w:color w:val="333333"/>
          <w:sz w:val="20"/>
          <w:szCs w:val="20"/>
          <w:bdr w:val="single" w:sz="12" w:space="15" w:color="666666" w:frame="1"/>
          <w:lang w:eastAsia="en-GB"/>
        </w:rPr>
        <w:t xml:space="preserve">, </w:t>
      </w:r>
      <w:proofErr w:type="spellStart"/>
      <w:r w:rsidRPr="00452D61">
        <w:rPr>
          <w:rFonts w:ascii="Courier New" w:eastAsia="Times New Roman" w:hAnsi="Courier New" w:cs="Courier New"/>
          <w:b/>
          <w:bCs/>
          <w:color w:val="333333"/>
          <w:sz w:val="20"/>
          <w:szCs w:val="20"/>
          <w:bdr w:val="single" w:sz="12" w:space="15" w:color="666666" w:frame="1"/>
          <w:lang w:eastAsia="en-GB"/>
        </w:rPr>
        <w:t>books.title</w:t>
      </w:r>
      <w:proofErr w:type="spellEnd"/>
      <w:r w:rsidRPr="00452D61">
        <w:rPr>
          <w:rFonts w:ascii="Courier New" w:eastAsia="Times New Roman" w:hAnsi="Courier New" w:cs="Courier New"/>
          <w:b/>
          <w:bCs/>
          <w:color w:val="333333"/>
          <w:sz w:val="20"/>
          <w:szCs w:val="20"/>
          <w:bdr w:val="single" w:sz="12" w:space="15" w:color="666666" w:frame="1"/>
          <w:lang w:eastAsia="en-GB"/>
        </w:rPr>
        <w:t xml:space="preserve"> FROM customers, books</w:t>
      </w:r>
    </w:p>
    <w:p w:rsidR="00452D61" w:rsidRPr="00452D61" w:rsidRDefault="00452D61" w:rsidP="00452D61">
      <w:pPr>
        <w:spacing w:before="100" w:beforeAutospacing="1" w:after="100" w:afterAutospacing="1" w:line="240" w:lineRule="auto"/>
        <w:rPr>
          <w:rFonts w:ascii="Myriad Pro" w:eastAsia="Times New Roman" w:hAnsi="Myriad Pro" w:cs="Times New Roman"/>
          <w:color w:val="000000"/>
          <w:sz w:val="24"/>
          <w:szCs w:val="24"/>
          <w:lang w:eastAsia="en-GB"/>
        </w:rPr>
      </w:pPr>
      <w:r w:rsidRPr="00452D61">
        <w:rPr>
          <w:rFonts w:ascii="Myriad Pro" w:eastAsia="Times New Roman" w:hAnsi="Myriad Pro" w:cs="Times New Roman"/>
          <w:color w:val="000000"/>
          <w:sz w:val="24"/>
          <w:szCs w:val="24"/>
          <w:lang w:eastAsia="en-GB"/>
        </w:rPr>
        <w:t xml:space="preserve">As you can see, the syntax of a FULL join is pretty intuitive, as you only need to specify which columns should be retrieved, followed by the names of the joined tables separated by a comma (notice the use of the dot notation, in order to avoid possible clashing with fields that have been named the same). </w:t>
      </w:r>
    </w:p>
    <w:p w:rsidR="00452D61" w:rsidRPr="00452D61" w:rsidRDefault="00452D61" w:rsidP="00452D61">
      <w:pPr>
        <w:spacing w:before="100" w:beforeAutospacing="1" w:after="100" w:afterAutospacing="1" w:line="240" w:lineRule="auto"/>
        <w:rPr>
          <w:rFonts w:ascii="Myriad Pro" w:eastAsia="Times New Roman" w:hAnsi="Myriad Pro" w:cs="Times New Roman"/>
          <w:color w:val="000000"/>
          <w:sz w:val="24"/>
          <w:szCs w:val="24"/>
          <w:lang w:eastAsia="en-GB"/>
        </w:rPr>
      </w:pPr>
      <w:r w:rsidRPr="00452D61">
        <w:rPr>
          <w:rFonts w:ascii="Myriad Pro" w:eastAsia="Times New Roman" w:hAnsi="Myriad Pro" w:cs="Times New Roman"/>
          <w:color w:val="000000"/>
          <w:sz w:val="24"/>
          <w:szCs w:val="24"/>
          <w:lang w:eastAsia="en-GB"/>
        </w:rPr>
        <w:t xml:space="preserve">In addition, it’s possible to run the previous join using explicitly the JOIN keyword, something depicted in the following example: </w:t>
      </w:r>
    </w:p>
    <w:p w:rsidR="00452D61" w:rsidRPr="00452D61" w:rsidRDefault="00452D61" w:rsidP="00452D61">
      <w:pPr>
        <w:spacing w:beforeAutospacing="1" w:after="0" w:afterAutospacing="1" w:line="240" w:lineRule="auto"/>
        <w:rPr>
          <w:rFonts w:ascii="Myriad Pro" w:eastAsia="Times New Roman" w:hAnsi="Myriad Pro" w:cs="Times New Roman"/>
          <w:color w:val="000000"/>
          <w:sz w:val="24"/>
          <w:szCs w:val="24"/>
          <w:lang w:eastAsia="en-GB"/>
        </w:rPr>
      </w:pPr>
      <w:r w:rsidRPr="00452D61">
        <w:rPr>
          <w:rFonts w:ascii="Courier New" w:eastAsia="Times New Roman" w:hAnsi="Courier New" w:cs="Courier New"/>
          <w:b/>
          <w:bCs/>
          <w:color w:val="333333"/>
          <w:sz w:val="20"/>
          <w:szCs w:val="20"/>
          <w:bdr w:val="single" w:sz="12" w:space="15" w:color="666666" w:frame="1"/>
          <w:lang w:eastAsia="en-GB"/>
        </w:rPr>
        <w:t xml:space="preserve">SELECT </w:t>
      </w:r>
      <w:proofErr w:type="spellStart"/>
      <w:r w:rsidRPr="00452D61">
        <w:rPr>
          <w:rFonts w:ascii="Courier New" w:eastAsia="Times New Roman" w:hAnsi="Courier New" w:cs="Courier New"/>
          <w:b/>
          <w:bCs/>
          <w:color w:val="333333"/>
          <w:sz w:val="20"/>
          <w:szCs w:val="20"/>
          <w:bdr w:val="single" w:sz="12" w:space="15" w:color="666666" w:frame="1"/>
          <w:lang w:eastAsia="en-GB"/>
        </w:rPr>
        <w:t>customers.first_name</w:t>
      </w:r>
      <w:proofErr w:type="spellEnd"/>
      <w:r w:rsidRPr="00452D61">
        <w:rPr>
          <w:rFonts w:ascii="Courier New" w:eastAsia="Times New Roman" w:hAnsi="Courier New" w:cs="Courier New"/>
          <w:b/>
          <w:bCs/>
          <w:color w:val="333333"/>
          <w:sz w:val="20"/>
          <w:szCs w:val="20"/>
          <w:bdr w:val="single" w:sz="12" w:space="15" w:color="666666" w:frame="1"/>
          <w:lang w:eastAsia="en-GB"/>
        </w:rPr>
        <w:t xml:space="preserve">, </w:t>
      </w:r>
      <w:proofErr w:type="spellStart"/>
      <w:r w:rsidRPr="00452D61">
        <w:rPr>
          <w:rFonts w:ascii="Courier New" w:eastAsia="Times New Roman" w:hAnsi="Courier New" w:cs="Courier New"/>
          <w:b/>
          <w:bCs/>
          <w:color w:val="333333"/>
          <w:sz w:val="20"/>
          <w:szCs w:val="20"/>
          <w:bdr w:val="single" w:sz="12" w:space="15" w:color="666666" w:frame="1"/>
          <w:lang w:eastAsia="en-GB"/>
        </w:rPr>
        <w:t>customers.last_name</w:t>
      </w:r>
      <w:proofErr w:type="spellEnd"/>
      <w:r w:rsidRPr="00452D61">
        <w:rPr>
          <w:rFonts w:ascii="Courier New" w:eastAsia="Times New Roman" w:hAnsi="Courier New" w:cs="Courier New"/>
          <w:b/>
          <w:bCs/>
          <w:color w:val="333333"/>
          <w:sz w:val="20"/>
          <w:szCs w:val="20"/>
          <w:bdr w:val="single" w:sz="12" w:space="15" w:color="666666" w:frame="1"/>
          <w:lang w:eastAsia="en-GB"/>
        </w:rPr>
        <w:t xml:space="preserve">, </w:t>
      </w:r>
      <w:proofErr w:type="spellStart"/>
      <w:r w:rsidRPr="00452D61">
        <w:rPr>
          <w:rFonts w:ascii="Courier New" w:eastAsia="Times New Roman" w:hAnsi="Courier New" w:cs="Courier New"/>
          <w:b/>
          <w:bCs/>
          <w:color w:val="333333"/>
          <w:sz w:val="20"/>
          <w:szCs w:val="20"/>
          <w:bdr w:val="single" w:sz="12" w:space="15" w:color="666666" w:frame="1"/>
          <w:lang w:eastAsia="en-GB"/>
        </w:rPr>
        <w:t>books.title</w:t>
      </w:r>
      <w:proofErr w:type="spellEnd"/>
      <w:r w:rsidRPr="00452D61">
        <w:rPr>
          <w:rFonts w:ascii="Courier New" w:eastAsia="Times New Roman" w:hAnsi="Courier New" w:cs="Courier New"/>
          <w:b/>
          <w:bCs/>
          <w:color w:val="333333"/>
          <w:sz w:val="20"/>
          <w:szCs w:val="20"/>
          <w:bdr w:val="single" w:sz="12" w:space="15" w:color="666666" w:frame="1"/>
          <w:lang w:eastAsia="en-GB"/>
        </w:rPr>
        <w:t xml:space="preserve"> FROM customers JOIN books</w:t>
      </w:r>
    </w:p>
    <w:p w:rsidR="00452D61" w:rsidRPr="00452D61" w:rsidRDefault="00452D61" w:rsidP="00452D61">
      <w:pPr>
        <w:spacing w:before="100" w:beforeAutospacing="1" w:after="100" w:afterAutospacing="1" w:line="240" w:lineRule="auto"/>
        <w:rPr>
          <w:rFonts w:ascii="Myriad Pro" w:eastAsia="Times New Roman" w:hAnsi="Myriad Pro" w:cs="Times New Roman"/>
          <w:color w:val="000000"/>
          <w:sz w:val="24"/>
          <w:szCs w:val="24"/>
          <w:lang w:eastAsia="en-GB"/>
        </w:rPr>
      </w:pPr>
      <w:r w:rsidRPr="00452D61">
        <w:rPr>
          <w:rFonts w:ascii="Myriad Pro" w:eastAsia="Times New Roman" w:hAnsi="Myriad Pro" w:cs="Times New Roman"/>
          <w:color w:val="000000"/>
          <w:sz w:val="24"/>
          <w:szCs w:val="24"/>
          <w:lang w:eastAsia="en-GB"/>
        </w:rPr>
        <w:t xml:space="preserve">Effectively, both expressions are equivalent, even when the latter uses the JOIN clause instead of a comma to specify which tables should be joined. What’s more, regardless of the syntax that you pick up for executing the query, it should produce the table shown </w:t>
      </w:r>
      <w:r w:rsidR="00CD6ECE">
        <w:rPr>
          <w:rFonts w:ascii="Myriad Pro" w:eastAsia="Times New Roman" w:hAnsi="Myriad Pro" w:cs="Times New Roman"/>
          <w:color w:val="000000"/>
          <w:sz w:val="24"/>
          <w:szCs w:val="24"/>
          <w:lang w:eastAsia="en-GB"/>
        </w:rPr>
        <w:t>in the below snapshot:</w:t>
      </w:r>
      <w:r w:rsidR="00CD6ECE">
        <w:rPr>
          <w:rFonts w:ascii="Myriad Pro" w:eastAsia="Times New Roman" w:hAnsi="Myriad Pro" w:cs="Times New Roman"/>
          <w:color w:val="000000"/>
          <w:sz w:val="24"/>
          <w:szCs w:val="24"/>
          <w:lang w:eastAsia="en-GB"/>
        </w:rPr>
        <w:br/>
      </w:r>
    </w:p>
    <w:p w:rsidR="00452D61" w:rsidRDefault="00452D61" w:rsidP="00452D61">
      <w:pPr>
        <w:spacing w:before="100" w:beforeAutospacing="1" w:after="100" w:afterAutospacing="1" w:line="240" w:lineRule="auto"/>
        <w:rPr>
          <w:rFonts w:ascii="Myriad Pro" w:eastAsia="Times New Roman" w:hAnsi="Myriad Pro" w:cs="Times New Roman"/>
          <w:color w:val="000000"/>
          <w:sz w:val="24"/>
          <w:szCs w:val="24"/>
          <w:lang w:eastAsia="en-GB"/>
        </w:rPr>
      </w:pPr>
      <w:r w:rsidRPr="00452D61">
        <w:rPr>
          <w:rFonts w:ascii="Myriad Pro" w:eastAsia="Times New Roman" w:hAnsi="Myriad Pro" w:cs="Times New Roman"/>
          <w:color w:val="000000"/>
          <w:sz w:val="24"/>
          <w:szCs w:val="24"/>
          <w:lang w:eastAsia="en-GB"/>
        </w:rPr>
        <w:t xml:space="preserve"> FULL joins aren’t very useful in practice, as they only return a bunch of rows that in most cases don’t meet any specifi</w:t>
      </w:r>
      <w:r w:rsidR="0024183B">
        <w:rPr>
          <w:rFonts w:ascii="Myriad Pro" w:eastAsia="Times New Roman" w:hAnsi="Myriad Pro" w:cs="Times New Roman"/>
          <w:color w:val="000000"/>
          <w:sz w:val="24"/>
          <w:szCs w:val="24"/>
          <w:lang w:eastAsia="en-GB"/>
        </w:rPr>
        <w:t>ed condition. Y</w:t>
      </w:r>
      <w:r w:rsidRPr="00452D61">
        <w:rPr>
          <w:rFonts w:ascii="Myriad Pro" w:eastAsia="Times New Roman" w:hAnsi="Myriad Pro" w:cs="Times New Roman"/>
          <w:color w:val="000000"/>
          <w:sz w:val="24"/>
          <w:szCs w:val="24"/>
          <w:lang w:eastAsia="en-GB"/>
        </w:rPr>
        <w:t xml:space="preserve">ou can easily address this issue by using </w:t>
      </w:r>
      <w:proofErr w:type="gramStart"/>
      <w:r w:rsidR="00CD6ECE">
        <w:rPr>
          <w:rFonts w:ascii="Myriad Pro" w:eastAsia="Times New Roman" w:hAnsi="Myriad Pro" w:cs="Times New Roman"/>
          <w:color w:val="000000"/>
          <w:sz w:val="24"/>
          <w:szCs w:val="24"/>
          <w:lang w:eastAsia="en-GB"/>
        </w:rPr>
        <w:t xml:space="preserve">the </w:t>
      </w:r>
      <w:r w:rsidRPr="00452D61">
        <w:rPr>
          <w:rFonts w:ascii="Myriad Pro" w:eastAsia="Times New Roman" w:hAnsi="Myriad Pro" w:cs="Times New Roman"/>
          <w:color w:val="000000"/>
          <w:sz w:val="24"/>
          <w:szCs w:val="24"/>
          <w:lang w:eastAsia="en-GB"/>
        </w:rPr>
        <w:t xml:space="preserve"> </w:t>
      </w:r>
      <w:r w:rsidRPr="00CD6ECE">
        <w:rPr>
          <w:rFonts w:ascii="Myriad Pro" w:eastAsia="Times New Roman" w:hAnsi="Myriad Pro" w:cs="Times New Roman"/>
          <w:b/>
          <w:color w:val="000000"/>
          <w:sz w:val="24"/>
          <w:szCs w:val="24"/>
          <w:lang w:eastAsia="en-GB"/>
        </w:rPr>
        <w:t>INNER</w:t>
      </w:r>
      <w:proofErr w:type="gramEnd"/>
      <w:r w:rsidRPr="00452D61">
        <w:rPr>
          <w:rFonts w:ascii="Myriad Pro" w:eastAsia="Times New Roman" w:hAnsi="Myriad Pro" w:cs="Times New Roman"/>
          <w:color w:val="000000"/>
          <w:sz w:val="24"/>
          <w:szCs w:val="24"/>
          <w:lang w:eastAsia="en-GB"/>
        </w:rPr>
        <w:t xml:space="preserve"> join.</w:t>
      </w:r>
    </w:p>
    <w:p w:rsidR="00CD6ECE" w:rsidRDefault="00CD6ECE" w:rsidP="00452D61">
      <w:pPr>
        <w:spacing w:before="100" w:beforeAutospacing="1" w:after="100" w:afterAutospacing="1" w:line="240" w:lineRule="auto"/>
        <w:rPr>
          <w:rFonts w:ascii="Myriad Pro" w:eastAsia="Times New Roman" w:hAnsi="Myriad Pro" w:cs="Times New Roman"/>
          <w:color w:val="000000"/>
          <w:sz w:val="24"/>
          <w:szCs w:val="24"/>
          <w:lang w:eastAsia="en-GB"/>
        </w:rPr>
      </w:pPr>
    </w:p>
    <w:p w:rsidR="00CD6ECE" w:rsidRPr="00452D61" w:rsidRDefault="00CD6ECE" w:rsidP="00452D61">
      <w:pPr>
        <w:spacing w:before="100" w:beforeAutospacing="1" w:after="100" w:afterAutospacing="1" w:line="240" w:lineRule="auto"/>
        <w:rPr>
          <w:rFonts w:ascii="Myriad Pro" w:eastAsia="Times New Roman" w:hAnsi="Myriad Pro" w:cs="Times New Roman"/>
          <w:color w:val="000000"/>
          <w:sz w:val="24"/>
          <w:szCs w:val="24"/>
          <w:lang w:eastAsia="en-GB"/>
        </w:rPr>
      </w:pPr>
    </w:p>
    <w:p w:rsidR="00452D61" w:rsidRPr="00452D61" w:rsidRDefault="00452D61" w:rsidP="00452D61">
      <w:pPr>
        <w:spacing w:before="100" w:beforeAutospacing="1" w:after="100" w:afterAutospacing="1" w:line="240" w:lineRule="auto"/>
        <w:rPr>
          <w:rFonts w:ascii="Myriad Pro" w:eastAsia="Times New Roman" w:hAnsi="Myriad Pro" w:cs="Times New Roman"/>
          <w:color w:val="000000"/>
          <w:sz w:val="24"/>
          <w:szCs w:val="24"/>
          <w:lang w:eastAsia="en-GB"/>
        </w:rPr>
      </w:pPr>
      <w:r w:rsidRPr="00452D61">
        <w:rPr>
          <w:rFonts w:ascii="Myriad Pro" w:eastAsia="Times New Roman" w:hAnsi="Myriad Pro" w:cs="Times New Roman"/>
          <w:b/>
          <w:bCs/>
          <w:color w:val="000000"/>
          <w:sz w:val="24"/>
          <w:szCs w:val="24"/>
          <w:lang w:eastAsia="en-GB"/>
        </w:rPr>
        <w:t>Working with INNER Joins</w:t>
      </w:r>
    </w:p>
    <w:p w:rsidR="00452D61" w:rsidRPr="00452D61" w:rsidRDefault="00452D61" w:rsidP="00452D61">
      <w:pPr>
        <w:spacing w:before="100" w:beforeAutospacing="1" w:after="100" w:afterAutospacing="1" w:line="240" w:lineRule="auto"/>
        <w:rPr>
          <w:rFonts w:ascii="Myriad Pro" w:eastAsia="Times New Roman" w:hAnsi="Myriad Pro" w:cs="Times New Roman"/>
          <w:color w:val="000000"/>
          <w:sz w:val="24"/>
          <w:szCs w:val="24"/>
          <w:lang w:eastAsia="en-GB"/>
        </w:rPr>
      </w:pPr>
      <w:r w:rsidRPr="00452D61">
        <w:rPr>
          <w:rFonts w:ascii="Myriad Pro" w:eastAsia="Times New Roman" w:hAnsi="Myriad Pro" w:cs="Times New Roman"/>
          <w:color w:val="000000"/>
          <w:sz w:val="24"/>
          <w:szCs w:val="24"/>
          <w:lang w:eastAsia="en-GB"/>
        </w:rPr>
        <w:t>Again, an example is the most useful ally to make things clear; so take a peek at the one below, which uses an INNER join to retrieve the customers that purchased a book along with the book’s title:</w:t>
      </w:r>
    </w:p>
    <w:p w:rsidR="00452D61" w:rsidRPr="00452D61" w:rsidRDefault="00452D61" w:rsidP="00452D61">
      <w:pPr>
        <w:spacing w:beforeAutospacing="1" w:after="0" w:afterAutospacing="1" w:line="240" w:lineRule="auto"/>
        <w:rPr>
          <w:rFonts w:ascii="Myriad Pro" w:eastAsia="Times New Roman" w:hAnsi="Myriad Pro" w:cs="Times New Roman"/>
          <w:color w:val="000000"/>
          <w:sz w:val="24"/>
          <w:szCs w:val="24"/>
          <w:lang w:eastAsia="en-GB"/>
        </w:rPr>
      </w:pPr>
      <w:r w:rsidRPr="00452D61">
        <w:rPr>
          <w:rFonts w:ascii="Courier New" w:eastAsia="Times New Roman" w:hAnsi="Courier New" w:cs="Courier New"/>
          <w:b/>
          <w:bCs/>
          <w:color w:val="333333"/>
          <w:sz w:val="20"/>
          <w:szCs w:val="20"/>
          <w:bdr w:val="single" w:sz="12" w:space="15" w:color="666666" w:frame="1"/>
          <w:lang w:eastAsia="en-GB"/>
        </w:rPr>
        <w:t xml:space="preserve">SELECT </w:t>
      </w:r>
      <w:proofErr w:type="spellStart"/>
      <w:r w:rsidRPr="00452D61">
        <w:rPr>
          <w:rFonts w:ascii="Courier New" w:eastAsia="Times New Roman" w:hAnsi="Courier New" w:cs="Courier New"/>
          <w:b/>
          <w:bCs/>
          <w:color w:val="333333"/>
          <w:sz w:val="20"/>
          <w:szCs w:val="20"/>
          <w:bdr w:val="single" w:sz="12" w:space="15" w:color="666666" w:frame="1"/>
          <w:lang w:eastAsia="en-GB"/>
        </w:rPr>
        <w:t>customers.first_name</w:t>
      </w:r>
      <w:proofErr w:type="spellEnd"/>
      <w:r w:rsidRPr="00452D61">
        <w:rPr>
          <w:rFonts w:ascii="Courier New" w:eastAsia="Times New Roman" w:hAnsi="Courier New" w:cs="Courier New"/>
          <w:b/>
          <w:bCs/>
          <w:color w:val="333333"/>
          <w:sz w:val="20"/>
          <w:szCs w:val="20"/>
          <w:bdr w:val="single" w:sz="12" w:space="15" w:color="666666" w:frame="1"/>
          <w:lang w:eastAsia="en-GB"/>
        </w:rPr>
        <w:t xml:space="preserve">, </w:t>
      </w:r>
      <w:proofErr w:type="spellStart"/>
      <w:r w:rsidRPr="00452D61">
        <w:rPr>
          <w:rFonts w:ascii="Courier New" w:eastAsia="Times New Roman" w:hAnsi="Courier New" w:cs="Courier New"/>
          <w:b/>
          <w:bCs/>
          <w:color w:val="333333"/>
          <w:sz w:val="20"/>
          <w:szCs w:val="20"/>
          <w:bdr w:val="single" w:sz="12" w:space="15" w:color="666666" w:frame="1"/>
          <w:lang w:eastAsia="en-GB"/>
        </w:rPr>
        <w:t>customers.last_name</w:t>
      </w:r>
      <w:proofErr w:type="spellEnd"/>
      <w:r w:rsidRPr="00452D61">
        <w:rPr>
          <w:rFonts w:ascii="Courier New" w:eastAsia="Times New Roman" w:hAnsi="Courier New" w:cs="Courier New"/>
          <w:b/>
          <w:bCs/>
          <w:color w:val="333333"/>
          <w:sz w:val="20"/>
          <w:szCs w:val="20"/>
          <w:bdr w:val="single" w:sz="12" w:space="15" w:color="666666" w:frame="1"/>
          <w:lang w:eastAsia="en-GB"/>
        </w:rPr>
        <w:t xml:space="preserve">, </w:t>
      </w:r>
      <w:proofErr w:type="spellStart"/>
      <w:r w:rsidRPr="00452D61">
        <w:rPr>
          <w:rFonts w:ascii="Courier New" w:eastAsia="Times New Roman" w:hAnsi="Courier New" w:cs="Courier New"/>
          <w:b/>
          <w:bCs/>
          <w:color w:val="333333"/>
          <w:sz w:val="20"/>
          <w:szCs w:val="20"/>
          <w:bdr w:val="single" w:sz="12" w:space="15" w:color="666666" w:frame="1"/>
          <w:lang w:eastAsia="en-GB"/>
        </w:rPr>
        <w:t>books.title</w:t>
      </w:r>
      <w:proofErr w:type="spellEnd"/>
      <w:r w:rsidRPr="00452D61">
        <w:rPr>
          <w:rFonts w:ascii="Courier New" w:eastAsia="Times New Roman" w:hAnsi="Courier New" w:cs="Courier New"/>
          <w:b/>
          <w:bCs/>
          <w:color w:val="333333"/>
          <w:sz w:val="20"/>
          <w:szCs w:val="20"/>
          <w:bdr w:val="single" w:sz="12" w:space="15" w:color="666666" w:frame="1"/>
          <w:lang w:eastAsia="en-GB"/>
        </w:rPr>
        <w:t xml:space="preserve"> FROM customers INNER JOIN books ON </w:t>
      </w:r>
      <w:proofErr w:type="spellStart"/>
      <w:r w:rsidRPr="00452D61">
        <w:rPr>
          <w:rFonts w:ascii="Courier New" w:eastAsia="Times New Roman" w:hAnsi="Courier New" w:cs="Courier New"/>
          <w:b/>
          <w:bCs/>
          <w:color w:val="333333"/>
          <w:sz w:val="20"/>
          <w:szCs w:val="20"/>
          <w:bdr w:val="single" w:sz="12" w:space="15" w:color="666666" w:frame="1"/>
          <w:lang w:eastAsia="en-GB"/>
        </w:rPr>
        <w:t>customers.book_id</w:t>
      </w:r>
      <w:proofErr w:type="spellEnd"/>
      <w:r w:rsidRPr="00452D61">
        <w:rPr>
          <w:rFonts w:ascii="Courier New" w:eastAsia="Times New Roman" w:hAnsi="Courier New" w:cs="Courier New"/>
          <w:b/>
          <w:bCs/>
          <w:color w:val="333333"/>
          <w:sz w:val="20"/>
          <w:szCs w:val="20"/>
          <w:bdr w:val="single" w:sz="12" w:space="15" w:color="666666" w:frame="1"/>
          <w:lang w:eastAsia="en-GB"/>
        </w:rPr>
        <w:t xml:space="preserve">=books.id ORDER BY </w:t>
      </w:r>
      <w:proofErr w:type="spellStart"/>
      <w:r w:rsidRPr="00452D61">
        <w:rPr>
          <w:rFonts w:ascii="Courier New" w:eastAsia="Times New Roman" w:hAnsi="Courier New" w:cs="Courier New"/>
          <w:b/>
          <w:bCs/>
          <w:color w:val="333333"/>
          <w:sz w:val="20"/>
          <w:szCs w:val="20"/>
          <w:bdr w:val="single" w:sz="12" w:space="15" w:color="666666" w:frame="1"/>
          <w:lang w:eastAsia="en-GB"/>
        </w:rPr>
        <w:t>customers.first_name</w:t>
      </w:r>
      <w:proofErr w:type="spellEnd"/>
    </w:p>
    <w:p w:rsidR="00452D61" w:rsidRPr="00452D61" w:rsidRDefault="00452D61" w:rsidP="00452D61">
      <w:pPr>
        <w:spacing w:before="100" w:beforeAutospacing="1" w:after="100" w:afterAutospacing="1" w:line="240" w:lineRule="auto"/>
        <w:rPr>
          <w:rFonts w:ascii="Myriad Pro" w:eastAsia="Times New Roman" w:hAnsi="Myriad Pro" w:cs="Times New Roman"/>
          <w:color w:val="000000"/>
          <w:sz w:val="24"/>
          <w:szCs w:val="24"/>
          <w:lang w:eastAsia="en-GB"/>
        </w:rPr>
      </w:pPr>
      <w:r w:rsidRPr="00452D61">
        <w:rPr>
          <w:rFonts w:ascii="Myriad Pro" w:eastAsia="Times New Roman" w:hAnsi="Myriad Pro" w:cs="Times New Roman"/>
          <w:color w:val="000000"/>
          <w:sz w:val="24"/>
          <w:szCs w:val="24"/>
          <w:lang w:eastAsia="en-GB"/>
        </w:rPr>
        <w:t>As one might expect, the above query will return only the rows in both tables that match the given condition.</w:t>
      </w:r>
    </w:p>
    <w:p w:rsidR="00452D61" w:rsidRPr="00452D61" w:rsidRDefault="00452D61" w:rsidP="00452D61">
      <w:pPr>
        <w:spacing w:before="100" w:beforeAutospacing="1" w:after="100" w:afterAutospacing="1" w:line="240" w:lineRule="auto"/>
        <w:rPr>
          <w:rFonts w:ascii="Myriad Pro" w:eastAsia="Times New Roman" w:hAnsi="Myriad Pro" w:cs="Times New Roman"/>
          <w:color w:val="000000"/>
          <w:sz w:val="24"/>
          <w:szCs w:val="24"/>
          <w:lang w:eastAsia="en-GB"/>
        </w:rPr>
      </w:pPr>
      <w:r w:rsidRPr="00452D61">
        <w:rPr>
          <w:rFonts w:ascii="Myriad Pro" w:eastAsia="Times New Roman" w:hAnsi="Myriad Pro" w:cs="Times New Roman"/>
          <w:color w:val="000000"/>
          <w:sz w:val="24"/>
          <w:szCs w:val="24"/>
          <w:lang w:eastAsia="en-GB"/>
        </w:rPr>
        <w:t>As with a FULL join, it’s possible to use an alternative syntax for an INNER join. Since in this particular case, we’re looking for customers that did purchase a book, the previous query could be rewritten by using a WHERE clause, as shown below:</w:t>
      </w:r>
    </w:p>
    <w:p w:rsidR="00452D61" w:rsidRPr="00452D61" w:rsidRDefault="00452D61" w:rsidP="00452D61">
      <w:pPr>
        <w:spacing w:beforeAutospacing="1" w:after="0" w:afterAutospacing="1" w:line="240" w:lineRule="auto"/>
        <w:rPr>
          <w:rFonts w:ascii="Myriad Pro" w:eastAsia="Times New Roman" w:hAnsi="Myriad Pro" w:cs="Times New Roman"/>
          <w:color w:val="000000"/>
          <w:sz w:val="24"/>
          <w:szCs w:val="24"/>
          <w:lang w:eastAsia="en-GB"/>
        </w:rPr>
      </w:pPr>
      <w:r w:rsidRPr="00452D61">
        <w:rPr>
          <w:rFonts w:ascii="Courier New" w:eastAsia="Times New Roman" w:hAnsi="Courier New" w:cs="Courier New"/>
          <w:b/>
          <w:bCs/>
          <w:color w:val="333333"/>
          <w:sz w:val="20"/>
          <w:szCs w:val="20"/>
          <w:bdr w:val="single" w:sz="12" w:space="15" w:color="666666" w:frame="1"/>
          <w:lang w:eastAsia="en-GB"/>
        </w:rPr>
        <w:t xml:space="preserve">SELECT </w:t>
      </w:r>
      <w:proofErr w:type="spellStart"/>
      <w:r w:rsidRPr="00452D61">
        <w:rPr>
          <w:rFonts w:ascii="Courier New" w:eastAsia="Times New Roman" w:hAnsi="Courier New" w:cs="Courier New"/>
          <w:b/>
          <w:bCs/>
          <w:color w:val="333333"/>
          <w:sz w:val="20"/>
          <w:szCs w:val="20"/>
          <w:bdr w:val="single" w:sz="12" w:space="15" w:color="666666" w:frame="1"/>
          <w:lang w:eastAsia="en-GB"/>
        </w:rPr>
        <w:t>customers.first_name</w:t>
      </w:r>
      <w:proofErr w:type="spellEnd"/>
      <w:r w:rsidRPr="00452D61">
        <w:rPr>
          <w:rFonts w:ascii="Courier New" w:eastAsia="Times New Roman" w:hAnsi="Courier New" w:cs="Courier New"/>
          <w:b/>
          <w:bCs/>
          <w:color w:val="333333"/>
          <w:sz w:val="20"/>
          <w:szCs w:val="20"/>
          <w:bdr w:val="single" w:sz="12" w:space="15" w:color="666666" w:frame="1"/>
          <w:lang w:eastAsia="en-GB"/>
        </w:rPr>
        <w:t xml:space="preserve">, </w:t>
      </w:r>
      <w:proofErr w:type="spellStart"/>
      <w:r w:rsidRPr="00452D61">
        <w:rPr>
          <w:rFonts w:ascii="Courier New" w:eastAsia="Times New Roman" w:hAnsi="Courier New" w:cs="Courier New"/>
          <w:b/>
          <w:bCs/>
          <w:color w:val="333333"/>
          <w:sz w:val="20"/>
          <w:szCs w:val="20"/>
          <w:bdr w:val="single" w:sz="12" w:space="15" w:color="666666" w:frame="1"/>
          <w:lang w:eastAsia="en-GB"/>
        </w:rPr>
        <w:t>customers.last_name</w:t>
      </w:r>
      <w:proofErr w:type="spellEnd"/>
      <w:r w:rsidRPr="00452D61">
        <w:rPr>
          <w:rFonts w:ascii="Courier New" w:eastAsia="Times New Roman" w:hAnsi="Courier New" w:cs="Courier New"/>
          <w:b/>
          <w:bCs/>
          <w:color w:val="333333"/>
          <w:sz w:val="20"/>
          <w:szCs w:val="20"/>
          <w:bdr w:val="single" w:sz="12" w:space="15" w:color="666666" w:frame="1"/>
          <w:lang w:eastAsia="en-GB"/>
        </w:rPr>
        <w:t xml:space="preserve">, </w:t>
      </w:r>
      <w:proofErr w:type="spellStart"/>
      <w:r w:rsidRPr="00452D61">
        <w:rPr>
          <w:rFonts w:ascii="Courier New" w:eastAsia="Times New Roman" w:hAnsi="Courier New" w:cs="Courier New"/>
          <w:b/>
          <w:bCs/>
          <w:color w:val="333333"/>
          <w:sz w:val="20"/>
          <w:szCs w:val="20"/>
          <w:bdr w:val="single" w:sz="12" w:space="15" w:color="666666" w:frame="1"/>
          <w:lang w:eastAsia="en-GB"/>
        </w:rPr>
        <w:t>books.title</w:t>
      </w:r>
      <w:proofErr w:type="spellEnd"/>
      <w:r w:rsidRPr="00452D61">
        <w:rPr>
          <w:rFonts w:ascii="Courier New" w:eastAsia="Times New Roman" w:hAnsi="Courier New" w:cs="Courier New"/>
          <w:b/>
          <w:bCs/>
          <w:color w:val="333333"/>
          <w:sz w:val="20"/>
          <w:szCs w:val="20"/>
          <w:bdr w:val="single" w:sz="12" w:space="15" w:color="666666" w:frame="1"/>
          <w:lang w:eastAsia="en-GB"/>
        </w:rPr>
        <w:t xml:space="preserve"> FROM customers, books WHERE </w:t>
      </w:r>
      <w:proofErr w:type="spellStart"/>
      <w:r w:rsidRPr="00452D61">
        <w:rPr>
          <w:rFonts w:ascii="Courier New" w:eastAsia="Times New Roman" w:hAnsi="Courier New" w:cs="Courier New"/>
          <w:b/>
          <w:bCs/>
          <w:color w:val="333333"/>
          <w:sz w:val="20"/>
          <w:szCs w:val="20"/>
          <w:bdr w:val="single" w:sz="12" w:space="15" w:color="666666" w:frame="1"/>
          <w:lang w:eastAsia="en-GB"/>
        </w:rPr>
        <w:t>customers.book_id</w:t>
      </w:r>
      <w:proofErr w:type="spellEnd"/>
      <w:r w:rsidRPr="00452D61">
        <w:rPr>
          <w:rFonts w:ascii="Courier New" w:eastAsia="Times New Roman" w:hAnsi="Courier New" w:cs="Courier New"/>
          <w:b/>
          <w:bCs/>
          <w:color w:val="333333"/>
          <w:sz w:val="20"/>
          <w:szCs w:val="20"/>
          <w:bdr w:val="single" w:sz="12" w:space="15" w:color="666666" w:frame="1"/>
          <w:lang w:eastAsia="en-GB"/>
        </w:rPr>
        <w:t xml:space="preserve">=books.id ORDER BY </w:t>
      </w:r>
      <w:proofErr w:type="spellStart"/>
      <w:r w:rsidRPr="00452D61">
        <w:rPr>
          <w:rFonts w:ascii="Courier New" w:eastAsia="Times New Roman" w:hAnsi="Courier New" w:cs="Courier New"/>
          <w:b/>
          <w:bCs/>
          <w:color w:val="333333"/>
          <w:sz w:val="20"/>
          <w:szCs w:val="20"/>
          <w:bdr w:val="single" w:sz="12" w:space="15" w:color="666666" w:frame="1"/>
          <w:lang w:eastAsia="en-GB"/>
        </w:rPr>
        <w:t>customers.first_name</w:t>
      </w:r>
      <w:proofErr w:type="spellEnd"/>
    </w:p>
    <w:p w:rsidR="00452D61" w:rsidRPr="00452D61" w:rsidRDefault="00452D61" w:rsidP="00452D61">
      <w:pPr>
        <w:spacing w:before="100" w:beforeAutospacing="1" w:after="100" w:afterAutospacing="1" w:line="240" w:lineRule="auto"/>
        <w:rPr>
          <w:rFonts w:ascii="Myriad Pro" w:eastAsia="Times New Roman" w:hAnsi="Myriad Pro" w:cs="Times New Roman"/>
          <w:color w:val="000000"/>
          <w:sz w:val="24"/>
          <w:szCs w:val="24"/>
          <w:lang w:eastAsia="en-GB"/>
        </w:rPr>
      </w:pPr>
      <w:r w:rsidRPr="00452D61">
        <w:rPr>
          <w:rFonts w:ascii="Myriad Pro" w:eastAsia="Times New Roman" w:hAnsi="Myriad Pro" w:cs="Times New Roman"/>
          <w:color w:val="000000"/>
          <w:sz w:val="24"/>
          <w:szCs w:val="24"/>
          <w:lang w:eastAsia="en-GB"/>
        </w:rPr>
        <w:t>While the “INNER” keyword hasn’t been explicitly coded in the above statement, if you try it using your own MySQL client program, you should get exactly the same output that you saw before. Considering that both expressions are equivalent, simply feel free to use the one that best suits your preferences.</w:t>
      </w:r>
    </w:p>
    <w:sectPr w:rsidR="00452D61" w:rsidRPr="00452D61" w:rsidSect="009111E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altName w:val="Times New Roman"/>
    <w:charset w:val="00"/>
    <w:family w:val="auto"/>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52D61"/>
    <w:rsid w:val="0024183B"/>
    <w:rsid w:val="00452D61"/>
    <w:rsid w:val="008C7ED1"/>
    <w:rsid w:val="009111E7"/>
    <w:rsid w:val="00CD6ECE"/>
    <w:rsid w:val="00F75741"/>
    <w:rsid w:val="00FB36A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1E7"/>
  </w:style>
  <w:style w:type="paragraph" w:styleId="Heading1">
    <w:name w:val="heading 1"/>
    <w:basedOn w:val="Normal"/>
    <w:next w:val="Normal"/>
    <w:link w:val="Heading1Char"/>
    <w:uiPriority w:val="9"/>
    <w:qFormat/>
    <w:rsid w:val="0024183B"/>
    <w:pPr>
      <w:keepNext/>
      <w:spacing w:before="240" w:after="60"/>
      <w:outlineLvl w:val="0"/>
    </w:pPr>
    <w:rPr>
      <w:rFonts w:ascii="Cambria" w:eastAsia="Times New Roman" w:hAnsi="Cambria" w:cs="Times New Roman"/>
      <w:b/>
      <w:bCs/>
      <w:kern w:val="32"/>
      <w:sz w:val="32"/>
      <w:szCs w:val="32"/>
      <w:lang w:val="en-US"/>
    </w:rPr>
  </w:style>
  <w:style w:type="paragraph" w:styleId="Heading2">
    <w:name w:val="heading 2"/>
    <w:basedOn w:val="Normal"/>
    <w:next w:val="Normal"/>
    <w:link w:val="Heading2Char"/>
    <w:uiPriority w:val="9"/>
    <w:qFormat/>
    <w:rsid w:val="0024183B"/>
    <w:pPr>
      <w:keepNext/>
      <w:spacing w:before="240" w:after="60"/>
      <w:outlineLvl w:val="1"/>
    </w:pPr>
    <w:rPr>
      <w:rFonts w:ascii="Cambria" w:eastAsia="Times New Roman" w:hAnsi="Cambria" w:cs="Times New Roman"/>
      <w:b/>
      <w:bCs/>
      <w:i/>
      <w:iCs/>
      <w:sz w:val="28"/>
      <w:szCs w:val="28"/>
      <w:lang w:val="en-US"/>
    </w:rPr>
  </w:style>
  <w:style w:type="paragraph" w:styleId="Heading3">
    <w:name w:val="heading 3"/>
    <w:basedOn w:val="Normal"/>
    <w:next w:val="Normal"/>
    <w:link w:val="Heading3Char"/>
    <w:qFormat/>
    <w:rsid w:val="0024183B"/>
    <w:pPr>
      <w:keepNext/>
      <w:overflowPunct w:val="0"/>
      <w:autoSpaceDE w:val="0"/>
      <w:autoSpaceDN w:val="0"/>
      <w:adjustRightInd w:val="0"/>
      <w:spacing w:before="240" w:after="60" w:line="240" w:lineRule="auto"/>
      <w:outlineLvl w:val="2"/>
    </w:pPr>
    <w:rPr>
      <w:rFonts w:ascii="Arial" w:eastAsia="Times New Roman" w:hAnsi="Arial" w:cs="Times New Roman"/>
      <w:sz w:val="24"/>
      <w:szCs w:val="20"/>
      <w:lang/>
    </w:rPr>
  </w:style>
  <w:style w:type="paragraph" w:styleId="Heading5">
    <w:name w:val="heading 5"/>
    <w:basedOn w:val="Normal"/>
    <w:next w:val="Normal"/>
    <w:link w:val="Heading5Char"/>
    <w:uiPriority w:val="9"/>
    <w:qFormat/>
    <w:rsid w:val="0024183B"/>
    <w:pPr>
      <w:spacing w:before="240" w:after="60"/>
      <w:outlineLvl w:val="4"/>
    </w:pPr>
    <w:rPr>
      <w:rFonts w:ascii="Calibri" w:eastAsia="Times New Roman" w:hAnsi="Calibri" w:cs="Times New Roman"/>
      <w:b/>
      <w:bCs/>
      <w:i/>
      <w:i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52D61"/>
    <w:rPr>
      <w:color w:val="000000"/>
      <w:u w:val="single"/>
    </w:rPr>
  </w:style>
  <w:style w:type="character" w:styleId="HTMLCode">
    <w:name w:val="HTML Code"/>
    <w:basedOn w:val="DefaultParagraphFont"/>
    <w:uiPriority w:val="99"/>
    <w:semiHidden/>
    <w:unhideWhenUsed/>
    <w:rsid w:val="00452D61"/>
    <w:rPr>
      <w:rFonts w:ascii="Courier New" w:eastAsia="Times New Roman" w:hAnsi="Courier New" w:cs="Courier New"/>
      <w:b/>
      <w:bCs/>
      <w:i w:val="0"/>
      <w:iCs w:val="0"/>
      <w:vanish w:val="0"/>
      <w:webHidden w:val="0"/>
      <w:color w:val="333333"/>
      <w:sz w:val="20"/>
      <w:szCs w:val="20"/>
      <w:bdr w:val="single" w:sz="12" w:space="15" w:color="666666" w:frame="1"/>
      <w:specVanish w:val="0"/>
    </w:rPr>
  </w:style>
  <w:style w:type="paragraph" w:styleId="NormalWeb">
    <w:name w:val="Normal (Web)"/>
    <w:basedOn w:val="Normal"/>
    <w:uiPriority w:val="99"/>
    <w:semiHidden/>
    <w:unhideWhenUsed/>
    <w:rsid w:val="00452D6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452D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D61"/>
    <w:rPr>
      <w:rFonts w:ascii="Tahoma" w:hAnsi="Tahoma" w:cs="Tahoma"/>
      <w:sz w:val="16"/>
      <w:szCs w:val="16"/>
    </w:rPr>
  </w:style>
  <w:style w:type="character" w:customStyle="1" w:styleId="Heading1Char">
    <w:name w:val="Heading 1 Char"/>
    <w:basedOn w:val="DefaultParagraphFont"/>
    <w:link w:val="Heading1"/>
    <w:uiPriority w:val="9"/>
    <w:rsid w:val="0024183B"/>
    <w:rPr>
      <w:rFonts w:ascii="Cambria" w:eastAsia="Times New Roman" w:hAnsi="Cambria" w:cs="Times New Roman"/>
      <w:b/>
      <w:bCs/>
      <w:kern w:val="32"/>
      <w:sz w:val="32"/>
      <w:szCs w:val="32"/>
      <w:lang w:val="en-US"/>
    </w:rPr>
  </w:style>
  <w:style w:type="character" w:customStyle="1" w:styleId="Heading2Char">
    <w:name w:val="Heading 2 Char"/>
    <w:basedOn w:val="DefaultParagraphFont"/>
    <w:link w:val="Heading2"/>
    <w:uiPriority w:val="9"/>
    <w:rsid w:val="0024183B"/>
    <w:rPr>
      <w:rFonts w:ascii="Cambria" w:eastAsia="Times New Roman" w:hAnsi="Cambria" w:cs="Times New Roman"/>
      <w:b/>
      <w:bCs/>
      <w:i/>
      <w:iCs/>
      <w:sz w:val="28"/>
      <w:szCs w:val="28"/>
      <w:lang w:val="en-US"/>
    </w:rPr>
  </w:style>
  <w:style w:type="character" w:customStyle="1" w:styleId="Heading3Char">
    <w:name w:val="Heading 3 Char"/>
    <w:basedOn w:val="DefaultParagraphFont"/>
    <w:link w:val="Heading3"/>
    <w:rsid w:val="0024183B"/>
    <w:rPr>
      <w:rFonts w:ascii="Arial" w:eastAsia="Times New Roman" w:hAnsi="Arial" w:cs="Times New Roman"/>
      <w:sz w:val="24"/>
      <w:szCs w:val="20"/>
      <w:lang/>
    </w:rPr>
  </w:style>
  <w:style w:type="character" w:customStyle="1" w:styleId="Heading5Char">
    <w:name w:val="Heading 5 Char"/>
    <w:basedOn w:val="DefaultParagraphFont"/>
    <w:link w:val="Heading5"/>
    <w:uiPriority w:val="9"/>
    <w:rsid w:val="0024183B"/>
    <w:rPr>
      <w:rFonts w:ascii="Calibri" w:eastAsia="Times New Roman" w:hAnsi="Calibri" w:cs="Times New Roman"/>
      <w:b/>
      <w:bCs/>
      <w:i/>
      <w:iCs/>
      <w:sz w:val="26"/>
      <w:szCs w:val="26"/>
      <w:lang w:val="en-US"/>
    </w:rPr>
  </w:style>
  <w:style w:type="paragraph" w:customStyle="1" w:styleId="BBCText">
    <w:name w:val="BBCText"/>
    <w:rsid w:val="0024183B"/>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52D61"/>
    <w:rPr>
      <w:color w:val="000000"/>
      <w:u w:val="single"/>
    </w:rPr>
  </w:style>
  <w:style w:type="character" w:styleId="HTMLCode">
    <w:name w:val="HTML Code"/>
    <w:basedOn w:val="DefaultParagraphFont"/>
    <w:uiPriority w:val="99"/>
    <w:semiHidden/>
    <w:unhideWhenUsed/>
    <w:rsid w:val="00452D61"/>
    <w:rPr>
      <w:rFonts w:ascii="Courier New" w:eastAsia="Times New Roman" w:hAnsi="Courier New" w:cs="Courier New"/>
      <w:b/>
      <w:bCs/>
      <w:i w:val="0"/>
      <w:iCs w:val="0"/>
      <w:vanish w:val="0"/>
      <w:webHidden w:val="0"/>
      <w:color w:val="333333"/>
      <w:sz w:val="20"/>
      <w:szCs w:val="20"/>
      <w:bdr w:val="single" w:sz="12" w:space="15" w:color="666666" w:frame="1"/>
      <w:specVanish w:val="0"/>
    </w:rPr>
  </w:style>
  <w:style w:type="paragraph" w:styleId="NormalWeb">
    <w:name w:val="Normal (Web)"/>
    <w:basedOn w:val="Normal"/>
    <w:uiPriority w:val="99"/>
    <w:semiHidden/>
    <w:unhideWhenUsed/>
    <w:rsid w:val="00452D6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452D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D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36983668">
      <w:bodyDiv w:val="1"/>
      <w:marLeft w:val="0"/>
      <w:marRight w:val="0"/>
      <w:marTop w:val="0"/>
      <w:marBottom w:val="0"/>
      <w:divBdr>
        <w:top w:val="none" w:sz="0" w:space="0" w:color="auto"/>
        <w:left w:val="none" w:sz="0" w:space="0" w:color="auto"/>
        <w:bottom w:val="none" w:sz="0" w:space="0" w:color="auto"/>
        <w:right w:val="none" w:sz="0" w:space="0" w:color="auto"/>
      </w:divBdr>
      <w:divsChild>
        <w:div w:id="911768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adusarkodie1@gmail.com" TargetMode="External"/><Relationship Id="rId5" Type="http://schemas.openxmlformats.org/officeDocument/2006/relationships/hyperlink" Target="http://www.blogger.com/profile/14800490193632788559" TargetMode="External"/><Relationship Id="rId4" Type="http://schemas.openxmlformats.org/officeDocument/2006/relationships/hyperlink" Target="http://goldhawk-college.com/istudio/" TargetMode="Externa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DELLNBX</Company>
  <LinksUpToDate>false</LinksUpToDate>
  <CharactersWithSpaces>3540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alexs</dc:creator>
  <cp:lastModifiedBy>alexs</cp:lastModifiedBy>
  <cp:revision>3</cp:revision>
  <dcterms:created xsi:type="dcterms:W3CDTF">2014-07-19T08:03:00Z</dcterms:created>
  <dcterms:modified xsi:type="dcterms:W3CDTF">2014-07-19T08:28:00Z</dcterms:modified>
</cp:coreProperties>
</file>