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ТОМСКОЙ ОБЛАСТИ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eastAsia="Times New Roman" w:cs="Times New Roman" w:ascii="Times New Roman" w:hAnsi="Times New Roman"/>
          <w:spacing w:val="-20"/>
          <w:sz w:val="28"/>
          <w:szCs w:val="20"/>
          <w:lang w:eastAsia="ru-RU"/>
        </w:rPr>
        <w:t>ЕХНОЛОГИЙ»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 xml:space="preserve">Специальность </w:t>
      </w: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>090207</w:t>
      </w: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 xml:space="preserve"> – «Информационные системы </w:t>
      </w: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>и программирование</w:t>
      </w: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6640" cy="894080"/>
                <wp:effectExtent l="0" t="0" r="0" b="381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8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Заведующий отделением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ПО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fillcolor="white" stroked="f" style="position:absolute;margin-left:3.75pt;margin-top:5.45pt;width:183.1pt;height:70.3pt" wp14:anchorId="528AB998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Заведующий отделением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ПО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6640" cy="833120"/>
                <wp:effectExtent l="0" t="0" r="0" b="7620"/>
                <wp:wrapNone/>
                <wp:docPr id="3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83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Зам.директора по УМР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 А.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И.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Ненашева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fillcolor="white" stroked="f" style="position:absolute;margin-left:299.55pt;margin-top:6.65pt;width:183.1pt;height:65.5pt" wp14:anchorId="5824FAD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Зам.директора по УМР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 А.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И.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Ненашева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360" w:before="0" w:after="0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ab/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ЗАДАНИЕ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 дипломное проектирование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студенту группы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482       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___________________Кулманаков Илья Владимирович____________________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eastAsia="Times New Roman" w:cs="Times New Roman" w:ascii="Times New Roman" w:hAnsi="Times New Roman"/>
          <w:color w:val="000000"/>
          <w:spacing w:val="-4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_______________</w:t>
      </w: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eastAsia="ru-RU"/>
        </w:rPr>
        <w:t xml:space="preserve"> ТЕМА ДИПЛОМНОГО ПРОЕКТА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Разработка модуля «Интеграция» для корпоративной системы ООО «Томсксофт»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ТЕХНИЧЕСКИЕ УСЛОВИЯ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Процессор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AMD A10-9620P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, 1.70 ГГц, ОЗУ 8 ГБ, Linux Mint 20.3 Cinnamon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СОДЕРЖАНИЕ ПОЯСНИТЕЛЬНОЙ ЗАПИСКИ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1. Общая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2. Специальная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3. Экономическая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ТЕХНОЛОГИЧЕСКАЯ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PHP8, Laravel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ЭКОНОМИЧЕСКАЯ ЧАСТЬ ПРОЕКТА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Основная заработная плата персонала, дополнительная плата персонала, отчисления в социальные статьи, стоимость работ на ВЦ расчет стоимости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Стоимости материалов, расчет косвенных затрат на разработку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ГРАФИЧЕСКАЯ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Блок схемы алгоритма работы функций –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3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листа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ER диаграммы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- 1 лист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Результат работы программы –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3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лист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ab/>
        <w:t xml:space="preserve"> ЛИТЕРАТУРА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Джефф Сазерленд. Scrum guide, Роберт Мартин Чистый код, Чистая архитектура, Идеальный программист, Э.Гамма Приёмы объектно-ориентированного программирования Паттерны проектирования.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СРОКИ ВЫПОЛНЕНИЯ ПРОЕКТА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В соответствии с графиком выполнения дипломного проекта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>
      <w:pPr>
        <w:pStyle w:val="Normal"/>
        <w:spacing w:lineRule="auto" w:line="240" w:before="0" w:after="0"/>
        <w:ind w:left="4248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                          (расшифровка подписи)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2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_ г.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Председатель предметной цикловой комиссии _____________М.Н. Фунтиков</w:t>
      </w:r>
    </w:p>
    <w:p>
      <w:pPr>
        <w:pStyle w:val="Normal"/>
        <w:spacing w:lineRule="auto" w:line="240" w:before="0" w:after="0"/>
        <w:ind w:left="5664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>
      <w:pPr>
        <w:pStyle w:val="Normal"/>
        <w:widowControl/>
        <w:bidi w:val="0"/>
        <w:spacing w:lineRule="auto" w:line="360" w:before="0" w:after="0"/>
        <w:ind w:left="2721" w:right="0" w:firstLine="737"/>
        <w:jc w:val="right"/>
        <w:rPr/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(расшифровка подписи)</w:t>
      </w:r>
    </w:p>
    <w:sectPr>
      <w:type w:val="nextPage"/>
      <w:pgSz w:w="11906" w:h="16838"/>
      <w:pgMar w:left="1701" w:right="566" w:header="0" w:top="709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b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2777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2777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92777d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a76c2a"/>
    <w:rPr/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a76c2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Times New Roman" w:hAnsi="Times New Roman"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1d11ba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c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LibreOffice/6.4.7.2$Linux_X86_64 LibreOffice_project/40$Build-2</Application>
  <Pages>2</Pages>
  <Words>223</Words>
  <Characters>1740</Characters>
  <CharactersWithSpaces>2654</CharactersWithSpaces>
  <Paragraphs>49</Paragraphs>
  <Company>***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2016-05-11T11:48:00Z</dcterms:created>
  <dc:creator>Dmitry Myakishev</dc:creator>
  <dc:description/>
  <dc:language>ru-RU</dc:language>
  <cp:lastModifiedBy/>
  <dcterms:modified xsi:type="dcterms:W3CDTF">2022-06-15T01:43:32Z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