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EC7FB" w14:textId="610A9A92" w:rsidR="00D84FD0" w:rsidRDefault="00D84FD0" w:rsidP="00D84FD0">
      <w:pPr>
        <w:pStyle w:val="Akapitzlist"/>
        <w:numPr>
          <w:ilvl w:val="0"/>
          <w:numId w:val="1"/>
        </w:numPr>
      </w:pPr>
      <w:r w:rsidRPr="009F7EEB">
        <w:rPr>
          <w:b/>
          <w:bCs/>
        </w:rPr>
        <w:t>DANSE MACABRE</w:t>
      </w:r>
      <w:r>
        <w:t xml:space="preserve"> – topos wyobrażający tańczących w kole ludzi w różnym wieku, z różnych warstw itp., tańcem zarządzała śmierć, najczęściej szkielet z kosą w ręku</w:t>
      </w:r>
    </w:p>
    <w:p w14:paraId="6ED8CBBF" w14:textId="1A49B9A3" w:rsidR="00D84FD0" w:rsidRDefault="00D84FD0" w:rsidP="00D84FD0">
      <w:pPr>
        <w:pStyle w:val="Akapitzlist"/>
      </w:pPr>
      <w:r>
        <w:t>Treść:  śmierć nieunikniona, nie zwraca na nic uwagi, demokratyczna, zabiera każdego itp.</w:t>
      </w:r>
      <w:r w:rsidR="00997630">
        <w:t xml:space="preserve"> </w:t>
      </w:r>
    </w:p>
    <w:p w14:paraId="196362BB" w14:textId="7E44514B" w:rsidR="00997630" w:rsidRDefault="00997630" w:rsidP="00D84FD0">
      <w:pPr>
        <w:pStyle w:val="Akapitzlist"/>
      </w:pPr>
      <w:r w:rsidRPr="009F7EEB">
        <w:rPr>
          <w:b/>
          <w:bCs/>
        </w:rPr>
        <w:t>MEMENTO MORI</w:t>
      </w:r>
      <w:r>
        <w:t xml:space="preserve"> – pamiętaj o śmierci</w:t>
      </w:r>
    </w:p>
    <w:p w14:paraId="25CD8BD2" w14:textId="2F2986AD" w:rsidR="00D84FD0" w:rsidRDefault="00D84FD0" w:rsidP="00D84FD0">
      <w:pPr>
        <w:pStyle w:val="Akapitzlist"/>
        <w:numPr>
          <w:ilvl w:val="0"/>
          <w:numId w:val="1"/>
        </w:numPr>
      </w:pPr>
      <w:r>
        <w:t>Rozmowa Mistrza Polikarpa: 2 poł. XV w., anonimowy autor, dialog z upersonifikowaną śmiercią</w:t>
      </w:r>
    </w:p>
    <w:p w14:paraId="67206686" w14:textId="53F401F1" w:rsidR="00D84FD0" w:rsidRDefault="00D84FD0" w:rsidP="00D84FD0">
      <w:pPr>
        <w:pStyle w:val="Akapitzlist"/>
        <w:numPr>
          <w:ilvl w:val="0"/>
          <w:numId w:val="1"/>
        </w:numPr>
      </w:pPr>
      <w:r>
        <w:t>Cel Mistrza Polikarpa (wstęp): chciał się dowiedzieć dlaczego zabija, skąd pochodzi, komu podlega, i czy można uniknąć?</w:t>
      </w:r>
    </w:p>
    <w:p w14:paraId="52FB6074" w14:textId="52877018" w:rsidR="00D84FD0" w:rsidRDefault="00D84FD0" w:rsidP="00D84FD0">
      <w:pPr>
        <w:pStyle w:val="Akapitzlist"/>
        <w:numPr>
          <w:ilvl w:val="0"/>
          <w:numId w:val="1"/>
        </w:numPr>
      </w:pPr>
      <w:r>
        <w:t>Kompozycja i język</w:t>
      </w:r>
      <w:r w:rsidR="00997630">
        <w:t>: prolog i prośba d Boga o ukazanie śmieci, dialog ze śmiercią (rozbudowany monolog samej śmierci)</w:t>
      </w:r>
    </w:p>
    <w:p w14:paraId="30E4397D" w14:textId="794F4DD6" w:rsidR="00997630" w:rsidRDefault="00997630" w:rsidP="00D84FD0">
      <w:pPr>
        <w:pStyle w:val="Akapitzlist"/>
        <w:numPr>
          <w:ilvl w:val="0"/>
          <w:numId w:val="1"/>
        </w:numPr>
      </w:pPr>
      <w:r>
        <w:t>Satyra: karykatura (obraz śmierci jest wyolbrzymiony, groteskowy z jednaj strony, a z drugiej przerażający), prześmiewczy opis ludzi (za czym biegają, jak spędzają życie)</w:t>
      </w:r>
    </w:p>
    <w:p w14:paraId="7269FCA1" w14:textId="10C0A3B2" w:rsidR="00997630" w:rsidRDefault="00997630" w:rsidP="009F7EEB">
      <w:pPr>
        <w:pStyle w:val="Akapitzlist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 PLAN WYDARZEŃ</w:t>
      </w:r>
      <w:r w:rsidR="007A2A94">
        <w:t>:</w:t>
      </w:r>
    </w:p>
    <w:p w14:paraId="6A3B4D82" w14:textId="77777777" w:rsidR="007A2A94" w:rsidRDefault="007A2A94" w:rsidP="009F7EEB">
      <w:pPr>
        <w:pStyle w:val="NormalnyWeb"/>
        <w:spacing w:before="0" w:beforeAutospacing="0" w:after="0" w:afterAutospacing="0"/>
        <w:ind w:left="72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- Prośba Polikarpa skierowana do Boga o możliwość ujrzenia śmierci</w:t>
      </w:r>
      <w:r>
        <w:rPr>
          <w:rFonts w:ascii="Trebuchet MS" w:hAnsi="Trebuchet MS"/>
          <w:color w:val="000000"/>
          <w:sz w:val="20"/>
          <w:szCs w:val="20"/>
        </w:rPr>
        <w:br/>
        <w:t>- Śmierć ujawnia się mistrzowi samemu w kościele</w:t>
      </w:r>
    </w:p>
    <w:p w14:paraId="00196021" w14:textId="77777777" w:rsidR="007A2A94" w:rsidRDefault="007A2A94" w:rsidP="009F7EEB">
      <w:pPr>
        <w:pStyle w:val="NormalnyWeb"/>
        <w:spacing w:before="0" w:beforeAutospacing="0" w:after="0" w:afterAutospacing="0"/>
        <w:ind w:left="72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- Rozmowa o tym, dlaczego śmierć zabija ludzi</w:t>
      </w:r>
      <w:r>
        <w:rPr>
          <w:rFonts w:ascii="Trebuchet MS" w:hAnsi="Trebuchet MS"/>
          <w:color w:val="000000"/>
          <w:sz w:val="20"/>
          <w:szCs w:val="20"/>
        </w:rPr>
        <w:br/>
        <w:t>- Śmierć mówi, że dostała taką możliwość od Boga i może odebrać życie każdemu</w:t>
      </w:r>
      <w:r>
        <w:rPr>
          <w:rFonts w:ascii="Trebuchet MS" w:hAnsi="Trebuchet MS"/>
          <w:color w:val="000000"/>
          <w:sz w:val="20"/>
          <w:szCs w:val="20"/>
        </w:rPr>
        <w:br/>
        <w:t>- Polikarp pyta się, czy da się obronić przed nią, a śmierć tłumaczy, że jest to niemożliwe oraz mnisi i zakonnicy się nie boją i nie mają nic do stracenia</w:t>
      </w:r>
    </w:p>
    <w:p w14:paraId="49548E39" w14:textId="77777777" w:rsidR="007A2A94" w:rsidRDefault="007A2A94" w:rsidP="007A2A94">
      <w:pPr>
        <w:pStyle w:val="Akapitzlist"/>
      </w:pPr>
    </w:p>
    <w:p w14:paraId="0FDB8F8C" w14:textId="5AFF9EFA" w:rsidR="00997630" w:rsidRDefault="00082F4A" w:rsidP="00997630">
      <w:r>
        <w:t>Zadanie: Podaj przykłady lub cytaty dotyczące wyglądu śmierci lub zachowania Polikarpa</w:t>
      </w:r>
      <w:r w:rsidR="00EB67D0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7630" w14:paraId="52727D9C" w14:textId="77777777" w:rsidTr="00997630">
        <w:tc>
          <w:tcPr>
            <w:tcW w:w="4531" w:type="dxa"/>
          </w:tcPr>
          <w:p w14:paraId="670F98A2" w14:textId="1D8D6BBC" w:rsidR="00997630" w:rsidRDefault="00997630" w:rsidP="00997630">
            <w:r>
              <w:t>KOMICZNE</w:t>
            </w:r>
          </w:p>
        </w:tc>
        <w:tc>
          <w:tcPr>
            <w:tcW w:w="4531" w:type="dxa"/>
          </w:tcPr>
          <w:p w14:paraId="5C5F6354" w14:textId="7868D9E8" w:rsidR="00997630" w:rsidRDefault="00997630" w:rsidP="00997630">
            <w:r>
              <w:t>PRZERAŻAJĄCE</w:t>
            </w:r>
          </w:p>
        </w:tc>
      </w:tr>
      <w:tr w:rsidR="00997630" w14:paraId="1AB2649A" w14:textId="77777777" w:rsidTr="00997630">
        <w:tc>
          <w:tcPr>
            <w:tcW w:w="4531" w:type="dxa"/>
          </w:tcPr>
          <w:p w14:paraId="13AD3D84" w14:textId="7DCC2948" w:rsidR="00082F4A" w:rsidRDefault="00082F4A" w:rsidP="00082F4A">
            <w:pPr>
              <w:jc w:val="both"/>
            </w:pPr>
            <w:r>
              <w:t>Wygląd śmierci: żółte oczy, blada, szkarada (obraz wyolbrzymiony, trochę karykaturalny, dlatego wpisany do obydwu kolumn)</w:t>
            </w:r>
          </w:p>
          <w:p w14:paraId="13888066" w14:textId="77777777" w:rsidR="00A22E8D" w:rsidRDefault="000C58BF" w:rsidP="00082F4A">
            <w:pPr>
              <w:jc w:val="both"/>
            </w:pPr>
            <w:r>
              <w:t xml:space="preserve">„Gdy leżał wznak jak </w:t>
            </w:r>
            <w:r w:rsidR="00F42F86">
              <w:t>wiła</w:t>
            </w:r>
            <w:r>
              <w:t xml:space="preserve">” </w:t>
            </w:r>
            <w:r w:rsidR="00F42F86">
              <w:t>zachowanie Polikarpa</w:t>
            </w:r>
          </w:p>
          <w:p w14:paraId="1C58A612" w14:textId="06EBD227" w:rsidR="000C58BF" w:rsidRDefault="00F42F86" w:rsidP="00082F4A">
            <w:pPr>
              <w:jc w:val="both"/>
            </w:pPr>
            <w:r>
              <w:t xml:space="preserve"> </w:t>
            </w:r>
          </w:p>
          <w:p w14:paraId="3440FD38" w14:textId="77777777" w:rsidR="00997630" w:rsidRDefault="00997630" w:rsidP="00997630"/>
          <w:p w14:paraId="5CD21320" w14:textId="77777777" w:rsidR="00997630" w:rsidRDefault="00997630" w:rsidP="00997630"/>
          <w:p w14:paraId="378725AD" w14:textId="77777777" w:rsidR="00997630" w:rsidRDefault="00997630" w:rsidP="00997630"/>
          <w:p w14:paraId="0D499953" w14:textId="02349D67" w:rsidR="00997630" w:rsidRDefault="00997630" w:rsidP="00997630"/>
        </w:tc>
        <w:tc>
          <w:tcPr>
            <w:tcW w:w="4531" w:type="dxa"/>
          </w:tcPr>
          <w:p w14:paraId="5B8BBBD9" w14:textId="5BA843B8" w:rsidR="00997630" w:rsidRDefault="00082F4A" w:rsidP="00082F4A">
            <w:pPr>
              <w:jc w:val="both"/>
            </w:pPr>
            <w:r>
              <w:t>Wygląd śmierci: żółte oczy, blada, szkarada      „[…]obraz szkarady, żółte oczy, żywot blady”</w:t>
            </w:r>
          </w:p>
        </w:tc>
      </w:tr>
    </w:tbl>
    <w:p w14:paraId="61FD1945" w14:textId="77777777" w:rsidR="00997630" w:rsidRDefault="00997630" w:rsidP="00997630"/>
    <w:p w14:paraId="0DFAB47F" w14:textId="77777777" w:rsidR="00997630" w:rsidRDefault="00997630" w:rsidP="00997630"/>
    <w:sectPr w:rsidR="009976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74E70" w14:textId="77777777" w:rsidR="00D21E3A" w:rsidRDefault="00D21E3A" w:rsidP="009F7EEB">
      <w:pPr>
        <w:spacing w:after="0" w:line="240" w:lineRule="auto"/>
      </w:pPr>
      <w:r>
        <w:separator/>
      </w:r>
    </w:p>
  </w:endnote>
  <w:endnote w:type="continuationSeparator" w:id="0">
    <w:p w14:paraId="7E0CD81D" w14:textId="77777777" w:rsidR="00D21E3A" w:rsidRDefault="00D21E3A" w:rsidP="009F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158D" w14:textId="77777777" w:rsidR="00D21E3A" w:rsidRDefault="00D21E3A" w:rsidP="009F7EEB">
      <w:pPr>
        <w:spacing w:after="0" w:line="240" w:lineRule="auto"/>
      </w:pPr>
      <w:r>
        <w:separator/>
      </w:r>
    </w:p>
  </w:footnote>
  <w:footnote w:type="continuationSeparator" w:id="0">
    <w:p w14:paraId="36210AEA" w14:textId="77777777" w:rsidR="00D21E3A" w:rsidRDefault="00D21E3A" w:rsidP="009F7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37F2D8E61D0A49CF8286AB4F1D559C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09C65F7" w14:textId="4095288A" w:rsidR="009F7EEB" w:rsidRDefault="009F7EEB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E1FABBDA340D4A4CBD376F37ACC1790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2-16T00:00:00Z">
        <w:dateFormat w:val="yy-MM-dd"/>
        <w:lid w:val="pl-PL"/>
        <w:storeMappedDataAs w:val="dateTime"/>
        <w:calendar w:val="gregorian"/>
      </w:date>
    </w:sdtPr>
    <w:sdtEndPr/>
    <w:sdtContent>
      <w:p w14:paraId="1B00861B" w14:textId="1E3F1BEA" w:rsidR="009F7EEB" w:rsidRDefault="009F7EEB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20-12-16</w:t>
        </w:r>
      </w:p>
    </w:sdtContent>
  </w:sdt>
  <w:p w14:paraId="7E257752" w14:textId="6628DD36" w:rsidR="009F7EEB" w:rsidRDefault="00D21E3A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2508449A100A4AF8B1E2D01079DF4C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F7EEB" w:rsidRPr="009F7EEB">
          <w:t>TEMAT: ROZMOWA MISTRZA POLIKARPA ZE ŚMIERCIĄ</w:t>
        </w:r>
      </w:sdtContent>
    </w:sdt>
  </w:p>
  <w:p w14:paraId="2EF73167" w14:textId="77777777" w:rsidR="009F7EEB" w:rsidRDefault="009F7EE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35E00"/>
    <w:multiLevelType w:val="hybridMultilevel"/>
    <w:tmpl w:val="3EF835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50BB7"/>
    <w:multiLevelType w:val="hybridMultilevel"/>
    <w:tmpl w:val="E8AC93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D0"/>
    <w:rsid w:val="00082F4A"/>
    <w:rsid w:val="000C58BF"/>
    <w:rsid w:val="000F292A"/>
    <w:rsid w:val="007A2A94"/>
    <w:rsid w:val="00997630"/>
    <w:rsid w:val="009F7EEB"/>
    <w:rsid w:val="00A22E8D"/>
    <w:rsid w:val="00CD4059"/>
    <w:rsid w:val="00CD7DA8"/>
    <w:rsid w:val="00D21E3A"/>
    <w:rsid w:val="00D84FD0"/>
    <w:rsid w:val="00EB67D0"/>
    <w:rsid w:val="00EF1F45"/>
    <w:rsid w:val="00F4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4993A"/>
  <w15:chartTrackingRefBased/>
  <w15:docId w15:val="{C925CE68-3D4E-43A8-8112-F9EC3B42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4FD0"/>
    <w:pPr>
      <w:ind w:left="720"/>
      <w:contextualSpacing/>
    </w:pPr>
  </w:style>
  <w:style w:type="table" w:styleId="Tabela-Siatka">
    <w:name w:val="Table Grid"/>
    <w:basedOn w:val="Standardowy"/>
    <w:uiPriority w:val="39"/>
    <w:rsid w:val="0099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A2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2A94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7A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F7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7EEB"/>
  </w:style>
  <w:style w:type="paragraph" w:styleId="Stopka">
    <w:name w:val="footer"/>
    <w:basedOn w:val="Normalny"/>
    <w:link w:val="StopkaZnak"/>
    <w:uiPriority w:val="99"/>
    <w:unhideWhenUsed/>
    <w:rsid w:val="009F7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7EEB"/>
  </w:style>
  <w:style w:type="character" w:styleId="Tekstzastpczy">
    <w:name w:val="Placeholder Text"/>
    <w:basedOn w:val="Domylnaczcionkaakapitu"/>
    <w:uiPriority w:val="99"/>
    <w:semiHidden/>
    <w:rsid w:val="009F7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F2D8E61D0A49CF8286AB4F1D559C0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8781DE-2630-48BF-B149-9368EC490853}"/>
      </w:docPartPr>
      <w:docPartBody>
        <w:p w:rsidR="0062132B" w:rsidRDefault="005B6610" w:rsidP="005B6610">
          <w:pPr>
            <w:pStyle w:val="37F2D8E61D0A49CF8286AB4F1D559C05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E1FABBDA340D4A4CBD376F37ACC179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6763103-ADC0-4FB8-838B-81CF046D3B4B}"/>
      </w:docPartPr>
      <w:docPartBody>
        <w:p w:rsidR="0062132B" w:rsidRDefault="005B6610" w:rsidP="005B6610">
          <w:pPr>
            <w:pStyle w:val="E1FABBDA340D4A4CBD376F37ACC17909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2508449A100A4AF8B1E2D01079DF4C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C31021-2F97-4E7D-BF61-7F62FBCD70FD}"/>
      </w:docPartPr>
      <w:docPartBody>
        <w:p w:rsidR="0062132B" w:rsidRDefault="005B6610" w:rsidP="005B6610">
          <w:pPr>
            <w:pStyle w:val="2508449A100A4AF8B1E2D01079DF4C5F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0"/>
    <w:rsid w:val="005B6610"/>
    <w:rsid w:val="0062132B"/>
    <w:rsid w:val="00A94AE4"/>
    <w:rsid w:val="00C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6610"/>
    <w:rPr>
      <w:color w:val="808080"/>
    </w:rPr>
  </w:style>
  <w:style w:type="paragraph" w:customStyle="1" w:styleId="37F2D8E61D0A49CF8286AB4F1D559C05">
    <w:name w:val="37F2D8E61D0A49CF8286AB4F1D559C05"/>
    <w:rsid w:val="005B6610"/>
  </w:style>
  <w:style w:type="paragraph" w:customStyle="1" w:styleId="E1FABBDA340D4A4CBD376F37ACC17909">
    <w:name w:val="E1FABBDA340D4A4CBD376F37ACC17909"/>
    <w:rsid w:val="005B6610"/>
  </w:style>
  <w:style w:type="paragraph" w:customStyle="1" w:styleId="2508449A100A4AF8B1E2D01079DF4C5F">
    <w:name w:val="2508449A100A4AF8B1E2D01079DF4C5F"/>
    <w:rsid w:val="005B6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226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TEMAT: ROZMOWA MISTRZA POLIKARPA ZE ŚMIERCIĄ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ROZMOWA MISTRZA POLIKARPA ZE ŚMIERCIĄ</dc:title>
  <dc:subject/>
  <dc:creator>Jakub Kuliński</dc:creator>
  <cp:keywords/>
  <dc:description/>
  <cp:lastModifiedBy>jakub kulinski</cp:lastModifiedBy>
  <cp:revision>4</cp:revision>
  <dcterms:created xsi:type="dcterms:W3CDTF">2020-12-16T12:16:00Z</dcterms:created>
  <dcterms:modified xsi:type="dcterms:W3CDTF">2020-12-17T21:28:00Z</dcterms:modified>
</cp:coreProperties>
</file>