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D1A68" w14:textId="77777777" w:rsidR="00181B16" w:rsidRPr="00897CB2" w:rsidRDefault="00181B16" w:rsidP="00897CB2">
      <w:pPr>
        <w:pStyle w:val="Akapitzlist"/>
        <w:numPr>
          <w:ilvl w:val="0"/>
          <w:numId w:val="17"/>
        </w:numPr>
        <w:spacing w:after="120"/>
        <w:rPr>
          <w:b/>
          <w:bCs/>
        </w:rPr>
      </w:pPr>
      <w:r w:rsidRPr="00897CB2">
        <w:rPr>
          <w:b/>
          <w:bCs/>
        </w:rPr>
        <w:t>INFORMACJE O AUTORZE</w:t>
      </w:r>
    </w:p>
    <w:p w14:paraId="78540B78" w14:textId="2541E0DE" w:rsidR="00181B16" w:rsidRPr="00181B16" w:rsidRDefault="00181B16" w:rsidP="00181B16">
      <w:pPr>
        <w:spacing w:after="0" w:line="240" w:lineRule="auto"/>
        <w:jc w:val="both"/>
        <w:rPr>
          <w:rFonts w:eastAsia="Times New Roman" w:cstheme="minorHAnsi"/>
          <w:lang w:eastAsia="pl-PL"/>
        </w:rPr>
      </w:pPr>
      <w:r w:rsidRPr="00181B16">
        <w:rPr>
          <w:rFonts w:eastAsia="Times New Roman" w:cstheme="minorHAnsi"/>
          <w:b/>
          <w:bCs/>
          <w:color w:val="FF0000"/>
          <w:lang w:eastAsia="pl-PL"/>
        </w:rPr>
        <w:t>Molier</w:t>
      </w:r>
      <w:r w:rsidRPr="00181B16">
        <w:rPr>
          <w:rFonts w:eastAsia="Times New Roman" w:cstheme="minorHAnsi"/>
          <w:color w:val="000000"/>
          <w:lang w:eastAsia="pl-PL"/>
        </w:rPr>
        <w:t xml:space="preserve"> (tak naprawdę Jean Baptiste </w:t>
      </w:r>
      <w:proofErr w:type="spellStart"/>
      <w:r w:rsidRPr="00181B16">
        <w:rPr>
          <w:rFonts w:eastAsia="Times New Roman" w:cstheme="minorHAnsi"/>
          <w:color w:val="000000"/>
          <w:lang w:eastAsia="pl-PL"/>
        </w:rPr>
        <w:t>Poquelin</w:t>
      </w:r>
      <w:proofErr w:type="spellEnd"/>
      <w:r w:rsidRPr="00181B16">
        <w:rPr>
          <w:rFonts w:eastAsia="Times New Roman" w:cstheme="minorHAnsi"/>
          <w:color w:val="000000"/>
          <w:lang w:eastAsia="pl-PL"/>
        </w:rPr>
        <w:t xml:space="preserve">) </w:t>
      </w:r>
      <w:r w:rsidRPr="00181B16">
        <w:rPr>
          <w:rFonts w:eastAsia="Times New Roman" w:cstheme="minorHAnsi"/>
          <w:b/>
          <w:bCs/>
          <w:color w:val="FF0000"/>
          <w:lang w:eastAsia="pl-PL"/>
        </w:rPr>
        <w:t>urodzony w Paryżu</w:t>
      </w:r>
      <w:r w:rsidRPr="00181B16">
        <w:rPr>
          <w:rFonts w:eastAsia="Times New Roman" w:cstheme="minorHAnsi"/>
          <w:color w:val="FF0000"/>
          <w:lang w:eastAsia="pl-PL"/>
        </w:rPr>
        <w:t xml:space="preserve"> </w:t>
      </w:r>
      <w:r w:rsidRPr="00181B16">
        <w:rPr>
          <w:rFonts w:eastAsia="Times New Roman" w:cstheme="minorHAnsi"/>
          <w:color w:val="000000"/>
          <w:lang w:eastAsia="pl-PL"/>
        </w:rPr>
        <w:t xml:space="preserve">w mieszczańskiej </w:t>
      </w:r>
      <w:r w:rsidRPr="00181B16">
        <w:rPr>
          <w:rFonts w:eastAsia="Times New Roman" w:cstheme="minorHAnsi"/>
          <w:b/>
          <w:bCs/>
          <w:color w:val="FF0000"/>
          <w:lang w:eastAsia="pl-PL"/>
        </w:rPr>
        <w:t>rodzinie królewskiego tapicera.</w:t>
      </w:r>
      <w:r w:rsidRPr="00181B16">
        <w:rPr>
          <w:rFonts w:eastAsia="Times New Roman" w:cstheme="minorHAnsi"/>
          <w:b/>
          <w:bCs/>
          <w:color w:val="000000"/>
          <w:lang w:eastAsia="pl-PL"/>
        </w:rPr>
        <w:t xml:space="preserve"> </w:t>
      </w:r>
      <w:r w:rsidRPr="00181B16">
        <w:rPr>
          <w:rFonts w:eastAsia="Times New Roman" w:cstheme="minorHAnsi"/>
          <w:color w:val="000000"/>
          <w:lang w:eastAsia="pl-PL"/>
        </w:rPr>
        <w:t xml:space="preserve">Zdobył staranne </w:t>
      </w:r>
      <w:r w:rsidRPr="00181B16">
        <w:rPr>
          <w:rFonts w:eastAsia="Times New Roman" w:cstheme="minorHAnsi"/>
          <w:b/>
          <w:bCs/>
          <w:color w:val="FF0000"/>
          <w:lang w:eastAsia="pl-PL"/>
        </w:rPr>
        <w:t>wykształcenie</w:t>
      </w:r>
      <w:r w:rsidRPr="00181B16">
        <w:rPr>
          <w:rFonts w:eastAsia="Times New Roman" w:cstheme="minorHAnsi"/>
          <w:color w:val="000000"/>
          <w:lang w:eastAsia="pl-PL"/>
        </w:rPr>
        <w:t xml:space="preserve"> w </w:t>
      </w:r>
      <w:r w:rsidRPr="00181B16">
        <w:rPr>
          <w:rFonts w:eastAsia="Times New Roman" w:cstheme="minorHAnsi"/>
          <w:b/>
          <w:bCs/>
          <w:color w:val="FF0000"/>
          <w:lang w:eastAsia="pl-PL"/>
        </w:rPr>
        <w:t>kolegium jezuickim</w:t>
      </w:r>
      <w:r w:rsidRPr="00181B16">
        <w:rPr>
          <w:rFonts w:eastAsia="Times New Roman" w:cstheme="minorHAnsi"/>
          <w:color w:val="FF0000"/>
          <w:lang w:eastAsia="pl-PL"/>
        </w:rPr>
        <w:t xml:space="preserve"> </w:t>
      </w:r>
      <w:r w:rsidRPr="00181B16">
        <w:rPr>
          <w:rFonts w:eastAsia="Times New Roman" w:cstheme="minorHAnsi"/>
          <w:color w:val="000000"/>
          <w:lang w:eastAsia="pl-PL"/>
        </w:rPr>
        <w:t xml:space="preserve">oraz ukończył </w:t>
      </w:r>
      <w:r w:rsidRPr="00181B16">
        <w:rPr>
          <w:rFonts w:eastAsia="Times New Roman" w:cstheme="minorHAnsi"/>
          <w:b/>
          <w:bCs/>
          <w:color w:val="000000"/>
          <w:lang w:eastAsia="pl-PL"/>
        </w:rPr>
        <w:t>s</w:t>
      </w:r>
      <w:r w:rsidRPr="00181B16">
        <w:rPr>
          <w:rFonts w:eastAsia="Times New Roman" w:cstheme="minorHAnsi"/>
          <w:b/>
          <w:bCs/>
          <w:color w:val="FF0000"/>
          <w:lang w:eastAsia="pl-PL"/>
        </w:rPr>
        <w:t>tudia prawnicze</w:t>
      </w:r>
      <w:r w:rsidRPr="00181B16">
        <w:rPr>
          <w:rFonts w:eastAsia="Times New Roman" w:cstheme="minorHAnsi"/>
          <w:color w:val="000000"/>
          <w:lang w:eastAsia="pl-PL"/>
        </w:rPr>
        <w:t xml:space="preserve">. Od młodości interesował się sceną. W wieku </w:t>
      </w:r>
      <w:r w:rsidRPr="00181B16">
        <w:rPr>
          <w:rFonts w:eastAsia="Times New Roman" w:cstheme="minorHAnsi"/>
          <w:b/>
          <w:bCs/>
          <w:color w:val="FF0000"/>
          <w:lang w:eastAsia="pl-PL"/>
        </w:rPr>
        <w:t>21 lat założył teatrzyk w Paryżu</w:t>
      </w:r>
      <w:r w:rsidRPr="00181B16">
        <w:rPr>
          <w:rFonts w:eastAsia="Times New Roman" w:cstheme="minorHAnsi"/>
          <w:color w:val="000000"/>
          <w:lang w:eastAsia="pl-PL"/>
        </w:rPr>
        <w:t xml:space="preserve">. Jednak zbankrutował i siedział przez </w:t>
      </w:r>
      <w:r w:rsidRPr="00181B16">
        <w:rPr>
          <w:rFonts w:eastAsia="Times New Roman" w:cstheme="minorHAnsi"/>
          <w:b/>
          <w:bCs/>
          <w:color w:val="FF0000"/>
          <w:lang w:eastAsia="pl-PL"/>
        </w:rPr>
        <w:t>kilka lat w więzieniu jako dłużnik</w:t>
      </w:r>
      <w:r w:rsidRPr="00181B16">
        <w:rPr>
          <w:rFonts w:eastAsia="Times New Roman" w:cstheme="minorHAnsi"/>
          <w:color w:val="000000"/>
          <w:lang w:eastAsia="pl-PL"/>
        </w:rPr>
        <w:t xml:space="preserve">. Potem przez wiele lat </w:t>
      </w:r>
      <w:r w:rsidRPr="00181B16">
        <w:rPr>
          <w:rFonts w:eastAsia="Times New Roman" w:cstheme="minorHAnsi"/>
          <w:b/>
          <w:bCs/>
          <w:color w:val="FF0000"/>
          <w:lang w:eastAsia="pl-PL"/>
        </w:rPr>
        <w:t>prowadził życie wędrownego aktora, kierownika trupy teatralnej i dramatopisarza</w:t>
      </w:r>
      <w:r w:rsidRPr="00181B16">
        <w:rPr>
          <w:rFonts w:eastAsia="Times New Roman" w:cstheme="minorHAnsi"/>
          <w:color w:val="000000"/>
          <w:lang w:eastAsia="pl-PL"/>
        </w:rPr>
        <w:t xml:space="preserve">. W 1658r po powrocie do Paryża zostali </w:t>
      </w:r>
      <w:r w:rsidRPr="00181B16">
        <w:rPr>
          <w:rFonts w:eastAsia="Times New Roman" w:cstheme="minorHAnsi"/>
          <w:b/>
          <w:bCs/>
          <w:color w:val="FF0000"/>
          <w:lang w:eastAsia="pl-PL"/>
        </w:rPr>
        <w:t>otoczeni opieką królewskiego brata</w:t>
      </w:r>
      <w:r w:rsidRPr="00181B16">
        <w:rPr>
          <w:rFonts w:eastAsia="Times New Roman" w:cstheme="minorHAnsi"/>
          <w:color w:val="FF0000"/>
          <w:lang w:eastAsia="pl-PL"/>
        </w:rPr>
        <w:t xml:space="preserve">, </w:t>
      </w:r>
      <w:r w:rsidRPr="00181B16">
        <w:rPr>
          <w:rFonts w:eastAsia="Times New Roman" w:cstheme="minorHAnsi"/>
          <w:b/>
          <w:bCs/>
          <w:color w:val="FF0000"/>
          <w:lang w:eastAsia="pl-PL"/>
        </w:rPr>
        <w:t>a potem przez samego Ludwika XIV</w:t>
      </w:r>
      <w:r w:rsidRPr="00181B16">
        <w:rPr>
          <w:rFonts w:eastAsia="Times New Roman" w:cstheme="minorHAnsi"/>
          <w:color w:val="000000"/>
          <w:lang w:eastAsia="pl-PL"/>
        </w:rPr>
        <w:t xml:space="preserve">. W 1665 władca nadał zespołowi </w:t>
      </w:r>
      <w:r w:rsidRPr="00181B16">
        <w:rPr>
          <w:rFonts w:eastAsia="Times New Roman" w:cstheme="minorHAnsi"/>
          <w:b/>
          <w:bCs/>
          <w:color w:val="FF0000"/>
          <w:lang w:eastAsia="pl-PL"/>
        </w:rPr>
        <w:t>oficjalną rangę królewskiej trupy teatralnej</w:t>
      </w:r>
      <w:r w:rsidRPr="00181B16">
        <w:rPr>
          <w:rFonts w:eastAsia="Times New Roman" w:cstheme="minorHAnsi"/>
          <w:color w:val="000000"/>
          <w:lang w:eastAsia="pl-PL"/>
        </w:rPr>
        <w:t xml:space="preserve">. Komedia „Świętoszek” wystawiona w </w:t>
      </w:r>
      <w:r w:rsidR="00A3665B" w:rsidRPr="00181B16">
        <w:rPr>
          <w:rFonts w:eastAsia="Times New Roman" w:cstheme="minorHAnsi"/>
          <w:color w:val="000000"/>
          <w:lang w:eastAsia="pl-PL"/>
        </w:rPr>
        <w:t>1661 r.</w:t>
      </w:r>
      <w:r w:rsidRPr="00181B16">
        <w:rPr>
          <w:rFonts w:eastAsia="Times New Roman" w:cstheme="minorHAnsi"/>
          <w:color w:val="000000"/>
          <w:lang w:eastAsia="pl-PL"/>
        </w:rPr>
        <w:t xml:space="preserve"> wzbudziła wiele kontrowersji oraz zarzucano jej manifestację chrześcijańskiej moralności. Została ona zakazana pod naciskiem kościoła, mimo, że królowi się podobała. Podobnie stało się z „Don Juan”, któremu zarzucano promocję ateizmu, </w:t>
      </w:r>
      <w:r w:rsidR="00A3665B" w:rsidRPr="00181B16">
        <w:rPr>
          <w:rFonts w:eastAsia="Times New Roman" w:cstheme="minorHAnsi"/>
          <w:color w:val="000000"/>
          <w:lang w:eastAsia="pl-PL"/>
        </w:rPr>
        <w:t>więc</w:t>
      </w:r>
      <w:r w:rsidRPr="00181B16">
        <w:rPr>
          <w:rFonts w:eastAsia="Times New Roman" w:cstheme="minorHAnsi"/>
          <w:color w:val="000000"/>
          <w:lang w:eastAsia="pl-PL"/>
        </w:rPr>
        <w:t xml:space="preserve"> również została zdjęta z afisza. Do jego największych dzieł należą: </w:t>
      </w:r>
      <w:r w:rsidRPr="00181B16">
        <w:rPr>
          <w:rFonts w:eastAsia="Times New Roman" w:cstheme="minorHAnsi"/>
          <w:i/>
          <w:iCs/>
          <w:color w:val="000000"/>
          <w:lang w:eastAsia="pl-PL"/>
        </w:rPr>
        <w:t>Skąpiec</w:t>
      </w:r>
      <w:r w:rsidRPr="00181B16">
        <w:rPr>
          <w:rFonts w:eastAsia="Times New Roman" w:cstheme="minorHAnsi"/>
          <w:color w:val="000000"/>
          <w:lang w:eastAsia="pl-PL"/>
        </w:rPr>
        <w:t xml:space="preserve">, </w:t>
      </w:r>
      <w:r w:rsidRPr="00181B16">
        <w:rPr>
          <w:rFonts w:eastAsia="Times New Roman" w:cstheme="minorHAnsi"/>
          <w:i/>
          <w:iCs/>
          <w:color w:val="000000"/>
          <w:lang w:eastAsia="pl-PL"/>
        </w:rPr>
        <w:t>Mieszczanin szlachcicem</w:t>
      </w:r>
      <w:r w:rsidRPr="00181B16">
        <w:rPr>
          <w:rFonts w:eastAsia="Times New Roman" w:cstheme="minorHAnsi"/>
          <w:color w:val="000000"/>
          <w:lang w:eastAsia="pl-PL"/>
        </w:rPr>
        <w:t xml:space="preserve">, </w:t>
      </w:r>
      <w:r w:rsidRPr="00181B16">
        <w:rPr>
          <w:rFonts w:eastAsia="Times New Roman" w:cstheme="minorHAnsi"/>
          <w:i/>
          <w:iCs/>
          <w:color w:val="000000"/>
          <w:lang w:eastAsia="pl-PL"/>
        </w:rPr>
        <w:t>Mizantrop</w:t>
      </w:r>
      <w:r w:rsidRPr="00181B16">
        <w:rPr>
          <w:rFonts w:eastAsia="Times New Roman" w:cstheme="minorHAnsi"/>
          <w:color w:val="000000"/>
          <w:lang w:eastAsia="pl-PL"/>
        </w:rPr>
        <w:t xml:space="preserve"> i </w:t>
      </w:r>
      <w:r w:rsidR="00025FCA" w:rsidRPr="00025FCA">
        <w:rPr>
          <w:rFonts w:eastAsia="Times New Roman" w:cstheme="minorHAnsi"/>
          <w:i/>
          <w:iCs/>
          <w:color w:val="000000"/>
          <w:lang w:eastAsia="pl-PL"/>
        </w:rPr>
        <w:t>C</w:t>
      </w:r>
      <w:r w:rsidRPr="00181B16">
        <w:rPr>
          <w:rFonts w:eastAsia="Times New Roman" w:cstheme="minorHAnsi"/>
          <w:i/>
          <w:iCs/>
          <w:color w:val="000000"/>
          <w:lang w:eastAsia="pl-PL"/>
        </w:rPr>
        <w:t>hory z urojenia</w:t>
      </w:r>
      <w:r w:rsidRPr="00181B16">
        <w:rPr>
          <w:rFonts w:eastAsia="Times New Roman" w:cstheme="minorHAnsi"/>
          <w:color w:val="000000"/>
          <w:lang w:eastAsia="pl-PL"/>
        </w:rPr>
        <w:t>. Podczas odgrywania tej ostatniej (</w:t>
      </w:r>
      <w:r w:rsidRPr="00181B16">
        <w:rPr>
          <w:rFonts w:eastAsia="Times New Roman" w:cstheme="minorHAnsi"/>
          <w:b/>
          <w:bCs/>
          <w:color w:val="FF0000"/>
          <w:lang w:eastAsia="pl-PL"/>
        </w:rPr>
        <w:t>Molier występował jako aktor</w:t>
      </w:r>
      <w:r w:rsidRPr="00181B16">
        <w:rPr>
          <w:rFonts w:eastAsia="Times New Roman" w:cstheme="minorHAnsi"/>
          <w:lang w:eastAsia="pl-PL"/>
        </w:rPr>
        <w:t>)</w:t>
      </w:r>
      <w:r w:rsidRPr="00181B16">
        <w:rPr>
          <w:rFonts w:eastAsia="Times New Roman" w:cstheme="minorHAnsi"/>
          <w:color w:val="FF0000"/>
          <w:lang w:eastAsia="pl-PL"/>
        </w:rPr>
        <w:t xml:space="preserve"> </w:t>
      </w:r>
      <w:r w:rsidRPr="00181B16">
        <w:rPr>
          <w:rFonts w:eastAsia="Times New Roman" w:cstheme="minorHAnsi"/>
          <w:color w:val="000000"/>
          <w:lang w:eastAsia="pl-PL"/>
        </w:rPr>
        <w:t>zasłabł i krótko potem zmarł. Na początku nie chciano go pochować na cmentarzu katolickim, więc pochowano go pod miastem. Potem jego prochy przeniesiono na paryski cmentarz. </w:t>
      </w:r>
    </w:p>
    <w:p w14:paraId="4B48E13F" w14:textId="77777777" w:rsidR="00181B16" w:rsidRPr="00181B16" w:rsidRDefault="00181B16" w:rsidP="00897CB2">
      <w:pPr>
        <w:pStyle w:val="Akapitzlist"/>
        <w:numPr>
          <w:ilvl w:val="0"/>
          <w:numId w:val="17"/>
        </w:numPr>
        <w:spacing w:before="120" w:after="120"/>
        <w:contextualSpacing w:val="0"/>
        <w:rPr>
          <w:b/>
          <w:bCs/>
        </w:rPr>
      </w:pPr>
      <w:r w:rsidRPr="00181B16">
        <w:rPr>
          <w:b/>
          <w:bCs/>
        </w:rPr>
        <w:t>KLASYCYZM FRANCUSKI W XVII W.</w:t>
      </w:r>
    </w:p>
    <w:p w14:paraId="0D285E80" w14:textId="5EB9F49A" w:rsidR="00181B16" w:rsidRPr="00181B16" w:rsidRDefault="00181B16" w:rsidP="00490893">
      <w:pPr>
        <w:shd w:val="clear" w:color="auto" w:fill="FFFFFF"/>
        <w:spacing w:after="0" w:line="240" w:lineRule="auto"/>
        <w:jc w:val="both"/>
        <w:rPr>
          <w:rFonts w:eastAsia="Times New Roman" w:cstheme="minorHAnsi"/>
          <w:lang w:eastAsia="pl-PL"/>
        </w:rPr>
      </w:pPr>
      <w:r w:rsidRPr="00181B16">
        <w:rPr>
          <w:rFonts w:eastAsia="Times New Roman" w:cstheme="minorHAnsi"/>
          <w:b/>
          <w:bCs/>
          <w:color w:val="7030A0"/>
          <w:lang w:eastAsia="pl-PL"/>
        </w:rPr>
        <w:t>Klasycyzm</w:t>
      </w:r>
      <w:r w:rsidRPr="00181B16">
        <w:rPr>
          <w:rFonts w:eastAsia="Times New Roman" w:cstheme="minorHAnsi"/>
          <w:color w:val="000000"/>
          <w:lang w:eastAsia="pl-PL"/>
        </w:rPr>
        <w:t xml:space="preserve"> to </w:t>
      </w:r>
      <w:r w:rsidRPr="00181B16">
        <w:rPr>
          <w:rFonts w:eastAsia="Times New Roman" w:cstheme="minorHAnsi"/>
          <w:b/>
          <w:bCs/>
          <w:color w:val="7030A0"/>
          <w:lang w:eastAsia="pl-PL"/>
        </w:rPr>
        <w:t>dominujący kierunek w literaturze i sztuce francuskiej XVII wieku</w:t>
      </w:r>
      <w:r w:rsidRPr="00181B16">
        <w:rPr>
          <w:rFonts w:eastAsia="Times New Roman" w:cstheme="minorHAnsi"/>
          <w:color w:val="000000"/>
          <w:lang w:eastAsia="pl-PL"/>
        </w:rPr>
        <w:t xml:space="preserve">. Był </w:t>
      </w:r>
      <w:r w:rsidRPr="00181B16">
        <w:rPr>
          <w:rFonts w:eastAsia="Times New Roman" w:cstheme="minorHAnsi"/>
          <w:b/>
          <w:bCs/>
          <w:color w:val="000000"/>
          <w:lang w:eastAsia="pl-PL"/>
        </w:rPr>
        <w:t>o</w:t>
      </w:r>
      <w:r w:rsidRPr="00181B16">
        <w:rPr>
          <w:rFonts w:eastAsia="Times New Roman" w:cstheme="minorHAnsi"/>
          <w:b/>
          <w:bCs/>
          <w:color w:val="7030A0"/>
          <w:lang w:eastAsia="pl-PL"/>
        </w:rPr>
        <w:t>drębną od europejskiej formą kultury</w:t>
      </w:r>
      <w:r w:rsidRPr="00181B16">
        <w:rPr>
          <w:rFonts w:eastAsia="Times New Roman" w:cstheme="minorHAnsi"/>
          <w:color w:val="000000"/>
          <w:lang w:eastAsia="pl-PL"/>
        </w:rPr>
        <w:t xml:space="preserve"> i </w:t>
      </w:r>
      <w:r w:rsidRPr="00181B16">
        <w:rPr>
          <w:rFonts w:eastAsia="Times New Roman" w:cstheme="minorHAnsi"/>
          <w:b/>
          <w:bCs/>
          <w:color w:val="7030A0"/>
          <w:lang w:eastAsia="pl-PL"/>
        </w:rPr>
        <w:t>rozwijał się we Francji</w:t>
      </w:r>
      <w:r w:rsidRPr="00181B16">
        <w:rPr>
          <w:rFonts w:eastAsia="Times New Roman" w:cstheme="minorHAnsi"/>
          <w:color w:val="7030A0"/>
          <w:lang w:eastAsia="pl-PL"/>
        </w:rPr>
        <w:t xml:space="preserve"> </w:t>
      </w:r>
      <w:r w:rsidRPr="00181B16">
        <w:rPr>
          <w:rFonts w:eastAsia="Times New Roman" w:cstheme="minorHAnsi"/>
          <w:color w:val="000000"/>
          <w:lang w:eastAsia="pl-PL"/>
        </w:rPr>
        <w:t xml:space="preserve">w czasach polskiego baroku. Klasycyzm francuski </w:t>
      </w:r>
      <w:r w:rsidRPr="00181B16">
        <w:rPr>
          <w:rFonts w:eastAsia="Times New Roman" w:cstheme="minorHAnsi"/>
          <w:b/>
          <w:bCs/>
          <w:color w:val="7030A0"/>
          <w:lang w:eastAsia="pl-PL"/>
        </w:rPr>
        <w:t>nawiązywał do sztuki antycznej i renesansowej</w:t>
      </w:r>
      <w:r w:rsidRPr="00181B16">
        <w:rPr>
          <w:rFonts w:eastAsia="Times New Roman" w:cstheme="minorHAnsi"/>
          <w:color w:val="000000"/>
          <w:lang w:eastAsia="pl-PL"/>
        </w:rPr>
        <w:t xml:space="preserve">. U jego podłoża był </w:t>
      </w:r>
      <w:r w:rsidRPr="00181B16">
        <w:rPr>
          <w:rFonts w:eastAsia="Times New Roman" w:cstheme="minorHAnsi"/>
          <w:b/>
          <w:bCs/>
          <w:color w:val="7030A0"/>
          <w:lang w:eastAsia="pl-PL"/>
        </w:rPr>
        <w:t>racjonalizm</w:t>
      </w:r>
      <w:r w:rsidRPr="00181B16">
        <w:rPr>
          <w:rFonts w:eastAsia="Times New Roman" w:cstheme="minorHAnsi"/>
          <w:color w:val="7030A0"/>
          <w:lang w:eastAsia="pl-PL"/>
        </w:rPr>
        <w:t xml:space="preserve"> </w:t>
      </w:r>
      <w:r w:rsidRPr="00181B16">
        <w:rPr>
          <w:rFonts w:eastAsia="Times New Roman" w:cstheme="minorHAnsi"/>
          <w:color w:val="000000"/>
          <w:lang w:eastAsia="pl-PL"/>
        </w:rPr>
        <w:t xml:space="preserve">(kierunek filozoficzny wychwalający wartość rozumu). Prezentował </w:t>
      </w:r>
      <w:r w:rsidRPr="00181B16">
        <w:rPr>
          <w:rFonts w:eastAsia="Times New Roman" w:cstheme="minorHAnsi"/>
          <w:b/>
          <w:bCs/>
          <w:color w:val="7030A0"/>
          <w:lang w:eastAsia="pl-PL"/>
        </w:rPr>
        <w:t>nowatorski sposób myślenia w tradycyjnej, klasycznej formie</w:t>
      </w:r>
      <w:r w:rsidRPr="00181B16">
        <w:rPr>
          <w:rFonts w:eastAsia="Times New Roman" w:cstheme="minorHAnsi"/>
          <w:color w:val="000000"/>
          <w:lang w:eastAsia="pl-PL"/>
        </w:rPr>
        <w:t xml:space="preserve">. Pod wpływem racjonalizmu zakładał: </w:t>
      </w:r>
      <w:r w:rsidRPr="00181B16">
        <w:rPr>
          <w:rFonts w:eastAsia="Times New Roman" w:cstheme="minorHAnsi"/>
          <w:b/>
          <w:bCs/>
          <w:color w:val="7030A0"/>
          <w:lang w:eastAsia="pl-PL"/>
        </w:rPr>
        <w:t xml:space="preserve">jasność myśli, przejrzystość konstrukcji utworu, umiar, równowagę między formą a treścią, przedstawianie uniwersalnych elementów natury </w:t>
      </w:r>
      <w:r w:rsidR="00A3665B" w:rsidRPr="00181B16">
        <w:rPr>
          <w:rFonts w:eastAsia="Times New Roman" w:cstheme="minorHAnsi"/>
          <w:b/>
          <w:bCs/>
          <w:color w:val="7030A0"/>
          <w:lang w:eastAsia="pl-PL"/>
        </w:rPr>
        <w:t>ludzkiej</w:t>
      </w:r>
      <w:r w:rsidR="00A3665B" w:rsidRPr="00181B16">
        <w:rPr>
          <w:rFonts w:eastAsia="Times New Roman" w:cstheme="minorHAnsi"/>
          <w:color w:val="7030A0"/>
          <w:lang w:eastAsia="pl-PL"/>
        </w:rPr>
        <w:t>.</w:t>
      </w:r>
      <w:r w:rsidRPr="00181B16">
        <w:rPr>
          <w:rFonts w:eastAsia="Times New Roman" w:cstheme="minorHAnsi"/>
          <w:color w:val="000000"/>
          <w:lang w:eastAsia="pl-PL"/>
        </w:rPr>
        <w:t xml:space="preserve"> Za </w:t>
      </w:r>
      <w:r w:rsidRPr="00181B16">
        <w:rPr>
          <w:rFonts w:eastAsia="Times New Roman" w:cstheme="minorHAnsi"/>
          <w:b/>
          <w:bCs/>
          <w:color w:val="7030A0"/>
          <w:lang w:eastAsia="pl-PL"/>
        </w:rPr>
        <w:t>twórcę</w:t>
      </w:r>
      <w:r w:rsidRPr="00181B16">
        <w:rPr>
          <w:rFonts w:eastAsia="Times New Roman" w:cstheme="minorHAnsi"/>
          <w:color w:val="000000"/>
          <w:lang w:eastAsia="pl-PL"/>
        </w:rPr>
        <w:t xml:space="preserve"> klasycyzmu uważa się </w:t>
      </w:r>
      <w:r w:rsidRPr="00181B16">
        <w:rPr>
          <w:rFonts w:eastAsia="Times New Roman" w:cstheme="minorHAnsi"/>
          <w:b/>
          <w:bCs/>
          <w:color w:val="7030A0"/>
          <w:lang w:eastAsia="pl-PL"/>
        </w:rPr>
        <w:t>filozofa Kartezjusza</w:t>
      </w:r>
      <w:r w:rsidRPr="00181B16">
        <w:rPr>
          <w:rFonts w:eastAsia="Times New Roman" w:cstheme="minorHAnsi"/>
          <w:color w:val="000000"/>
          <w:lang w:eastAsia="pl-PL"/>
        </w:rPr>
        <w:t xml:space="preserve">, który istotę swoich przemyśleń zawarł w zdaniu </w:t>
      </w:r>
      <w:r w:rsidRPr="00181B16">
        <w:rPr>
          <w:rFonts w:eastAsia="Times New Roman" w:cstheme="minorHAnsi"/>
          <w:b/>
          <w:bCs/>
          <w:color w:val="7030A0"/>
          <w:lang w:eastAsia="pl-PL"/>
        </w:rPr>
        <w:t>"Cogito ergo sum"</w:t>
      </w:r>
      <w:r w:rsidRPr="00181B16">
        <w:rPr>
          <w:rFonts w:eastAsia="Times New Roman" w:cstheme="minorHAnsi"/>
          <w:b/>
          <w:bCs/>
          <w:lang w:eastAsia="pl-PL"/>
        </w:rPr>
        <w:t xml:space="preserve"> (</w:t>
      </w:r>
      <w:r w:rsidRPr="00181B16">
        <w:rPr>
          <w:rFonts w:eastAsia="Times New Roman" w:cstheme="minorHAnsi"/>
          <w:b/>
          <w:bCs/>
          <w:color w:val="7030A0"/>
          <w:lang w:eastAsia="pl-PL"/>
        </w:rPr>
        <w:t>myślę, więc jestem</w:t>
      </w:r>
      <w:r w:rsidRPr="00181B16">
        <w:rPr>
          <w:rFonts w:eastAsia="Times New Roman" w:cstheme="minorHAnsi"/>
          <w:b/>
          <w:bCs/>
          <w:color w:val="000000"/>
          <w:lang w:eastAsia="pl-PL"/>
        </w:rPr>
        <w:t>)</w:t>
      </w:r>
      <w:r w:rsidRPr="00181B16">
        <w:rPr>
          <w:rFonts w:eastAsia="Times New Roman" w:cstheme="minorHAnsi"/>
          <w:color w:val="000000"/>
          <w:lang w:eastAsia="pl-PL"/>
        </w:rPr>
        <w:t xml:space="preserve">.  Klasycy zachowywali trzy klasyczne jedności: </w:t>
      </w:r>
      <w:r w:rsidRPr="00181B16">
        <w:rPr>
          <w:rFonts w:eastAsia="Times New Roman" w:cstheme="minorHAnsi"/>
          <w:b/>
          <w:bCs/>
          <w:color w:val="7030A0"/>
          <w:lang w:eastAsia="pl-PL"/>
        </w:rPr>
        <w:t>jedność miejsca, czasu i akcji</w:t>
      </w:r>
      <w:r w:rsidRPr="00181B16">
        <w:rPr>
          <w:rFonts w:eastAsia="Times New Roman" w:cstheme="minorHAnsi"/>
          <w:color w:val="7030A0"/>
          <w:lang w:eastAsia="pl-PL"/>
        </w:rPr>
        <w:t xml:space="preserve"> </w:t>
      </w:r>
      <w:r w:rsidRPr="00181B16">
        <w:rPr>
          <w:rFonts w:eastAsia="Times New Roman" w:cstheme="minorHAnsi"/>
          <w:color w:val="000000"/>
          <w:lang w:eastAsia="pl-PL"/>
        </w:rPr>
        <w:t xml:space="preserve">(starożytność). Dbali o </w:t>
      </w:r>
      <w:r w:rsidRPr="00181B16">
        <w:rPr>
          <w:rFonts w:eastAsia="Times New Roman" w:cstheme="minorHAnsi"/>
          <w:b/>
          <w:bCs/>
          <w:color w:val="7030A0"/>
          <w:lang w:eastAsia="pl-PL"/>
        </w:rPr>
        <w:t>piękno języka i stylu</w:t>
      </w:r>
      <w:r w:rsidRPr="00181B16">
        <w:rPr>
          <w:rFonts w:eastAsia="Times New Roman" w:cstheme="minorHAnsi"/>
          <w:color w:val="000000"/>
          <w:lang w:eastAsia="pl-PL"/>
        </w:rPr>
        <w:t xml:space="preserve">. Najwyżej cenili </w:t>
      </w:r>
      <w:r w:rsidR="00A3665B" w:rsidRPr="00181B16">
        <w:rPr>
          <w:rFonts w:eastAsia="Times New Roman" w:cstheme="minorHAnsi"/>
          <w:color w:val="000000"/>
          <w:lang w:eastAsia="pl-PL"/>
        </w:rPr>
        <w:t>tragedię,</w:t>
      </w:r>
      <w:r w:rsidRPr="00181B16">
        <w:rPr>
          <w:rFonts w:eastAsia="Times New Roman" w:cstheme="minorHAnsi"/>
          <w:color w:val="000000"/>
          <w:lang w:eastAsia="pl-PL"/>
        </w:rPr>
        <w:t xml:space="preserve"> a jej treść wypełniali historią lub mitologią.</w:t>
      </w:r>
    </w:p>
    <w:p w14:paraId="60BE12C4" w14:textId="77777777" w:rsidR="00181B16" w:rsidRPr="005F5D9B" w:rsidRDefault="00181B16" w:rsidP="00897CB2">
      <w:pPr>
        <w:pStyle w:val="Akapitzlist"/>
        <w:numPr>
          <w:ilvl w:val="0"/>
          <w:numId w:val="17"/>
        </w:numPr>
        <w:spacing w:before="120" w:after="120"/>
        <w:contextualSpacing w:val="0"/>
        <w:rPr>
          <w:b/>
          <w:bCs/>
        </w:rPr>
      </w:pPr>
      <w:r w:rsidRPr="005F5D9B">
        <w:rPr>
          <w:b/>
          <w:bCs/>
        </w:rPr>
        <w:t>GENEZA SKĄPCA </w:t>
      </w:r>
    </w:p>
    <w:p w14:paraId="76E2C0DE" w14:textId="0607B627" w:rsidR="00181B16" w:rsidRPr="00181B16" w:rsidRDefault="00181B16" w:rsidP="00164AB8">
      <w:pPr>
        <w:spacing w:after="0" w:line="240" w:lineRule="auto"/>
        <w:jc w:val="both"/>
        <w:rPr>
          <w:rFonts w:eastAsia="Times New Roman" w:cstheme="minorHAnsi"/>
          <w:lang w:eastAsia="pl-PL"/>
        </w:rPr>
      </w:pPr>
      <w:r w:rsidRPr="00181B16">
        <w:rPr>
          <w:rFonts w:eastAsia="Times New Roman" w:cstheme="minorHAnsi"/>
          <w:b/>
          <w:bCs/>
          <w:color w:val="00B050"/>
          <w:lang w:eastAsia="pl-PL"/>
        </w:rPr>
        <w:t>Skąpiec</w:t>
      </w:r>
      <w:r w:rsidRPr="00181B16">
        <w:rPr>
          <w:rFonts w:eastAsia="Times New Roman" w:cstheme="minorHAnsi"/>
          <w:color w:val="000000"/>
          <w:lang w:eastAsia="pl-PL"/>
        </w:rPr>
        <w:t xml:space="preserve"> przez to, że </w:t>
      </w:r>
      <w:r w:rsidRPr="00181B16">
        <w:rPr>
          <w:rFonts w:eastAsia="Times New Roman" w:cstheme="minorHAnsi"/>
          <w:b/>
          <w:bCs/>
          <w:color w:val="00B050"/>
          <w:lang w:eastAsia="pl-PL"/>
        </w:rPr>
        <w:t>został napisany prozą</w:t>
      </w:r>
      <w:r w:rsidRPr="00181B16">
        <w:rPr>
          <w:rFonts w:eastAsia="Times New Roman" w:cstheme="minorHAnsi"/>
          <w:color w:val="000000"/>
          <w:lang w:eastAsia="pl-PL"/>
        </w:rPr>
        <w:t xml:space="preserve"> spotkał się z </w:t>
      </w:r>
      <w:r w:rsidRPr="00181B16">
        <w:rPr>
          <w:rFonts w:eastAsia="Times New Roman" w:cstheme="minorHAnsi"/>
          <w:b/>
          <w:bCs/>
          <w:color w:val="00B050"/>
          <w:lang w:eastAsia="pl-PL"/>
        </w:rPr>
        <w:t>krytycznym odbiorem ze strony współczesnych odbiorców</w:t>
      </w:r>
      <w:r w:rsidRPr="00181B16">
        <w:rPr>
          <w:rFonts w:eastAsia="Times New Roman" w:cstheme="minorHAnsi"/>
          <w:color w:val="000000"/>
          <w:lang w:eastAsia="pl-PL"/>
        </w:rPr>
        <w:t xml:space="preserve">, którzy byli </w:t>
      </w:r>
      <w:r w:rsidRPr="00181B16">
        <w:rPr>
          <w:rFonts w:eastAsia="Times New Roman" w:cstheme="minorHAnsi"/>
          <w:b/>
          <w:bCs/>
          <w:color w:val="00B050"/>
          <w:lang w:eastAsia="pl-PL"/>
        </w:rPr>
        <w:t>przyzwyczajeni do wierszowanych komedii</w:t>
      </w:r>
      <w:r w:rsidRPr="00181B16">
        <w:rPr>
          <w:rFonts w:eastAsia="Times New Roman" w:cstheme="minorHAnsi"/>
          <w:color w:val="000000"/>
          <w:lang w:eastAsia="pl-PL"/>
        </w:rPr>
        <w:t xml:space="preserve">. Dla autora </w:t>
      </w:r>
      <w:r w:rsidRPr="00181B16">
        <w:rPr>
          <w:rFonts w:eastAsia="Times New Roman" w:cstheme="minorHAnsi"/>
          <w:b/>
          <w:bCs/>
          <w:color w:val="00B050"/>
          <w:lang w:eastAsia="pl-PL"/>
        </w:rPr>
        <w:t>inspiracją była sztuka antyczna, rzymskiego komediopisarza Pl</w:t>
      </w:r>
      <w:r w:rsidR="00DE2B5D">
        <w:rPr>
          <w:rFonts w:eastAsia="Times New Roman" w:cstheme="minorHAnsi"/>
          <w:b/>
          <w:bCs/>
          <w:color w:val="00B050"/>
          <w:lang w:eastAsia="pl-PL"/>
        </w:rPr>
        <w:t>a</w:t>
      </w:r>
      <w:r w:rsidRPr="00181B16">
        <w:rPr>
          <w:rFonts w:eastAsia="Times New Roman" w:cstheme="minorHAnsi"/>
          <w:b/>
          <w:bCs/>
          <w:color w:val="00B050"/>
          <w:lang w:eastAsia="pl-PL"/>
        </w:rPr>
        <w:t>uta o tytule “Misa pełna złota”,</w:t>
      </w:r>
      <w:r w:rsidRPr="00181B16">
        <w:rPr>
          <w:rFonts w:eastAsia="Times New Roman" w:cstheme="minorHAnsi"/>
          <w:color w:val="00B050"/>
          <w:lang w:eastAsia="pl-PL"/>
        </w:rPr>
        <w:t xml:space="preserve"> </w:t>
      </w:r>
      <w:r w:rsidRPr="00181B16">
        <w:rPr>
          <w:rFonts w:eastAsia="Times New Roman" w:cstheme="minorHAnsi"/>
          <w:color w:val="000000"/>
          <w:lang w:eastAsia="pl-PL"/>
        </w:rPr>
        <w:t xml:space="preserve">jej bohater </w:t>
      </w:r>
      <w:r w:rsidR="00A3665B" w:rsidRPr="00181B16">
        <w:rPr>
          <w:rFonts w:eastAsia="Times New Roman" w:cstheme="minorHAnsi"/>
          <w:color w:val="000000"/>
          <w:lang w:eastAsia="pl-PL"/>
        </w:rPr>
        <w:t>odnajduje skarb</w:t>
      </w:r>
      <w:r w:rsidRPr="00181B16">
        <w:rPr>
          <w:rFonts w:eastAsia="Times New Roman" w:cstheme="minorHAnsi"/>
          <w:color w:val="000000"/>
          <w:lang w:eastAsia="pl-PL"/>
        </w:rPr>
        <w:t xml:space="preserve"> i chciwości postanawia go zakopać w lesie. W utworze Moliera </w:t>
      </w:r>
      <w:r w:rsidRPr="00181B16">
        <w:rPr>
          <w:rFonts w:eastAsia="Times New Roman" w:cstheme="minorHAnsi"/>
          <w:b/>
          <w:bCs/>
          <w:color w:val="00B050"/>
          <w:lang w:eastAsia="pl-PL"/>
        </w:rPr>
        <w:t xml:space="preserve">skąpiec dostał imię </w:t>
      </w:r>
      <w:r w:rsidR="00A3665B" w:rsidRPr="00181B16">
        <w:rPr>
          <w:rFonts w:eastAsia="Times New Roman" w:cstheme="minorHAnsi"/>
          <w:b/>
          <w:bCs/>
          <w:color w:val="00B050"/>
          <w:lang w:eastAsia="pl-PL"/>
        </w:rPr>
        <w:t>Harpagon,</w:t>
      </w:r>
      <w:r w:rsidRPr="00181B16">
        <w:rPr>
          <w:rFonts w:eastAsia="Times New Roman" w:cstheme="minorHAnsi"/>
          <w:b/>
          <w:bCs/>
          <w:color w:val="00B050"/>
          <w:lang w:eastAsia="pl-PL"/>
        </w:rPr>
        <w:t xml:space="preserve"> czyli z greckiego chciwiec lub zdzierca</w:t>
      </w:r>
      <w:r w:rsidRPr="00181B16">
        <w:rPr>
          <w:rFonts w:eastAsia="Times New Roman" w:cstheme="minorHAnsi"/>
          <w:color w:val="000000"/>
          <w:lang w:eastAsia="pl-PL"/>
        </w:rPr>
        <w:t>. Pomimo, że autor część elementów bezpośrednio przeniósł z wcześniejszego utworu do swojego nigdy nie został posądzony o plagiat, spowodowane to było tym, że w tamtej epoce wzorowanie się na starożytnych dziełach było normalną praktyką lub nawet powinnością pisarza, dodatkowo autor przekręcił antyczną fabułę,</w:t>
      </w:r>
      <w:r w:rsidR="00C92895">
        <w:rPr>
          <w:rFonts w:eastAsia="Times New Roman" w:cstheme="minorHAnsi"/>
          <w:color w:val="000000"/>
          <w:lang w:eastAsia="pl-PL"/>
        </w:rPr>
        <w:t xml:space="preserve"> </w:t>
      </w:r>
      <w:r w:rsidRPr="00181B16">
        <w:rPr>
          <w:rFonts w:eastAsia="Times New Roman" w:cstheme="minorHAnsi"/>
          <w:b/>
          <w:bCs/>
          <w:color w:val="00B050"/>
          <w:lang w:eastAsia="pl-PL"/>
        </w:rPr>
        <w:t>dostosował ją do współczesnego kontekstu społecznego i obyczajowego</w:t>
      </w:r>
      <w:r w:rsidRPr="00181B16">
        <w:rPr>
          <w:rFonts w:eastAsia="Times New Roman" w:cstheme="minorHAnsi"/>
          <w:color w:val="000000"/>
          <w:lang w:eastAsia="pl-PL"/>
        </w:rPr>
        <w:t xml:space="preserve">, </w:t>
      </w:r>
      <w:r w:rsidRPr="00181B16">
        <w:rPr>
          <w:rFonts w:eastAsia="Times New Roman" w:cstheme="minorHAnsi"/>
          <w:b/>
          <w:bCs/>
          <w:color w:val="00B050"/>
          <w:lang w:eastAsia="pl-PL"/>
        </w:rPr>
        <w:t>rozbudował ją</w:t>
      </w:r>
      <w:r w:rsidRPr="00181B16">
        <w:rPr>
          <w:rFonts w:eastAsia="Times New Roman" w:cstheme="minorHAnsi"/>
          <w:color w:val="000000"/>
          <w:lang w:eastAsia="pl-PL"/>
        </w:rPr>
        <w:t xml:space="preserve">, </w:t>
      </w:r>
      <w:r w:rsidRPr="00181B16">
        <w:rPr>
          <w:rFonts w:eastAsia="Times New Roman" w:cstheme="minorHAnsi"/>
          <w:b/>
          <w:bCs/>
          <w:color w:val="00B050"/>
          <w:lang w:eastAsia="pl-PL"/>
        </w:rPr>
        <w:t>pogłębił charakterystykę głównego bohatera</w:t>
      </w:r>
      <w:r w:rsidRPr="00181B16">
        <w:rPr>
          <w:rFonts w:eastAsia="Times New Roman" w:cstheme="minorHAnsi"/>
          <w:color w:val="000000"/>
          <w:lang w:eastAsia="pl-PL"/>
        </w:rPr>
        <w:t xml:space="preserve">, </w:t>
      </w:r>
      <w:r w:rsidRPr="00181B16">
        <w:rPr>
          <w:rFonts w:eastAsia="Times New Roman" w:cstheme="minorHAnsi"/>
          <w:b/>
          <w:bCs/>
          <w:color w:val="00B050"/>
          <w:lang w:eastAsia="pl-PL"/>
        </w:rPr>
        <w:t>wzbogacił wiele scen</w:t>
      </w:r>
      <w:r w:rsidRPr="00181B16">
        <w:rPr>
          <w:rFonts w:eastAsia="Times New Roman" w:cstheme="minorHAnsi"/>
          <w:color w:val="000000"/>
          <w:lang w:eastAsia="pl-PL"/>
        </w:rPr>
        <w:t xml:space="preserve">, wprowadził nowe, </w:t>
      </w:r>
      <w:r w:rsidRPr="00181B16">
        <w:rPr>
          <w:rFonts w:eastAsia="Times New Roman" w:cstheme="minorHAnsi"/>
          <w:b/>
          <w:bCs/>
          <w:color w:val="00B050"/>
          <w:lang w:eastAsia="pl-PL"/>
        </w:rPr>
        <w:t>mistrzowsko napisał pełne humoru dialogi</w:t>
      </w:r>
      <w:r w:rsidRPr="00181B16">
        <w:rPr>
          <w:rFonts w:eastAsia="Times New Roman" w:cstheme="minorHAnsi"/>
          <w:color w:val="000000"/>
          <w:lang w:eastAsia="pl-PL"/>
        </w:rPr>
        <w:t>. </w:t>
      </w:r>
    </w:p>
    <w:p w14:paraId="740DF26A" w14:textId="4A5EF311" w:rsidR="00181B16" w:rsidRPr="00181B16" w:rsidRDefault="00181B16" w:rsidP="00164AB8">
      <w:pPr>
        <w:spacing w:after="0" w:line="240" w:lineRule="auto"/>
        <w:jc w:val="both"/>
        <w:rPr>
          <w:rFonts w:eastAsia="Times New Roman" w:cstheme="minorHAnsi"/>
          <w:lang w:eastAsia="pl-PL"/>
        </w:rPr>
      </w:pPr>
      <w:r w:rsidRPr="00181B16">
        <w:rPr>
          <w:rFonts w:eastAsia="Times New Roman" w:cstheme="minorHAnsi"/>
          <w:color w:val="000000"/>
          <w:lang w:eastAsia="pl-PL"/>
        </w:rPr>
        <w:t xml:space="preserve">Komedie </w:t>
      </w:r>
      <w:r w:rsidRPr="00181B16">
        <w:rPr>
          <w:rFonts w:eastAsia="Times New Roman" w:cstheme="minorHAnsi"/>
          <w:b/>
          <w:bCs/>
          <w:color w:val="00B050"/>
          <w:lang w:eastAsia="pl-PL"/>
        </w:rPr>
        <w:t>wystawiono</w:t>
      </w:r>
      <w:r w:rsidRPr="00181B16">
        <w:rPr>
          <w:rFonts w:eastAsia="Times New Roman" w:cstheme="minorHAnsi"/>
          <w:color w:val="000000"/>
          <w:lang w:eastAsia="pl-PL"/>
        </w:rPr>
        <w:t xml:space="preserve"> po raz pierwszy w Paryżu w </w:t>
      </w:r>
      <w:r w:rsidR="00920AF5" w:rsidRPr="00920AF5">
        <w:rPr>
          <w:rFonts w:eastAsia="Times New Roman" w:cstheme="minorHAnsi"/>
          <w:b/>
          <w:bCs/>
          <w:color w:val="00B050"/>
          <w:lang w:eastAsia="pl-PL"/>
        </w:rPr>
        <w:t>166</w:t>
      </w:r>
      <w:r w:rsidR="00DE2B5D">
        <w:rPr>
          <w:rFonts w:eastAsia="Times New Roman" w:cstheme="minorHAnsi"/>
          <w:b/>
          <w:bCs/>
          <w:color w:val="00B050"/>
          <w:lang w:eastAsia="pl-PL"/>
        </w:rPr>
        <w:t>a</w:t>
      </w:r>
      <w:r w:rsidR="00920AF5" w:rsidRPr="00920AF5">
        <w:rPr>
          <w:rFonts w:eastAsia="Times New Roman" w:cstheme="minorHAnsi"/>
          <w:b/>
          <w:bCs/>
          <w:color w:val="00B050"/>
          <w:lang w:eastAsia="pl-PL"/>
        </w:rPr>
        <w:t>8/</w:t>
      </w:r>
      <w:r w:rsidRPr="00920AF5">
        <w:rPr>
          <w:rFonts w:eastAsia="Times New Roman" w:cstheme="minorHAnsi"/>
          <w:b/>
          <w:bCs/>
          <w:color w:val="00B050"/>
          <w:lang w:eastAsia="pl-PL"/>
        </w:rPr>
        <w:t xml:space="preserve">1669 </w:t>
      </w:r>
      <w:r w:rsidRPr="00181B16">
        <w:rPr>
          <w:rFonts w:eastAsia="Times New Roman" w:cstheme="minorHAnsi"/>
          <w:b/>
          <w:bCs/>
          <w:color w:val="00B050"/>
          <w:lang w:eastAsia="pl-PL"/>
        </w:rPr>
        <w:t>roku a rolę Skąpca zagrał sam Molier</w:t>
      </w:r>
      <w:r w:rsidRPr="00181B16">
        <w:rPr>
          <w:rFonts w:eastAsia="Times New Roman" w:cstheme="minorHAnsi"/>
          <w:color w:val="000000"/>
          <w:lang w:eastAsia="pl-PL"/>
        </w:rPr>
        <w:t>.</w:t>
      </w:r>
    </w:p>
    <w:p w14:paraId="5619D0C1" w14:textId="77777777" w:rsidR="00181B16" w:rsidRPr="005F5D9B" w:rsidRDefault="00181B16" w:rsidP="00897CB2">
      <w:pPr>
        <w:pStyle w:val="Akapitzlist"/>
        <w:numPr>
          <w:ilvl w:val="0"/>
          <w:numId w:val="17"/>
        </w:numPr>
        <w:spacing w:before="120" w:after="120"/>
        <w:contextualSpacing w:val="0"/>
        <w:rPr>
          <w:b/>
          <w:bCs/>
        </w:rPr>
      </w:pPr>
      <w:r w:rsidRPr="005F5D9B">
        <w:rPr>
          <w:b/>
          <w:bCs/>
        </w:rPr>
        <w:t>PLAN WYDARZEŃ </w:t>
      </w:r>
    </w:p>
    <w:p w14:paraId="376A6CE2" w14:textId="075C4F1E" w:rsidR="00181B16" w:rsidRPr="00181B16" w:rsidRDefault="00181B16" w:rsidP="005F5D9B">
      <w:pPr>
        <w:spacing w:after="0" w:line="240" w:lineRule="auto"/>
        <w:rPr>
          <w:rFonts w:eastAsia="Times New Roman" w:cstheme="minorHAnsi"/>
          <w:lang w:eastAsia="pl-PL"/>
        </w:rPr>
      </w:pPr>
      <w:r w:rsidRPr="00181B16">
        <w:rPr>
          <w:rFonts w:eastAsia="Times New Roman" w:cstheme="minorHAnsi"/>
          <w:b/>
          <w:bCs/>
          <w:color w:val="000000"/>
          <w:lang w:eastAsia="pl-PL"/>
        </w:rPr>
        <w:t>Akt I</w:t>
      </w:r>
      <w:r w:rsidRPr="00181B16">
        <w:rPr>
          <w:rFonts w:eastAsia="Times New Roman" w:cstheme="minorHAnsi"/>
          <w:color w:val="000000"/>
          <w:lang w:eastAsia="pl-PL"/>
        </w:rPr>
        <w:t xml:space="preserve"> </w:t>
      </w:r>
      <w:r w:rsidRPr="00181B16">
        <w:rPr>
          <w:rFonts w:eastAsia="Times New Roman" w:cstheme="minorHAnsi"/>
          <w:color w:val="000000"/>
          <w:lang w:eastAsia="pl-PL"/>
        </w:rPr>
        <w:br/>
        <w:t>1. Rozmowa Elizy i Walerego o małżeństwie i ucieczce</w:t>
      </w:r>
      <w:r w:rsidRPr="00181B16">
        <w:rPr>
          <w:rFonts w:eastAsia="Times New Roman" w:cstheme="minorHAnsi"/>
          <w:color w:val="000000"/>
          <w:lang w:eastAsia="pl-PL"/>
        </w:rPr>
        <w:br/>
        <w:t>2. Walery odkrywa swoją rolę w domu Harpagona, chce zdobyć jego zaufanie i ożenić się z jego córką</w:t>
      </w:r>
      <w:r w:rsidRPr="00181B16">
        <w:rPr>
          <w:rFonts w:eastAsia="Times New Roman" w:cstheme="minorHAnsi"/>
          <w:color w:val="000000"/>
          <w:lang w:eastAsia="pl-PL"/>
        </w:rPr>
        <w:br/>
        <w:t xml:space="preserve">3. Wyjawienie Elizie przez </w:t>
      </w:r>
      <w:proofErr w:type="spellStart"/>
      <w:r w:rsidRPr="00181B16">
        <w:rPr>
          <w:rFonts w:eastAsia="Times New Roman" w:cstheme="minorHAnsi"/>
          <w:color w:val="000000"/>
          <w:lang w:eastAsia="pl-PL"/>
        </w:rPr>
        <w:t>Kleanta</w:t>
      </w:r>
      <w:proofErr w:type="spellEnd"/>
      <w:r w:rsidRPr="00181B16">
        <w:rPr>
          <w:rFonts w:eastAsia="Times New Roman" w:cstheme="minorHAnsi"/>
          <w:color w:val="000000"/>
          <w:lang w:eastAsia="pl-PL"/>
        </w:rPr>
        <w:t xml:space="preserve"> miłości do Marianny</w:t>
      </w:r>
      <w:r w:rsidRPr="00181B16">
        <w:rPr>
          <w:rFonts w:eastAsia="Times New Roman" w:cstheme="minorHAnsi"/>
          <w:color w:val="000000"/>
          <w:lang w:eastAsia="pl-PL"/>
        </w:rPr>
        <w:br/>
        <w:t>4. Harpagon wyrzuca z domu Strzałkę, boi się, że go okradnie, więc go również sprawdza</w:t>
      </w:r>
      <w:r w:rsidRPr="00181B16">
        <w:rPr>
          <w:rFonts w:eastAsia="Times New Roman" w:cstheme="minorHAnsi"/>
          <w:color w:val="000000"/>
          <w:lang w:eastAsia="pl-PL"/>
        </w:rPr>
        <w:br/>
        <w:t>5. Rozmowa skąpca ze sobą o zakopanej w ogrodzie szkatułce, po przyjściu dzieci sprawdza, czy nic nie usłyszały</w:t>
      </w:r>
      <w:r w:rsidRPr="00181B16">
        <w:rPr>
          <w:rFonts w:eastAsia="Times New Roman" w:cstheme="minorHAnsi"/>
          <w:color w:val="000000"/>
          <w:lang w:eastAsia="pl-PL"/>
        </w:rPr>
        <w:br/>
      </w:r>
      <w:r w:rsidRPr="00181B16">
        <w:rPr>
          <w:rFonts w:eastAsia="Times New Roman" w:cstheme="minorHAnsi"/>
          <w:color w:val="000000"/>
          <w:lang w:eastAsia="pl-PL"/>
        </w:rPr>
        <w:lastRenderedPageBreak/>
        <w:t xml:space="preserve">6. Wyjawienie </w:t>
      </w:r>
      <w:proofErr w:type="spellStart"/>
      <w:r w:rsidRPr="00181B16">
        <w:rPr>
          <w:rFonts w:eastAsia="Times New Roman" w:cstheme="minorHAnsi"/>
          <w:color w:val="000000"/>
          <w:lang w:eastAsia="pl-PL"/>
        </w:rPr>
        <w:t>Kleantowi</w:t>
      </w:r>
      <w:proofErr w:type="spellEnd"/>
      <w:r w:rsidRPr="00181B16">
        <w:rPr>
          <w:rFonts w:eastAsia="Times New Roman" w:cstheme="minorHAnsi"/>
          <w:color w:val="000000"/>
          <w:lang w:eastAsia="pl-PL"/>
        </w:rPr>
        <w:t xml:space="preserve"> przez ojca miłości do Marianny, omdlenie syna na tą wiadomość</w:t>
      </w:r>
      <w:r w:rsidRPr="00181B16">
        <w:rPr>
          <w:rFonts w:eastAsia="Times New Roman" w:cstheme="minorHAnsi"/>
          <w:color w:val="000000"/>
          <w:lang w:eastAsia="pl-PL"/>
        </w:rPr>
        <w:br/>
        <w:t>7. Kłótnia Harpagona z Elizą o planie wydania jej za Anzelma, powodem jest opcja nie dawania posagu</w:t>
      </w:r>
      <w:r w:rsidRPr="00181B16">
        <w:rPr>
          <w:rFonts w:eastAsia="Times New Roman" w:cstheme="minorHAnsi"/>
          <w:color w:val="000000"/>
          <w:lang w:eastAsia="pl-PL"/>
        </w:rPr>
        <w:br/>
        <w:t>8. Pomoc Walerego w rozmowie,</w:t>
      </w:r>
      <w:r w:rsidR="00C92895">
        <w:rPr>
          <w:rFonts w:eastAsia="Times New Roman" w:cstheme="minorHAnsi"/>
          <w:color w:val="000000"/>
          <w:lang w:eastAsia="pl-PL"/>
        </w:rPr>
        <w:t xml:space="preserve"> </w:t>
      </w:r>
      <w:r w:rsidRPr="00181B16">
        <w:rPr>
          <w:rFonts w:eastAsia="Times New Roman" w:cstheme="minorHAnsi"/>
          <w:color w:val="000000"/>
          <w:lang w:eastAsia="pl-PL"/>
        </w:rPr>
        <w:t>obietnica kochance o nie dopuszczeniu do skutku tego pomysłu</w:t>
      </w:r>
      <w:r w:rsidRPr="00181B16">
        <w:rPr>
          <w:rFonts w:eastAsia="Times New Roman" w:cstheme="minorHAnsi"/>
          <w:color w:val="000000"/>
          <w:lang w:eastAsia="pl-PL"/>
        </w:rPr>
        <w:br/>
      </w:r>
      <w:r w:rsidRPr="00181B16">
        <w:rPr>
          <w:rFonts w:eastAsia="Times New Roman" w:cstheme="minorHAnsi"/>
          <w:b/>
          <w:bCs/>
          <w:color w:val="000000"/>
          <w:lang w:eastAsia="pl-PL"/>
        </w:rPr>
        <w:t>Akt II</w:t>
      </w:r>
      <w:r w:rsidRPr="00181B16">
        <w:rPr>
          <w:rFonts w:eastAsia="Times New Roman" w:cstheme="minorHAnsi"/>
          <w:color w:val="000000"/>
          <w:lang w:eastAsia="pl-PL"/>
        </w:rPr>
        <w:br/>
        <w:t xml:space="preserve">1. Rozmowa </w:t>
      </w:r>
      <w:proofErr w:type="spellStart"/>
      <w:r w:rsidRPr="00181B16">
        <w:rPr>
          <w:rFonts w:eastAsia="Times New Roman" w:cstheme="minorHAnsi"/>
          <w:color w:val="000000"/>
          <w:lang w:eastAsia="pl-PL"/>
        </w:rPr>
        <w:t>Kleanta</w:t>
      </w:r>
      <w:proofErr w:type="spellEnd"/>
      <w:r w:rsidRPr="00181B16">
        <w:rPr>
          <w:rFonts w:eastAsia="Times New Roman" w:cstheme="minorHAnsi"/>
          <w:color w:val="000000"/>
          <w:lang w:eastAsia="pl-PL"/>
        </w:rPr>
        <w:t xml:space="preserve"> i Strzałki o wizycie u lichwiarza</w:t>
      </w:r>
      <w:r w:rsidRPr="00181B16">
        <w:rPr>
          <w:rFonts w:eastAsia="Times New Roman" w:cstheme="minorHAnsi"/>
          <w:color w:val="000000"/>
          <w:lang w:eastAsia="pl-PL"/>
        </w:rPr>
        <w:br/>
        <w:t>2. Narada skąpca i Simona o pożyczce, obietnica Simona o śmierci ojca za pół roku</w:t>
      </w:r>
      <w:r w:rsidRPr="00181B16">
        <w:rPr>
          <w:rFonts w:eastAsia="Times New Roman" w:cstheme="minorHAnsi"/>
          <w:color w:val="000000"/>
          <w:lang w:eastAsia="pl-PL"/>
        </w:rPr>
        <w:br/>
        <w:t>3. Spotkanie lichwiarza z synem</w:t>
      </w:r>
      <w:r w:rsidRPr="00181B16">
        <w:rPr>
          <w:rFonts w:eastAsia="Times New Roman" w:cstheme="minorHAnsi"/>
          <w:color w:val="000000"/>
          <w:lang w:eastAsia="pl-PL"/>
        </w:rPr>
        <w:br/>
        <w:t xml:space="preserve">4. Przybycie </w:t>
      </w:r>
      <w:proofErr w:type="spellStart"/>
      <w:r w:rsidRPr="00181B16">
        <w:rPr>
          <w:rFonts w:eastAsia="Times New Roman" w:cstheme="minorHAnsi"/>
          <w:color w:val="000000"/>
          <w:lang w:eastAsia="pl-PL"/>
        </w:rPr>
        <w:t>Frozyny</w:t>
      </w:r>
      <w:proofErr w:type="spellEnd"/>
      <w:r w:rsidRPr="00181B16">
        <w:rPr>
          <w:rFonts w:eastAsia="Times New Roman" w:cstheme="minorHAnsi"/>
          <w:color w:val="000000"/>
          <w:lang w:eastAsia="pl-PL"/>
        </w:rPr>
        <w:t>, rozmowa jej i Strzałki, opowiada jej o skąpstwie gospodarza</w:t>
      </w:r>
      <w:r w:rsidRPr="00181B16">
        <w:rPr>
          <w:rFonts w:eastAsia="Times New Roman" w:cstheme="minorHAnsi"/>
          <w:color w:val="000000"/>
          <w:lang w:eastAsia="pl-PL"/>
        </w:rPr>
        <w:br/>
        <w:t>5. Komplementowanie Harpagona i próba bycia wynagrodzoną za usługi, niczym nie skutkuje</w:t>
      </w:r>
      <w:r w:rsidRPr="00181B16">
        <w:rPr>
          <w:rFonts w:eastAsia="Times New Roman" w:cstheme="minorHAnsi"/>
          <w:color w:val="000000"/>
          <w:lang w:eastAsia="pl-PL"/>
        </w:rPr>
        <w:br/>
      </w:r>
      <w:r w:rsidRPr="00181B16">
        <w:rPr>
          <w:rFonts w:eastAsia="Times New Roman" w:cstheme="minorHAnsi"/>
          <w:b/>
          <w:bCs/>
          <w:color w:val="000000"/>
          <w:lang w:eastAsia="pl-PL"/>
        </w:rPr>
        <w:t>Akt III</w:t>
      </w:r>
      <w:r w:rsidRPr="00181B16">
        <w:rPr>
          <w:rFonts w:eastAsia="Times New Roman" w:cstheme="minorHAnsi"/>
          <w:color w:val="000000"/>
          <w:lang w:eastAsia="pl-PL"/>
        </w:rPr>
        <w:br/>
        <w:t>1. Przygotowanie domu na spotkanie z planowaną żoną, pokazanie skąpstwa, przez prośbę o zrobienie skromnego posiłku i podawanie rozcieńczonego wina</w:t>
      </w:r>
      <w:r w:rsidRPr="00181B16">
        <w:rPr>
          <w:rFonts w:eastAsia="Times New Roman" w:cstheme="minorHAnsi"/>
          <w:color w:val="000000"/>
          <w:lang w:eastAsia="pl-PL"/>
        </w:rPr>
        <w:br/>
        <w:t xml:space="preserve">2. Rozmowa Harpagona i Marianny, przyjęcie diamentowego pierścienia </w:t>
      </w:r>
      <w:r w:rsidRPr="00181B16">
        <w:rPr>
          <w:rFonts w:eastAsia="Times New Roman" w:cstheme="minorHAnsi"/>
          <w:color w:val="000000"/>
          <w:lang w:eastAsia="pl-PL"/>
        </w:rPr>
        <w:br/>
      </w:r>
      <w:r w:rsidRPr="00181B16">
        <w:rPr>
          <w:rFonts w:eastAsia="Times New Roman" w:cstheme="minorHAnsi"/>
          <w:b/>
          <w:bCs/>
          <w:color w:val="000000"/>
          <w:lang w:eastAsia="pl-PL"/>
        </w:rPr>
        <w:t>Akt IV</w:t>
      </w:r>
      <w:r w:rsidRPr="00181B16">
        <w:rPr>
          <w:rFonts w:eastAsia="Times New Roman" w:cstheme="minorHAnsi"/>
          <w:color w:val="000000"/>
          <w:lang w:eastAsia="pl-PL"/>
        </w:rPr>
        <w:br/>
        <w:t xml:space="preserve">1. Wyznanie </w:t>
      </w:r>
      <w:proofErr w:type="spellStart"/>
      <w:r w:rsidRPr="00181B16">
        <w:rPr>
          <w:rFonts w:eastAsia="Times New Roman" w:cstheme="minorHAnsi"/>
          <w:color w:val="000000"/>
          <w:lang w:eastAsia="pl-PL"/>
        </w:rPr>
        <w:t>Frozynie</w:t>
      </w:r>
      <w:proofErr w:type="spellEnd"/>
      <w:r w:rsidRPr="00181B16">
        <w:rPr>
          <w:rFonts w:eastAsia="Times New Roman" w:cstheme="minorHAnsi"/>
          <w:color w:val="000000"/>
          <w:lang w:eastAsia="pl-PL"/>
        </w:rPr>
        <w:t xml:space="preserve"> problemów młodzieńców</w:t>
      </w:r>
      <w:r w:rsidRPr="00181B16">
        <w:rPr>
          <w:rFonts w:eastAsia="Times New Roman" w:cstheme="minorHAnsi"/>
          <w:color w:val="000000"/>
          <w:lang w:eastAsia="pl-PL"/>
        </w:rPr>
        <w:br/>
        <w:t xml:space="preserve">2. Rozmowa Harpagona I </w:t>
      </w:r>
      <w:proofErr w:type="spellStart"/>
      <w:r w:rsidRPr="00181B16">
        <w:rPr>
          <w:rFonts w:eastAsia="Times New Roman" w:cstheme="minorHAnsi"/>
          <w:color w:val="000000"/>
          <w:lang w:eastAsia="pl-PL"/>
        </w:rPr>
        <w:t>Kleanta</w:t>
      </w:r>
      <w:proofErr w:type="spellEnd"/>
      <w:r w:rsidRPr="00181B16">
        <w:rPr>
          <w:rFonts w:eastAsia="Times New Roman" w:cstheme="minorHAnsi"/>
          <w:color w:val="000000"/>
          <w:lang w:eastAsia="pl-PL"/>
        </w:rPr>
        <w:t>, ojciec podstępem dowiaduje się o uczuciach syna do Marianny</w:t>
      </w:r>
      <w:r w:rsidRPr="00181B16">
        <w:rPr>
          <w:rFonts w:eastAsia="Times New Roman" w:cstheme="minorHAnsi"/>
          <w:color w:val="000000"/>
          <w:lang w:eastAsia="pl-PL"/>
        </w:rPr>
        <w:br/>
        <w:t>3. Kłótnia o przyszłą żonę, nieudana próba rozwiązania problemu przez Jakuba</w:t>
      </w:r>
      <w:r w:rsidRPr="00181B16">
        <w:rPr>
          <w:rFonts w:eastAsia="Times New Roman" w:cstheme="minorHAnsi"/>
          <w:color w:val="000000"/>
          <w:lang w:eastAsia="pl-PL"/>
        </w:rPr>
        <w:br/>
        <w:t xml:space="preserve">4. Spotkanie </w:t>
      </w:r>
      <w:proofErr w:type="spellStart"/>
      <w:r w:rsidRPr="00181B16">
        <w:rPr>
          <w:rFonts w:eastAsia="Times New Roman" w:cstheme="minorHAnsi"/>
          <w:color w:val="000000"/>
          <w:lang w:eastAsia="pl-PL"/>
        </w:rPr>
        <w:t>Kleanta</w:t>
      </w:r>
      <w:proofErr w:type="spellEnd"/>
      <w:r w:rsidRPr="00181B16">
        <w:rPr>
          <w:rFonts w:eastAsia="Times New Roman" w:cstheme="minorHAnsi"/>
          <w:color w:val="000000"/>
          <w:lang w:eastAsia="pl-PL"/>
        </w:rPr>
        <w:t xml:space="preserve"> i Strzałki, wyznanie służącego o kradzieży szkatułki</w:t>
      </w:r>
      <w:r w:rsidRPr="00181B16">
        <w:rPr>
          <w:rFonts w:eastAsia="Times New Roman" w:cstheme="minorHAnsi"/>
          <w:color w:val="000000"/>
          <w:lang w:eastAsia="pl-PL"/>
        </w:rPr>
        <w:br/>
        <w:t>5. Rozpacz skąpca</w:t>
      </w:r>
      <w:r w:rsidRPr="00181B16">
        <w:rPr>
          <w:rFonts w:eastAsia="Times New Roman" w:cstheme="minorHAnsi"/>
          <w:color w:val="000000"/>
          <w:lang w:eastAsia="pl-PL"/>
        </w:rPr>
        <w:br/>
      </w:r>
      <w:r w:rsidRPr="00181B16">
        <w:rPr>
          <w:rFonts w:eastAsia="Times New Roman" w:cstheme="minorHAnsi"/>
          <w:b/>
          <w:bCs/>
          <w:color w:val="000000"/>
          <w:lang w:eastAsia="pl-PL"/>
        </w:rPr>
        <w:t>Akt V</w:t>
      </w:r>
      <w:r w:rsidRPr="00181B16">
        <w:rPr>
          <w:rFonts w:eastAsia="Times New Roman" w:cstheme="minorHAnsi"/>
          <w:color w:val="000000"/>
          <w:lang w:eastAsia="pl-PL"/>
        </w:rPr>
        <w:br/>
        <w:t>1. Przybycie komisarza i rozpoczęcie śledztwa</w:t>
      </w:r>
      <w:r w:rsidRPr="00181B16">
        <w:rPr>
          <w:rFonts w:eastAsia="Times New Roman" w:cstheme="minorHAnsi"/>
          <w:color w:val="000000"/>
          <w:lang w:eastAsia="pl-PL"/>
        </w:rPr>
        <w:br/>
        <w:t>2. Podejrzenie Walerego,  rozmowa między nim i skąpcem, dojście do nieporozumienia</w:t>
      </w:r>
      <w:r w:rsidRPr="00181B16">
        <w:rPr>
          <w:rFonts w:eastAsia="Times New Roman" w:cstheme="minorHAnsi"/>
          <w:color w:val="000000"/>
          <w:lang w:eastAsia="pl-PL"/>
        </w:rPr>
        <w:br/>
        <w:t>3. Przybywa Anzelm, opowiada o wypadku na morzu i zaginięciu rodziny</w:t>
      </w:r>
      <w:r w:rsidRPr="00181B16">
        <w:rPr>
          <w:rFonts w:eastAsia="Times New Roman" w:cstheme="minorHAnsi"/>
          <w:color w:val="000000"/>
          <w:lang w:eastAsia="pl-PL"/>
        </w:rPr>
        <w:br/>
        <w:t xml:space="preserve">4. Okazuje się, że Walery i Eliza są dziećmi Anzelma, a on jest Tomaszem </w:t>
      </w:r>
      <w:proofErr w:type="spellStart"/>
      <w:r w:rsidRPr="00181B16">
        <w:rPr>
          <w:rFonts w:eastAsia="Times New Roman" w:cstheme="minorHAnsi"/>
          <w:color w:val="000000"/>
          <w:lang w:eastAsia="pl-PL"/>
        </w:rPr>
        <w:t>d’Alburci</w:t>
      </w:r>
      <w:proofErr w:type="spellEnd"/>
      <w:r w:rsidRPr="00181B16">
        <w:rPr>
          <w:rFonts w:eastAsia="Times New Roman" w:cstheme="minorHAnsi"/>
          <w:color w:val="000000"/>
          <w:lang w:eastAsia="pl-PL"/>
        </w:rPr>
        <w:br/>
        <w:t>5. Szantaż Harpagona przez syna, co skutkuje ślubem obu par</w:t>
      </w:r>
      <w:r w:rsidRPr="00181B16">
        <w:rPr>
          <w:rFonts w:eastAsia="Times New Roman" w:cstheme="minorHAnsi"/>
          <w:color w:val="000000"/>
          <w:lang w:eastAsia="pl-PL"/>
        </w:rPr>
        <w:br/>
        <w:t xml:space="preserve">6. Decyzja Anzelma o sfinansowaniu wesel </w:t>
      </w:r>
      <w:r w:rsidRPr="00181B16">
        <w:rPr>
          <w:rFonts w:eastAsia="Times New Roman" w:cstheme="minorHAnsi"/>
          <w:color w:val="000000"/>
          <w:lang w:eastAsia="pl-PL"/>
        </w:rPr>
        <w:br/>
        <w:t>7. Odzyskanie szkatułki</w:t>
      </w:r>
    </w:p>
    <w:p w14:paraId="08DFDBBE" w14:textId="77777777" w:rsidR="00181B16" w:rsidRPr="005F5D9B" w:rsidRDefault="00181B16" w:rsidP="00897CB2">
      <w:pPr>
        <w:pStyle w:val="Akapitzlist"/>
        <w:numPr>
          <w:ilvl w:val="0"/>
          <w:numId w:val="17"/>
        </w:numPr>
        <w:spacing w:before="120" w:after="120"/>
        <w:contextualSpacing w:val="0"/>
        <w:rPr>
          <w:b/>
          <w:bCs/>
        </w:rPr>
      </w:pPr>
      <w:r w:rsidRPr="005F5D9B">
        <w:rPr>
          <w:b/>
          <w:bCs/>
        </w:rPr>
        <w:t>BOHATEROWIE</w:t>
      </w:r>
    </w:p>
    <w:p w14:paraId="0EFDC000" w14:textId="77777777" w:rsidR="00181B16" w:rsidRPr="00181B16" w:rsidRDefault="00181B16" w:rsidP="00181B16">
      <w:pPr>
        <w:spacing w:after="0" w:line="240" w:lineRule="auto"/>
        <w:rPr>
          <w:rFonts w:eastAsia="Times New Roman" w:cstheme="minorHAnsi"/>
          <w:lang w:eastAsia="pl-PL"/>
        </w:rPr>
      </w:pPr>
      <w:r w:rsidRPr="00181B16">
        <w:rPr>
          <w:rFonts w:eastAsia="Times New Roman" w:cstheme="minorHAnsi"/>
          <w:b/>
          <w:bCs/>
          <w:color w:val="000000"/>
          <w:lang w:eastAsia="pl-PL"/>
        </w:rPr>
        <w:t xml:space="preserve">Harpagon - </w:t>
      </w:r>
      <w:r w:rsidRPr="00181B16">
        <w:rPr>
          <w:rFonts w:eastAsia="Times New Roman" w:cstheme="minorHAnsi"/>
          <w:color w:val="000000"/>
          <w:lang w:eastAsia="pl-PL"/>
        </w:rPr>
        <w:t>t</w:t>
      </w:r>
      <w:r w:rsidRPr="00181B16">
        <w:rPr>
          <w:rFonts w:eastAsia="Times New Roman" w:cstheme="minorHAnsi"/>
          <w:color w:val="000000"/>
          <w:shd w:val="clear" w:color="auto" w:fill="FFFFFF"/>
          <w:lang w:eastAsia="pl-PL"/>
        </w:rPr>
        <w:t xml:space="preserve">ytułowy skąpiec, ojciec </w:t>
      </w:r>
      <w:proofErr w:type="spellStart"/>
      <w:r w:rsidRPr="00181B16">
        <w:rPr>
          <w:rFonts w:eastAsia="Times New Roman" w:cstheme="minorHAnsi"/>
          <w:color w:val="000000"/>
          <w:shd w:val="clear" w:color="auto" w:fill="FFFFFF"/>
          <w:lang w:eastAsia="pl-PL"/>
        </w:rPr>
        <w:t>Kleanta</w:t>
      </w:r>
      <w:proofErr w:type="spellEnd"/>
      <w:r w:rsidRPr="00181B16">
        <w:rPr>
          <w:rFonts w:eastAsia="Times New Roman" w:cstheme="minorHAnsi"/>
          <w:color w:val="000000"/>
          <w:shd w:val="clear" w:color="auto" w:fill="FFFFFF"/>
          <w:lang w:eastAsia="pl-PL"/>
        </w:rPr>
        <w:t xml:space="preserve"> i Elizy, zalotnik Marianny</w:t>
      </w:r>
      <w:r w:rsidRPr="00181B16">
        <w:rPr>
          <w:rFonts w:eastAsia="Times New Roman" w:cstheme="minorHAnsi"/>
          <w:color w:val="000000"/>
          <w:lang w:eastAsia="pl-PL"/>
        </w:rPr>
        <w:br/>
      </w:r>
      <w:proofErr w:type="spellStart"/>
      <w:r w:rsidRPr="00181B16">
        <w:rPr>
          <w:rFonts w:eastAsia="Times New Roman" w:cstheme="minorHAnsi"/>
          <w:b/>
          <w:bCs/>
          <w:color w:val="000000"/>
          <w:lang w:eastAsia="pl-PL"/>
        </w:rPr>
        <w:t>Kleant</w:t>
      </w:r>
      <w:proofErr w:type="spellEnd"/>
      <w:r w:rsidRPr="00181B16">
        <w:rPr>
          <w:rFonts w:eastAsia="Times New Roman" w:cstheme="minorHAnsi"/>
          <w:b/>
          <w:bCs/>
          <w:color w:val="000000"/>
          <w:lang w:eastAsia="pl-PL"/>
        </w:rPr>
        <w:t xml:space="preserve"> - </w:t>
      </w:r>
      <w:r w:rsidRPr="00181B16">
        <w:rPr>
          <w:rFonts w:eastAsia="Times New Roman" w:cstheme="minorHAnsi"/>
          <w:color w:val="000000"/>
          <w:shd w:val="clear" w:color="auto" w:fill="FFFFFF"/>
          <w:lang w:eastAsia="pl-PL"/>
        </w:rPr>
        <w:t>syn Harpagona, zalotnik Marianny</w:t>
      </w:r>
      <w:r w:rsidRPr="00181B16">
        <w:rPr>
          <w:rFonts w:eastAsia="Times New Roman" w:cstheme="minorHAnsi"/>
          <w:color w:val="000000"/>
          <w:lang w:eastAsia="pl-PL"/>
        </w:rPr>
        <w:br/>
      </w:r>
      <w:r w:rsidRPr="00181B16">
        <w:rPr>
          <w:rFonts w:eastAsia="Times New Roman" w:cstheme="minorHAnsi"/>
          <w:b/>
          <w:bCs/>
          <w:color w:val="000000"/>
          <w:lang w:eastAsia="pl-PL"/>
        </w:rPr>
        <w:t>Walery -</w:t>
      </w:r>
      <w:r w:rsidRPr="00181B16">
        <w:rPr>
          <w:rFonts w:eastAsia="Times New Roman" w:cstheme="minorHAnsi"/>
          <w:color w:val="000000"/>
          <w:lang w:eastAsia="pl-PL"/>
        </w:rPr>
        <w:t xml:space="preserve"> </w:t>
      </w:r>
      <w:r w:rsidRPr="00181B16">
        <w:rPr>
          <w:rFonts w:eastAsia="Times New Roman" w:cstheme="minorHAnsi"/>
          <w:color w:val="000000"/>
          <w:shd w:val="clear" w:color="auto" w:fill="FFFFFF"/>
          <w:lang w:eastAsia="pl-PL"/>
        </w:rPr>
        <w:t>zalotnik Elizy, rządca w domu Harpagona, zaginiony syn Anzelma</w:t>
      </w:r>
      <w:r w:rsidRPr="00181B16">
        <w:rPr>
          <w:rFonts w:eastAsia="Times New Roman" w:cstheme="minorHAnsi"/>
          <w:color w:val="000000"/>
          <w:lang w:eastAsia="pl-PL"/>
        </w:rPr>
        <w:br/>
      </w:r>
      <w:r w:rsidRPr="00181B16">
        <w:rPr>
          <w:rFonts w:eastAsia="Times New Roman" w:cstheme="minorHAnsi"/>
          <w:b/>
          <w:bCs/>
          <w:color w:val="000000"/>
          <w:lang w:eastAsia="pl-PL"/>
        </w:rPr>
        <w:t>Marianna -</w:t>
      </w:r>
      <w:r w:rsidRPr="00181B16">
        <w:rPr>
          <w:rFonts w:eastAsia="Times New Roman" w:cstheme="minorHAnsi"/>
          <w:color w:val="000000"/>
          <w:lang w:eastAsia="pl-PL"/>
        </w:rPr>
        <w:t xml:space="preserve"> </w:t>
      </w:r>
      <w:r w:rsidRPr="00181B16">
        <w:rPr>
          <w:rFonts w:eastAsia="Times New Roman" w:cstheme="minorHAnsi"/>
          <w:color w:val="000000"/>
          <w:shd w:val="clear" w:color="auto" w:fill="FFFFFF"/>
          <w:lang w:eastAsia="pl-PL"/>
        </w:rPr>
        <w:t>zaginiona córka Anzelma</w:t>
      </w:r>
      <w:r w:rsidRPr="00181B16">
        <w:rPr>
          <w:rFonts w:eastAsia="Times New Roman" w:cstheme="minorHAnsi"/>
          <w:color w:val="000000"/>
          <w:lang w:eastAsia="pl-PL"/>
        </w:rPr>
        <w:br/>
      </w:r>
      <w:r w:rsidRPr="00181B16">
        <w:rPr>
          <w:rFonts w:eastAsia="Times New Roman" w:cstheme="minorHAnsi"/>
          <w:b/>
          <w:bCs/>
          <w:color w:val="000000"/>
          <w:lang w:eastAsia="pl-PL"/>
        </w:rPr>
        <w:t xml:space="preserve">Anzelm - </w:t>
      </w:r>
      <w:r w:rsidRPr="00181B16">
        <w:rPr>
          <w:rFonts w:eastAsia="Times New Roman" w:cstheme="minorHAnsi"/>
          <w:color w:val="000000"/>
          <w:shd w:val="clear" w:color="auto" w:fill="FFFFFF"/>
          <w:lang w:eastAsia="pl-PL"/>
        </w:rPr>
        <w:t xml:space="preserve">właściwie Tomasza </w:t>
      </w:r>
      <w:proofErr w:type="spellStart"/>
      <w:r w:rsidRPr="00181B16">
        <w:rPr>
          <w:rFonts w:eastAsia="Times New Roman" w:cstheme="minorHAnsi"/>
          <w:color w:val="000000"/>
          <w:shd w:val="clear" w:color="auto" w:fill="FFFFFF"/>
          <w:lang w:eastAsia="pl-PL"/>
        </w:rPr>
        <w:t>d'Alburci</w:t>
      </w:r>
      <w:proofErr w:type="spellEnd"/>
      <w:r w:rsidRPr="00181B16">
        <w:rPr>
          <w:rFonts w:eastAsia="Times New Roman" w:cstheme="minorHAnsi"/>
          <w:color w:val="000000"/>
          <w:shd w:val="clear" w:color="auto" w:fill="FFFFFF"/>
          <w:lang w:eastAsia="pl-PL"/>
        </w:rPr>
        <w:t>, ojciec Walerego i Marianny</w:t>
      </w:r>
      <w:r w:rsidRPr="00181B16">
        <w:rPr>
          <w:rFonts w:eastAsia="Times New Roman" w:cstheme="minorHAnsi"/>
          <w:color w:val="000000"/>
          <w:lang w:eastAsia="pl-PL"/>
        </w:rPr>
        <w:br/>
      </w:r>
      <w:r w:rsidRPr="00181B16">
        <w:rPr>
          <w:rFonts w:eastAsia="Times New Roman" w:cstheme="minorHAnsi"/>
          <w:b/>
          <w:bCs/>
          <w:color w:val="000000"/>
          <w:lang w:eastAsia="pl-PL"/>
        </w:rPr>
        <w:t>Strzałka -</w:t>
      </w:r>
      <w:r w:rsidRPr="00181B16">
        <w:rPr>
          <w:rFonts w:eastAsia="Times New Roman" w:cstheme="minorHAnsi"/>
          <w:color w:val="000000"/>
          <w:lang w:eastAsia="pl-PL"/>
        </w:rPr>
        <w:t xml:space="preserve"> </w:t>
      </w:r>
      <w:r w:rsidRPr="00181B16">
        <w:rPr>
          <w:rFonts w:eastAsia="Times New Roman" w:cstheme="minorHAnsi"/>
          <w:color w:val="000000"/>
          <w:shd w:val="clear" w:color="auto" w:fill="FFFFFF"/>
          <w:lang w:eastAsia="pl-PL"/>
        </w:rPr>
        <w:t xml:space="preserve">służący </w:t>
      </w:r>
      <w:proofErr w:type="spellStart"/>
      <w:r w:rsidRPr="00181B16">
        <w:rPr>
          <w:rFonts w:eastAsia="Times New Roman" w:cstheme="minorHAnsi"/>
          <w:color w:val="000000"/>
          <w:shd w:val="clear" w:color="auto" w:fill="FFFFFF"/>
          <w:lang w:eastAsia="pl-PL"/>
        </w:rPr>
        <w:t>Kleanta</w:t>
      </w:r>
      <w:proofErr w:type="spellEnd"/>
      <w:r w:rsidRPr="00181B16">
        <w:rPr>
          <w:rFonts w:eastAsia="Times New Roman" w:cstheme="minorHAnsi"/>
          <w:color w:val="000000"/>
          <w:lang w:eastAsia="pl-PL"/>
        </w:rPr>
        <w:br/>
      </w:r>
      <w:r w:rsidRPr="00181B16">
        <w:rPr>
          <w:rFonts w:eastAsia="Times New Roman" w:cstheme="minorHAnsi"/>
          <w:b/>
          <w:bCs/>
          <w:color w:val="000000"/>
          <w:lang w:eastAsia="pl-PL"/>
        </w:rPr>
        <w:t>Jakub -</w:t>
      </w:r>
      <w:r w:rsidRPr="00181B16">
        <w:rPr>
          <w:rFonts w:eastAsia="Times New Roman" w:cstheme="minorHAnsi"/>
          <w:color w:val="000000"/>
          <w:lang w:eastAsia="pl-PL"/>
        </w:rPr>
        <w:t xml:space="preserve"> </w:t>
      </w:r>
      <w:r w:rsidRPr="00181B16">
        <w:rPr>
          <w:rFonts w:eastAsia="Times New Roman" w:cstheme="minorHAnsi"/>
          <w:color w:val="000000"/>
          <w:shd w:val="clear" w:color="auto" w:fill="FFFFFF"/>
          <w:lang w:eastAsia="pl-PL"/>
        </w:rPr>
        <w:t>kucharz i woźnica Harpagona</w:t>
      </w:r>
      <w:r w:rsidRPr="00181B16">
        <w:rPr>
          <w:rFonts w:eastAsia="Times New Roman" w:cstheme="minorHAnsi"/>
          <w:color w:val="000000"/>
          <w:lang w:eastAsia="pl-PL"/>
        </w:rPr>
        <w:br/>
      </w:r>
      <w:r w:rsidRPr="00181B16">
        <w:rPr>
          <w:rFonts w:eastAsia="Times New Roman" w:cstheme="minorHAnsi"/>
          <w:b/>
          <w:bCs/>
          <w:color w:val="000000"/>
          <w:lang w:eastAsia="pl-PL"/>
        </w:rPr>
        <w:t>Simon -</w:t>
      </w:r>
      <w:r w:rsidRPr="00181B16">
        <w:rPr>
          <w:rFonts w:eastAsia="Times New Roman" w:cstheme="minorHAnsi"/>
          <w:color w:val="000000"/>
          <w:lang w:eastAsia="pl-PL"/>
        </w:rPr>
        <w:t xml:space="preserve"> faktor</w:t>
      </w:r>
      <w:r w:rsidRPr="00181B16">
        <w:rPr>
          <w:rFonts w:eastAsia="Times New Roman" w:cstheme="minorHAnsi"/>
          <w:color w:val="000000"/>
          <w:lang w:eastAsia="pl-PL"/>
        </w:rPr>
        <w:br/>
      </w:r>
      <w:r w:rsidRPr="00181B16">
        <w:rPr>
          <w:rFonts w:eastAsia="Times New Roman" w:cstheme="minorHAnsi"/>
          <w:b/>
          <w:bCs/>
          <w:color w:val="000000"/>
          <w:lang w:eastAsia="pl-PL"/>
        </w:rPr>
        <w:t xml:space="preserve">Szczygiełek - </w:t>
      </w:r>
      <w:r w:rsidRPr="00181B16">
        <w:rPr>
          <w:rFonts w:eastAsia="Times New Roman" w:cstheme="minorHAnsi"/>
          <w:color w:val="000000"/>
          <w:shd w:val="clear" w:color="auto" w:fill="FFFFFF"/>
          <w:lang w:eastAsia="pl-PL"/>
        </w:rPr>
        <w:t>służący Harpagona</w:t>
      </w:r>
    </w:p>
    <w:p w14:paraId="754DC227" w14:textId="431E4422" w:rsidR="00181B16" w:rsidRPr="00220A42" w:rsidRDefault="00181B16" w:rsidP="00181B16">
      <w:pPr>
        <w:spacing w:after="0" w:line="240" w:lineRule="auto"/>
        <w:rPr>
          <w:rFonts w:eastAsia="Times New Roman" w:cstheme="minorHAnsi"/>
          <w:color w:val="000000"/>
          <w:lang w:eastAsia="pl-PL"/>
        </w:rPr>
      </w:pPr>
      <w:r w:rsidRPr="00181B16">
        <w:rPr>
          <w:rFonts w:eastAsia="Times New Roman" w:cstheme="minorHAnsi"/>
          <w:color w:val="000000"/>
          <w:shd w:val="clear" w:color="auto" w:fill="FFFFFF"/>
          <w:lang w:eastAsia="pl-PL"/>
        </w:rPr>
        <w:t>Komisarz policji i jego pisarz</w:t>
      </w:r>
      <w:r w:rsidRPr="00181B16">
        <w:rPr>
          <w:rFonts w:eastAsia="Times New Roman" w:cstheme="minorHAnsi"/>
          <w:color w:val="000000"/>
          <w:lang w:eastAsia="pl-PL"/>
        </w:rPr>
        <w:br/>
      </w:r>
      <w:r w:rsidRPr="00181B16">
        <w:rPr>
          <w:rFonts w:eastAsia="Times New Roman" w:cstheme="minorHAnsi"/>
          <w:b/>
          <w:bCs/>
          <w:color w:val="000000"/>
          <w:lang w:eastAsia="pl-PL"/>
        </w:rPr>
        <w:t>Pani Claude -</w:t>
      </w:r>
      <w:r w:rsidRPr="00181B16">
        <w:rPr>
          <w:rFonts w:eastAsia="Times New Roman" w:cstheme="minorHAnsi"/>
          <w:color w:val="000000"/>
          <w:lang w:eastAsia="pl-PL"/>
        </w:rPr>
        <w:t xml:space="preserve"> </w:t>
      </w:r>
      <w:r w:rsidRPr="00181B16">
        <w:rPr>
          <w:rFonts w:eastAsia="Times New Roman" w:cstheme="minorHAnsi"/>
          <w:color w:val="000000"/>
          <w:shd w:val="clear" w:color="auto" w:fill="FFFFFF"/>
          <w:lang w:eastAsia="pl-PL"/>
        </w:rPr>
        <w:t>gospodyni Harpagona</w:t>
      </w:r>
      <w:r w:rsidRPr="00181B16">
        <w:rPr>
          <w:rFonts w:eastAsia="Times New Roman" w:cstheme="minorHAnsi"/>
          <w:color w:val="000000"/>
          <w:lang w:eastAsia="pl-PL"/>
        </w:rPr>
        <w:br/>
      </w:r>
      <w:r w:rsidRPr="00181B16">
        <w:rPr>
          <w:rFonts w:eastAsia="Times New Roman" w:cstheme="minorHAnsi"/>
          <w:b/>
          <w:bCs/>
          <w:color w:val="000000"/>
          <w:lang w:eastAsia="pl-PL"/>
        </w:rPr>
        <w:t xml:space="preserve">Eliza - </w:t>
      </w:r>
      <w:r w:rsidRPr="00181B16">
        <w:rPr>
          <w:rFonts w:eastAsia="Times New Roman" w:cstheme="minorHAnsi"/>
          <w:color w:val="000000"/>
          <w:lang w:eastAsia="pl-PL"/>
        </w:rPr>
        <w:t>córka Harpagona</w:t>
      </w:r>
      <w:r w:rsidRPr="00181B16">
        <w:rPr>
          <w:rFonts w:eastAsia="Times New Roman" w:cstheme="minorHAnsi"/>
          <w:color w:val="000000"/>
          <w:lang w:eastAsia="pl-PL"/>
        </w:rPr>
        <w:br/>
      </w:r>
      <w:proofErr w:type="spellStart"/>
      <w:r w:rsidRPr="00181B16">
        <w:rPr>
          <w:rFonts w:eastAsia="Times New Roman" w:cstheme="minorHAnsi"/>
          <w:b/>
          <w:bCs/>
          <w:color w:val="000000"/>
          <w:lang w:eastAsia="pl-PL"/>
        </w:rPr>
        <w:t>Frozyna</w:t>
      </w:r>
      <w:proofErr w:type="spellEnd"/>
      <w:r w:rsidRPr="00181B16">
        <w:rPr>
          <w:rFonts w:eastAsia="Times New Roman" w:cstheme="minorHAnsi"/>
          <w:b/>
          <w:bCs/>
          <w:color w:val="000000"/>
          <w:lang w:eastAsia="pl-PL"/>
        </w:rPr>
        <w:t xml:space="preserve"> </w:t>
      </w:r>
      <w:r w:rsidRPr="00181B16">
        <w:rPr>
          <w:rFonts w:eastAsia="Times New Roman" w:cstheme="minorHAnsi"/>
          <w:color w:val="000000"/>
          <w:lang w:eastAsia="pl-PL"/>
        </w:rPr>
        <w:t>- swatka</w:t>
      </w:r>
      <w:r w:rsidR="00220A42">
        <w:rPr>
          <w:rFonts w:eastAsia="Times New Roman" w:cstheme="minorHAnsi"/>
          <w:color w:val="000000"/>
          <w:lang w:eastAsia="pl-PL"/>
        </w:rPr>
        <w:br w:type="page"/>
      </w:r>
    </w:p>
    <w:p w14:paraId="2B7B15D1" w14:textId="24F6309C" w:rsidR="00181B16" w:rsidRDefault="00181B16" w:rsidP="00897CB2">
      <w:pPr>
        <w:pStyle w:val="Akapitzlist"/>
        <w:numPr>
          <w:ilvl w:val="0"/>
          <w:numId w:val="17"/>
        </w:numPr>
        <w:spacing w:before="120" w:after="120"/>
        <w:contextualSpacing w:val="0"/>
        <w:rPr>
          <w:b/>
          <w:bCs/>
        </w:rPr>
      </w:pPr>
      <w:r w:rsidRPr="005F5D9B">
        <w:rPr>
          <w:b/>
          <w:bCs/>
        </w:rPr>
        <w:lastRenderedPageBreak/>
        <w:t>CECHY GATUNKOWE (KOMEDIA)</w:t>
      </w:r>
    </w:p>
    <w:p w14:paraId="13B3A5B8" w14:textId="3F9FD72F" w:rsidR="00C52F0A" w:rsidRPr="00C52F0A" w:rsidRDefault="00C52F0A" w:rsidP="00C52F0A">
      <w:pPr>
        <w:pStyle w:val="Akapitzlist"/>
        <w:numPr>
          <w:ilvl w:val="0"/>
          <w:numId w:val="18"/>
        </w:numPr>
        <w:spacing w:after="0" w:line="240" w:lineRule="auto"/>
        <w:textAlignment w:val="baseline"/>
        <w:rPr>
          <w:rFonts w:eastAsia="Times New Roman" w:cstheme="minorHAnsi"/>
          <w:color w:val="000000"/>
          <w:lang w:eastAsia="pl-PL"/>
        </w:rPr>
      </w:pPr>
      <w:r w:rsidRPr="00C52F0A">
        <w:rPr>
          <w:rFonts w:eastAsia="Times New Roman" w:cstheme="minorHAnsi"/>
          <w:color w:val="000000"/>
          <w:lang w:eastAsia="pl-PL"/>
        </w:rPr>
        <w:t>trzy typy komizmu: słowny, sytuacyjny i charakteru</w:t>
      </w:r>
    </w:p>
    <w:tbl>
      <w:tblPr>
        <w:tblStyle w:val="Tabela-Siatka"/>
        <w:tblW w:w="0" w:type="auto"/>
        <w:tblInd w:w="360" w:type="dxa"/>
        <w:tblLook w:val="04A0" w:firstRow="1" w:lastRow="0" w:firstColumn="1" w:lastColumn="0" w:noHBand="0" w:noVBand="1"/>
      </w:tblPr>
      <w:tblGrid>
        <w:gridCol w:w="2879"/>
        <w:gridCol w:w="2913"/>
        <w:gridCol w:w="2910"/>
      </w:tblGrid>
      <w:tr w:rsidR="00C52F0A" w14:paraId="699F1CA5" w14:textId="77777777" w:rsidTr="008F5955">
        <w:tc>
          <w:tcPr>
            <w:tcW w:w="3020" w:type="dxa"/>
            <w:tcBorders>
              <w:top w:val="single" w:sz="4" w:space="0" w:color="auto"/>
              <w:left w:val="single" w:sz="4" w:space="0" w:color="auto"/>
              <w:bottom w:val="single" w:sz="4" w:space="0" w:color="auto"/>
              <w:right w:val="single" w:sz="4" w:space="0" w:color="auto"/>
            </w:tcBorders>
            <w:hideMark/>
          </w:tcPr>
          <w:p w14:paraId="6DCABC6C"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sytuacyjny</w:t>
            </w:r>
          </w:p>
        </w:tc>
        <w:tc>
          <w:tcPr>
            <w:tcW w:w="3021" w:type="dxa"/>
            <w:tcBorders>
              <w:top w:val="single" w:sz="4" w:space="0" w:color="auto"/>
              <w:left w:val="single" w:sz="4" w:space="0" w:color="auto"/>
              <w:bottom w:val="single" w:sz="4" w:space="0" w:color="auto"/>
              <w:right w:val="single" w:sz="4" w:space="0" w:color="auto"/>
            </w:tcBorders>
            <w:hideMark/>
          </w:tcPr>
          <w:p w14:paraId="15AB754C"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postaci</w:t>
            </w:r>
          </w:p>
        </w:tc>
        <w:tc>
          <w:tcPr>
            <w:tcW w:w="3021" w:type="dxa"/>
            <w:tcBorders>
              <w:top w:val="single" w:sz="4" w:space="0" w:color="auto"/>
              <w:left w:val="single" w:sz="4" w:space="0" w:color="auto"/>
              <w:bottom w:val="single" w:sz="4" w:space="0" w:color="auto"/>
              <w:right w:val="single" w:sz="4" w:space="0" w:color="auto"/>
            </w:tcBorders>
            <w:hideMark/>
          </w:tcPr>
          <w:p w14:paraId="6DBF9409"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słowny</w:t>
            </w:r>
          </w:p>
        </w:tc>
      </w:tr>
      <w:tr w:rsidR="00C52F0A" w14:paraId="43930CE8" w14:textId="77777777" w:rsidTr="008F5955">
        <w:tc>
          <w:tcPr>
            <w:tcW w:w="3020" w:type="dxa"/>
            <w:tcBorders>
              <w:top w:val="single" w:sz="4" w:space="0" w:color="auto"/>
              <w:left w:val="single" w:sz="4" w:space="0" w:color="auto"/>
              <w:bottom w:val="single" w:sz="4" w:space="0" w:color="auto"/>
              <w:right w:val="single" w:sz="4" w:space="0" w:color="auto"/>
            </w:tcBorders>
          </w:tcPr>
          <w:p w14:paraId="181ADE0E"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Harpagon mówi służbie, żeby poruszali się podczas uroczystej kolacji tak, aby nie było widać dziur w jego ubraniach.</w:t>
            </w:r>
          </w:p>
          <w:p w14:paraId="59C57914"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p w14:paraId="07C2E4BD"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Gdy okazuje się, że lichwiarzem.</w:t>
            </w:r>
          </w:p>
          <w:p w14:paraId="5ACDCC6C"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p w14:paraId="24283A0E"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Harpagon kłóci się z Walerym, obaj myślą o innych rzeczach: Harpagon o szkatułce, Walery o Elizie.</w:t>
            </w:r>
          </w:p>
        </w:tc>
        <w:tc>
          <w:tcPr>
            <w:tcW w:w="3021" w:type="dxa"/>
            <w:tcBorders>
              <w:top w:val="single" w:sz="4" w:space="0" w:color="auto"/>
              <w:left w:val="single" w:sz="4" w:space="0" w:color="auto"/>
              <w:bottom w:val="single" w:sz="4" w:space="0" w:color="auto"/>
              <w:right w:val="single" w:sz="4" w:space="0" w:color="auto"/>
            </w:tcBorders>
          </w:tcPr>
          <w:p w14:paraId="3647F75D"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xml:space="preserve">Cechy i zachowanie bohaterów są przejaskrawione, wyolbrzymione, karykaturalne. </w:t>
            </w:r>
            <w:r>
              <w:rPr>
                <w:rFonts w:ascii="Arial" w:hAnsi="Arial" w:cs="Arial"/>
                <w:b/>
                <w:bCs/>
                <w:sz w:val="20"/>
                <w:szCs w:val="20"/>
                <w:lang w:eastAsia="en-US"/>
              </w:rPr>
              <w:t>Harpagon</w:t>
            </w:r>
            <w:r>
              <w:rPr>
                <w:rFonts w:ascii="Arial" w:hAnsi="Arial" w:cs="Arial"/>
                <w:sz w:val="20"/>
                <w:szCs w:val="20"/>
                <w:lang w:eastAsia="en-US"/>
              </w:rPr>
              <w:t xml:space="preserve"> wręcz ubiera się jak włóczęga, mówi przymilne słowa do szkatułki, zmienia to na ostry mówiąc do ludzi. Przeszukuje Strzałkę w obawie przed kradzieżą – obsesja, ciągle mówi na boku, podejrzewa, że ktoś go podsłuchał i sprawdza to nieustannie.</w:t>
            </w:r>
          </w:p>
          <w:p w14:paraId="01E9812E"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p w14:paraId="760D85BE"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obnosić coraz to nowe powiastki o pańskim sknerstwie. Jeden mówi, że pan każe drukować osobne kalendarze z podwójną ilością dni krzyżowych i wigilii, aby domownikom nałożyć dubeltową liczbę postów; drugi, że pan zawsze się umie pogniewać o coś na służbę z okazji Nowego Roku lub odprawy, aby móc nic nie dać. Ten opowiada, że pewnego razu pozwałeś pan kota z sąsiedniego domu za to, że zjadł panu resztkę potrawki baraniej; ów, że schwytano pana w nocy, jak pan sam odkradał owies koniom, i że własny stangret, ten, co tu był przede mną, wrzepił panu po ciemku porcyjkę batogów, do których się pan nikomu nie przyznał. Słowem, mam rzec prawdę? Ruszyć się nie można, aby się nie słyszało, jak pana obrabiają na wszystkie strony. Jesteś pan pośmiewiskiem całego świata; nikt o panu inaczej nie mówi, tylko jak o skąpcu, dusigroszu, brudasie i lichwiarzu."</w:t>
            </w:r>
          </w:p>
        </w:tc>
        <w:tc>
          <w:tcPr>
            <w:tcW w:w="3021" w:type="dxa"/>
            <w:tcBorders>
              <w:top w:val="single" w:sz="4" w:space="0" w:color="auto"/>
              <w:left w:val="single" w:sz="4" w:space="0" w:color="auto"/>
              <w:bottom w:val="single" w:sz="4" w:space="0" w:color="auto"/>
              <w:right w:val="single" w:sz="4" w:space="0" w:color="auto"/>
            </w:tcBorders>
            <w:hideMark/>
          </w:tcPr>
          <w:p w14:paraId="7FD0C787" w14:textId="77777777" w:rsidR="00C52F0A" w:rsidRDefault="00C52F0A" w:rsidP="008F5955">
            <w:pPr>
              <w:pStyle w:val="NormalnyWeb"/>
              <w:textAlignment w:val="baseline"/>
              <w:rPr>
                <w:rFonts w:ascii="Arial" w:hAnsi="Arial" w:cs="Arial"/>
                <w:sz w:val="20"/>
                <w:szCs w:val="20"/>
                <w:lang w:eastAsia="en-US"/>
              </w:rPr>
            </w:pPr>
            <w:r>
              <w:rPr>
                <w:rFonts w:ascii="Arial" w:hAnsi="Arial" w:cs="Arial"/>
                <w:sz w:val="20"/>
                <w:szCs w:val="20"/>
                <w:lang w:eastAsia="en-US"/>
              </w:rPr>
              <w:t>ELIZA: Jestem najuniżeńszą sługą pana Anzelma, ale, z przeproszeniem ojca (kłaniając się znowu) żoną jego nie zostanę.</w:t>
            </w:r>
          </w:p>
          <w:p w14:paraId="07838068" w14:textId="77777777" w:rsidR="00C52F0A" w:rsidRDefault="00C52F0A" w:rsidP="008F5955">
            <w:pPr>
              <w:pStyle w:val="NormalnyWeb"/>
              <w:textAlignment w:val="baseline"/>
              <w:rPr>
                <w:rFonts w:ascii="Arial" w:hAnsi="Arial" w:cs="Arial"/>
                <w:sz w:val="20"/>
                <w:szCs w:val="20"/>
                <w:lang w:eastAsia="en-US"/>
              </w:rPr>
            </w:pPr>
            <w:r>
              <w:rPr>
                <w:rFonts w:ascii="Arial" w:hAnsi="Arial" w:cs="Arial"/>
                <w:sz w:val="20"/>
                <w:szCs w:val="20"/>
                <w:lang w:eastAsia="en-US"/>
              </w:rPr>
              <w:t>"Duża dziewczyna, nieprawdaż? Ale złe sielsko zawsze prędko rośnie".</w:t>
            </w:r>
          </w:p>
          <w:p w14:paraId="5AE1BAB8" w14:textId="77777777" w:rsidR="00C52F0A" w:rsidRDefault="00C52F0A" w:rsidP="008F5955">
            <w:pPr>
              <w:pStyle w:val="NormalnyWeb"/>
              <w:textAlignment w:val="baseline"/>
              <w:rPr>
                <w:rFonts w:ascii="Arial" w:hAnsi="Arial" w:cs="Arial"/>
                <w:sz w:val="20"/>
                <w:szCs w:val="20"/>
                <w:lang w:eastAsia="en-US"/>
              </w:rPr>
            </w:pPr>
            <w:r>
              <w:rPr>
                <w:rFonts w:ascii="Arial" w:hAnsi="Arial" w:cs="Arial"/>
                <w:sz w:val="20"/>
                <w:szCs w:val="20"/>
                <w:lang w:eastAsia="en-US"/>
              </w:rPr>
              <w:t>HARPAGON</w:t>
            </w:r>
          </w:p>
          <w:p w14:paraId="20C513BD" w14:textId="77777777" w:rsidR="00C52F0A" w:rsidRDefault="00C52F0A" w:rsidP="008F5955">
            <w:pPr>
              <w:pStyle w:val="NormalnyWeb"/>
              <w:textAlignment w:val="baseline"/>
              <w:rPr>
                <w:rFonts w:ascii="Arial" w:hAnsi="Arial" w:cs="Arial"/>
                <w:sz w:val="20"/>
                <w:szCs w:val="20"/>
                <w:lang w:eastAsia="en-US"/>
              </w:rPr>
            </w:pPr>
            <w:r>
              <w:rPr>
                <w:rFonts w:ascii="Arial" w:hAnsi="Arial" w:cs="Arial"/>
                <w:sz w:val="20"/>
                <w:szCs w:val="20"/>
                <w:lang w:eastAsia="en-US"/>
              </w:rPr>
              <w:t>Jestem twoim najniższym podnóżkiem, ale (przedrzeźniając Elizę) z przeproszeniem panny, żoną jego zostaniesz jeszcze dziś wieczór.</w:t>
            </w:r>
          </w:p>
        </w:tc>
      </w:tr>
    </w:tbl>
    <w:p w14:paraId="766DCFD3" w14:textId="77777777" w:rsidR="00C52F0A" w:rsidRPr="005F5D9B" w:rsidRDefault="00C52F0A" w:rsidP="00C52F0A">
      <w:pPr>
        <w:pStyle w:val="Akapitzlist"/>
        <w:spacing w:before="120" w:after="120"/>
        <w:ind w:left="360"/>
        <w:contextualSpacing w:val="0"/>
        <w:rPr>
          <w:b/>
          <w:bCs/>
        </w:rPr>
      </w:pPr>
    </w:p>
    <w:p w14:paraId="11F9EE32"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rPr>
        <w:t>wartka akcja, zwroty akcji, punkt kulminacyjny (</w:t>
      </w:r>
      <w:proofErr w:type="spellStart"/>
      <w:r>
        <w:rPr>
          <w:rFonts w:ascii="Calibri" w:hAnsi="Calibri" w:cs="Calibri"/>
          <w:sz w:val="22"/>
          <w:szCs w:val="22"/>
        </w:rPr>
        <w:t>okskarżanie</w:t>
      </w:r>
      <w:proofErr w:type="spellEnd"/>
      <w:r>
        <w:rPr>
          <w:rFonts w:ascii="Calibri" w:hAnsi="Calibri" w:cs="Calibri"/>
          <w:sz w:val="22"/>
          <w:szCs w:val="22"/>
        </w:rPr>
        <w:t xml:space="preserve"> Walerego, scena u Komisarza),</w:t>
      </w:r>
    </w:p>
    <w:p w14:paraId="3C339CDA"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b/>
          <w:bCs/>
          <w:sz w:val="22"/>
          <w:szCs w:val="22"/>
        </w:rPr>
        <w:t>nieporozumienia,</w:t>
      </w:r>
      <w:r>
        <w:rPr>
          <w:rFonts w:ascii="Calibri" w:hAnsi="Calibri" w:cs="Calibri"/>
          <w:sz w:val="22"/>
          <w:szCs w:val="22"/>
        </w:rPr>
        <w:t xml:space="preserve"> pomyłki, qui pro quo, zamiana osób,</w:t>
      </w:r>
    </w:p>
    <w:p w14:paraId="231522E0"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rPr>
        <w:t>rozwiązanie akcji: pojawienie się Anzelma,</w:t>
      </w:r>
    </w:p>
    <w:p w14:paraId="7CE7B061"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t>dydaktyzm - elementy satyry społecznej- krytyka pewnych postaw np. skąpstwo, relacje rodzinne oparte o sprawy majątkowe, dochodu,</w:t>
      </w:r>
    </w:p>
    <w:p w14:paraId="5F66849A"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lastRenderedPageBreak/>
        <w:t xml:space="preserve">realizm– odnosi się wiernie do rzeczywistości, </w:t>
      </w:r>
    </w:p>
    <w:p w14:paraId="7AFA0273"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t>uniwersalizm – tworzy typy, schematyczną fabułę, porusza problemu dotyczące człowieka, jego natury, egzystencjalne, prezentuje postawy, może wskazywać na zdarzenia w każdym c zassie i miejscy (ponadczasowe),</w:t>
      </w:r>
    </w:p>
    <w:p w14:paraId="643CF54E"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t>przesada, wyolbrzymienie, karykatura: wyraziście prezentuje, ale też bardziej śmieszy,</w:t>
      </w:r>
    </w:p>
    <w:p w14:paraId="119B912C" w14:textId="77777777" w:rsid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t>miesza style: niski i wysoki,</w:t>
      </w:r>
    </w:p>
    <w:p w14:paraId="181D04AD" w14:textId="7CB2E92B" w:rsidR="00C52F0A" w:rsidRPr="00C52F0A" w:rsidRDefault="00C52F0A" w:rsidP="00C52F0A">
      <w:pPr>
        <w:pStyle w:val="NormalnyWeb"/>
        <w:numPr>
          <w:ilvl w:val="0"/>
          <w:numId w:val="18"/>
        </w:numPr>
        <w:spacing w:before="0" w:beforeAutospacing="0" w:after="0" w:afterAutospacing="0"/>
        <w:textAlignment w:val="baseline"/>
        <w:rPr>
          <w:rFonts w:ascii="Arial" w:hAnsi="Arial" w:cs="Arial"/>
          <w:sz w:val="20"/>
          <w:szCs w:val="20"/>
        </w:rPr>
      </w:pPr>
      <w:r>
        <w:rPr>
          <w:rFonts w:ascii="Calibri" w:hAnsi="Calibri" w:cs="Calibri"/>
          <w:sz w:val="22"/>
          <w:szCs w:val="22"/>
          <w:shd w:val="clear" w:color="auto" w:fill="FFFFFF"/>
        </w:rPr>
        <w:t>wykorzystanie bohaterów, którzy prezentują określone typy ludzkie, są skontrastowane.</w:t>
      </w:r>
    </w:p>
    <w:tbl>
      <w:tblPr>
        <w:tblStyle w:val="Tabela-Siatka"/>
        <w:tblW w:w="0" w:type="auto"/>
        <w:tblInd w:w="360" w:type="dxa"/>
        <w:tblLook w:val="04A0" w:firstRow="1" w:lastRow="0" w:firstColumn="1" w:lastColumn="0" w:noHBand="0" w:noVBand="1"/>
      </w:tblPr>
      <w:tblGrid>
        <w:gridCol w:w="4337"/>
        <w:gridCol w:w="4365"/>
      </w:tblGrid>
      <w:tr w:rsidR="00C52F0A" w14:paraId="0FBBA1E0" w14:textId="77777777" w:rsidTr="008F5955">
        <w:tc>
          <w:tcPr>
            <w:tcW w:w="4531" w:type="dxa"/>
            <w:tcBorders>
              <w:top w:val="single" w:sz="4" w:space="0" w:color="auto"/>
              <w:left w:val="single" w:sz="4" w:space="0" w:color="auto"/>
              <w:bottom w:val="single" w:sz="4" w:space="0" w:color="auto"/>
              <w:right w:val="single" w:sz="4" w:space="0" w:color="auto"/>
            </w:tcBorders>
            <w:hideMark/>
          </w:tcPr>
          <w:p w14:paraId="29161343"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Harpagon</w:t>
            </w:r>
          </w:p>
        </w:tc>
        <w:tc>
          <w:tcPr>
            <w:tcW w:w="4531" w:type="dxa"/>
            <w:tcBorders>
              <w:top w:val="single" w:sz="4" w:space="0" w:color="auto"/>
              <w:left w:val="single" w:sz="4" w:space="0" w:color="auto"/>
              <w:bottom w:val="single" w:sz="4" w:space="0" w:color="auto"/>
              <w:right w:val="single" w:sz="4" w:space="0" w:color="auto"/>
            </w:tcBorders>
            <w:hideMark/>
          </w:tcPr>
          <w:p w14:paraId="4EEDB167"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roofErr w:type="spellStart"/>
            <w:r>
              <w:rPr>
                <w:rFonts w:ascii="Arial" w:hAnsi="Arial" w:cs="Arial"/>
                <w:sz w:val="20"/>
                <w:szCs w:val="20"/>
                <w:lang w:eastAsia="en-US"/>
              </w:rPr>
              <w:t>Kleant</w:t>
            </w:r>
            <w:proofErr w:type="spellEnd"/>
          </w:p>
        </w:tc>
      </w:tr>
      <w:tr w:rsidR="00C52F0A" w14:paraId="4D14ACA2" w14:textId="77777777" w:rsidTr="008F5955">
        <w:tc>
          <w:tcPr>
            <w:tcW w:w="4531" w:type="dxa"/>
            <w:tcBorders>
              <w:top w:val="single" w:sz="4" w:space="0" w:color="auto"/>
              <w:left w:val="single" w:sz="4" w:space="0" w:color="auto"/>
              <w:bottom w:val="single" w:sz="4" w:space="0" w:color="auto"/>
              <w:right w:val="single" w:sz="4" w:space="0" w:color="auto"/>
            </w:tcBorders>
          </w:tcPr>
          <w:p w14:paraId="2C3DBF9B"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Skąpy, nie dbał o ubiór (starość), abnegat, samotnik, obsesyjny ma punkcie pieniędzy</w:t>
            </w:r>
          </w:p>
          <w:p w14:paraId="57EC5DBF"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tc>
        <w:tc>
          <w:tcPr>
            <w:tcW w:w="4531" w:type="dxa"/>
            <w:tcBorders>
              <w:top w:val="single" w:sz="4" w:space="0" w:color="auto"/>
              <w:left w:val="single" w:sz="4" w:space="0" w:color="auto"/>
              <w:bottom w:val="single" w:sz="4" w:space="0" w:color="auto"/>
              <w:right w:val="single" w:sz="4" w:space="0" w:color="auto"/>
            </w:tcBorders>
            <w:hideMark/>
          </w:tcPr>
          <w:p w14:paraId="21D54A52"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Zapewnia sobie zachcianki, korzysta z życia, lubi modę</w:t>
            </w:r>
          </w:p>
          <w:p w14:paraId="0E90EEC7"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Nie zajmuje się oszczędzaniem</w:t>
            </w:r>
          </w:p>
          <w:p w14:paraId="69250A9A"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Miły, wyrozumiały, nie robi wyrzutów, ma dobre relacje z siostrą, cieszy się jej szczęściem, cieszy się możliwości pomagania osobom, które lubi/kocha</w:t>
            </w:r>
          </w:p>
        </w:tc>
      </w:tr>
    </w:tbl>
    <w:p w14:paraId="76A8140C" w14:textId="61F6BF12" w:rsidR="00C52F0A" w:rsidRDefault="00C52F0A" w:rsidP="00C52F0A">
      <w:pPr>
        <w:pStyle w:val="NormalnyWeb"/>
        <w:spacing w:before="0" w:beforeAutospacing="0" w:after="0" w:afterAutospacing="0"/>
        <w:ind w:left="720"/>
        <w:textAlignment w:val="baseline"/>
        <w:rPr>
          <w:rFonts w:ascii="Arial" w:hAnsi="Arial" w:cs="Arial"/>
          <w:sz w:val="20"/>
          <w:szCs w:val="20"/>
        </w:rPr>
      </w:pPr>
    </w:p>
    <w:tbl>
      <w:tblPr>
        <w:tblStyle w:val="Tabela-Siatka"/>
        <w:tblW w:w="0" w:type="auto"/>
        <w:tblInd w:w="360" w:type="dxa"/>
        <w:tblLook w:val="04A0" w:firstRow="1" w:lastRow="0" w:firstColumn="1" w:lastColumn="0" w:noHBand="0" w:noVBand="1"/>
      </w:tblPr>
      <w:tblGrid>
        <w:gridCol w:w="4368"/>
        <w:gridCol w:w="4334"/>
      </w:tblGrid>
      <w:tr w:rsidR="00C52F0A" w14:paraId="771980F6" w14:textId="77777777" w:rsidTr="008F5955">
        <w:tc>
          <w:tcPr>
            <w:tcW w:w="4368" w:type="dxa"/>
            <w:tcBorders>
              <w:top w:val="single" w:sz="4" w:space="0" w:color="auto"/>
              <w:left w:val="single" w:sz="4" w:space="0" w:color="auto"/>
              <w:bottom w:val="single" w:sz="4" w:space="0" w:color="auto"/>
              <w:right w:val="single" w:sz="4" w:space="0" w:color="auto"/>
            </w:tcBorders>
          </w:tcPr>
          <w:p w14:paraId="5702F0FF" w14:textId="77777777" w:rsidR="00C52F0A" w:rsidRDefault="00C52F0A" w:rsidP="008F5955">
            <w:pPr>
              <w:pStyle w:val="NormalnyWeb"/>
              <w:spacing w:before="0" w:beforeAutospacing="0" w:after="0" w:afterAutospacing="0"/>
              <w:ind w:left="360"/>
              <w:textAlignment w:val="baseline"/>
              <w:rPr>
                <w:rFonts w:ascii="Arial" w:hAnsi="Arial" w:cs="Arial"/>
                <w:sz w:val="20"/>
                <w:szCs w:val="20"/>
                <w:lang w:eastAsia="en-US"/>
              </w:rPr>
            </w:pPr>
            <w:r>
              <w:rPr>
                <w:rFonts w:ascii="Arial" w:hAnsi="Arial" w:cs="Arial"/>
                <w:sz w:val="20"/>
                <w:szCs w:val="20"/>
                <w:lang w:eastAsia="en-US"/>
              </w:rPr>
              <w:t xml:space="preserve">„Opowieść wigilijna” - </w:t>
            </w:r>
            <w:r>
              <w:rPr>
                <w:rFonts w:ascii="Arial" w:hAnsi="Arial" w:cs="Arial"/>
                <w:b/>
                <w:bCs/>
                <w:sz w:val="20"/>
                <w:szCs w:val="20"/>
                <w:lang w:eastAsia="en-US"/>
              </w:rPr>
              <w:t>opowiadanie</w:t>
            </w:r>
          </w:p>
          <w:p w14:paraId="26E4487F"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tc>
        <w:tc>
          <w:tcPr>
            <w:tcW w:w="4334" w:type="dxa"/>
            <w:tcBorders>
              <w:top w:val="single" w:sz="4" w:space="0" w:color="auto"/>
              <w:left w:val="single" w:sz="4" w:space="0" w:color="auto"/>
              <w:bottom w:val="single" w:sz="4" w:space="0" w:color="auto"/>
              <w:right w:val="single" w:sz="4" w:space="0" w:color="auto"/>
            </w:tcBorders>
            <w:hideMark/>
          </w:tcPr>
          <w:p w14:paraId="1EBDEC28"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„Skąpiec” -</w:t>
            </w:r>
            <w:r>
              <w:rPr>
                <w:rFonts w:ascii="Arial" w:hAnsi="Arial" w:cs="Arial"/>
                <w:b/>
                <w:bCs/>
                <w:sz w:val="20"/>
                <w:szCs w:val="20"/>
                <w:lang w:eastAsia="en-US"/>
              </w:rPr>
              <w:t xml:space="preserve"> komedia</w:t>
            </w:r>
          </w:p>
        </w:tc>
      </w:tr>
      <w:tr w:rsidR="00C52F0A" w14:paraId="0369E879" w14:textId="77777777" w:rsidTr="008F5955">
        <w:tc>
          <w:tcPr>
            <w:tcW w:w="4368" w:type="dxa"/>
            <w:tcBorders>
              <w:top w:val="single" w:sz="4" w:space="0" w:color="auto"/>
              <w:left w:val="single" w:sz="4" w:space="0" w:color="auto"/>
              <w:bottom w:val="single" w:sz="4" w:space="0" w:color="auto"/>
              <w:right w:val="single" w:sz="4" w:space="0" w:color="auto"/>
            </w:tcBorders>
          </w:tcPr>
          <w:p w14:paraId="287553AE" w14:textId="77777777" w:rsidR="00C52F0A" w:rsidRDefault="00C52F0A" w:rsidP="008F5955">
            <w:pPr>
              <w:pStyle w:val="NormalnyWeb"/>
              <w:spacing w:before="0" w:beforeAutospacing="0" w:after="0" w:afterAutospacing="0"/>
              <w:textAlignment w:val="baseline"/>
              <w:rPr>
                <w:rFonts w:ascii="Arial" w:hAnsi="Arial" w:cs="Arial"/>
                <w:b/>
                <w:bCs/>
                <w:sz w:val="20"/>
                <w:szCs w:val="20"/>
                <w:lang w:eastAsia="en-US"/>
              </w:rPr>
            </w:pPr>
            <w:r>
              <w:rPr>
                <w:rFonts w:ascii="Arial" w:hAnsi="Arial" w:cs="Arial"/>
                <w:b/>
                <w:bCs/>
                <w:sz w:val="20"/>
                <w:szCs w:val="20"/>
                <w:lang w:eastAsia="en-US"/>
              </w:rPr>
              <w:t>- jakość życia, możliwość przemiany</w:t>
            </w:r>
          </w:p>
          <w:p w14:paraId="38180CDC"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xml:space="preserve">- fantastyka, kwestia zasłużenia sobie </w:t>
            </w:r>
          </w:p>
          <w:p w14:paraId="0DB214D0"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fabuła złożona, nieschematyczna</w:t>
            </w:r>
          </w:p>
          <w:p w14:paraId="03D52E95"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dodatkowe wątki</w:t>
            </w:r>
          </w:p>
          <w:p w14:paraId="2468B464"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xml:space="preserve">- brak komizmu słownego, komizm postaci, </w:t>
            </w:r>
          </w:p>
          <w:p w14:paraId="5FDD24E3" w14:textId="77777777" w:rsidR="00C52F0A" w:rsidRDefault="00C52F0A" w:rsidP="008F5955">
            <w:pPr>
              <w:pStyle w:val="NormalnyWeb"/>
              <w:spacing w:before="0" w:beforeAutospacing="0" w:after="0" w:afterAutospacing="0"/>
              <w:textAlignment w:val="baseline"/>
              <w:rPr>
                <w:rFonts w:ascii="Arial" w:hAnsi="Arial" w:cs="Arial"/>
                <w:i/>
                <w:iCs/>
                <w:sz w:val="20"/>
                <w:szCs w:val="20"/>
                <w:lang w:eastAsia="en-US"/>
              </w:rPr>
            </w:pPr>
            <w:r>
              <w:rPr>
                <w:rFonts w:ascii="Arial" w:hAnsi="Arial" w:cs="Arial"/>
                <w:i/>
                <w:iCs/>
                <w:sz w:val="20"/>
                <w:szCs w:val="20"/>
                <w:lang w:eastAsia="en-US"/>
              </w:rPr>
              <w:t>- brak wyrazistych zwrotów akcji</w:t>
            </w:r>
          </w:p>
          <w:p w14:paraId="41DCFA06"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pogłębienie charakteru postaci poprzez retrospekcje, wspomnienia.</w:t>
            </w:r>
          </w:p>
          <w:p w14:paraId="55707EB0"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p w14:paraId="57B8FCDA"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tc>
        <w:tc>
          <w:tcPr>
            <w:tcW w:w="4334" w:type="dxa"/>
            <w:tcBorders>
              <w:top w:val="single" w:sz="4" w:space="0" w:color="auto"/>
              <w:left w:val="single" w:sz="4" w:space="0" w:color="auto"/>
              <w:bottom w:val="single" w:sz="4" w:space="0" w:color="auto"/>
              <w:right w:val="single" w:sz="4" w:space="0" w:color="auto"/>
            </w:tcBorders>
          </w:tcPr>
          <w:p w14:paraId="6EC92C02"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xml:space="preserve">- </w:t>
            </w:r>
            <w:r>
              <w:rPr>
                <w:rFonts w:ascii="Arial" w:hAnsi="Arial" w:cs="Arial"/>
                <w:b/>
                <w:bCs/>
                <w:sz w:val="20"/>
                <w:szCs w:val="20"/>
                <w:lang w:eastAsia="en-US"/>
              </w:rPr>
              <w:t>analiza zjawiska skąpstwa i jego oddziaływanie na całe otoczenie</w:t>
            </w:r>
          </w:p>
          <w:p w14:paraId="36AA2963"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realizm, TU I TERAZ</w:t>
            </w:r>
          </w:p>
          <w:p w14:paraId="39027ABB"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przejaskrawienie</w:t>
            </w:r>
          </w:p>
          <w:p w14:paraId="2F2B2184"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karykatura</w:t>
            </w:r>
          </w:p>
          <w:p w14:paraId="24B186AB"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 typy</w:t>
            </w:r>
          </w:p>
          <w:p w14:paraId="49880D10"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p>
        </w:tc>
      </w:tr>
      <w:tr w:rsidR="00C52F0A" w14:paraId="7CCBBA9C" w14:textId="77777777" w:rsidTr="008F5955">
        <w:tc>
          <w:tcPr>
            <w:tcW w:w="8702" w:type="dxa"/>
            <w:gridSpan w:val="2"/>
            <w:tcBorders>
              <w:top w:val="single" w:sz="4" w:space="0" w:color="auto"/>
              <w:left w:val="single" w:sz="4" w:space="0" w:color="auto"/>
              <w:bottom w:val="single" w:sz="4" w:space="0" w:color="auto"/>
              <w:right w:val="single" w:sz="4" w:space="0" w:color="auto"/>
            </w:tcBorders>
            <w:hideMark/>
          </w:tcPr>
          <w:p w14:paraId="11080C47" w14:textId="77777777" w:rsidR="00C52F0A" w:rsidRDefault="00C52F0A" w:rsidP="008F5955">
            <w:pPr>
              <w:pStyle w:val="NormalnyWeb"/>
              <w:spacing w:before="0" w:beforeAutospacing="0" w:after="0" w:afterAutospacing="0"/>
              <w:textAlignment w:val="baseline"/>
              <w:rPr>
                <w:rFonts w:ascii="Arial" w:hAnsi="Arial" w:cs="Arial"/>
                <w:sz w:val="20"/>
                <w:szCs w:val="20"/>
                <w:lang w:eastAsia="en-US"/>
              </w:rPr>
            </w:pPr>
            <w:r>
              <w:rPr>
                <w:rFonts w:ascii="Arial" w:hAnsi="Arial" w:cs="Arial"/>
                <w:sz w:val="20"/>
                <w:szCs w:val="20"/>
                <w:lang w:eastAsia="en-US"/>
              </w:rPr>
              <w:t>OBA UTWORY PREZENTUJĄ PODOBNY MODEL ŻYCIA: DZIELENIE SIĘ, RELACJE Z INNYMI LUDŹMI</w:t>
            </w:r>
          </w:p>
        </w:tc>
      </w:tr>
    </w:tbl>
    <w:p w14:paraId="520CFAEB" w14:textId="77777777" w:rsidR="00C52F0A" w:rsidRDefault="00C52F0A" w:rsidP="00C52F0A">
      <w:pPr>
        <w:pStyle w:val="NormalnyWeb"/>
        <w:spacing w:before="0" w:beforeAutospacing="0" w:after="0" w:afterAutospacing="0"/>
        <w:textAlignment w:val="baseline"/>
        <w:rPr>
          <w:rFonts w:ascii="Arial" w:hAnsi="Arial" w:cs="Arial"/>
          <w:sz w:val="20"/>
          <w:szCs w:val="20"/>
        </w:rPr>
      </w:pPr>
    </w:p>
    <w:p w14:paraId="6304DEE8" w14:textId="77777777" w:rsidR="00181B16" w:rsidRPr="005F5D9B" w:rsidRDefault="00181B16" w:rsidP="00897CB2">
      <w:pPr>
        <w:pStyle w:val="Akapitzlist"/>
        <w:numPr>
          <w:ilvl w:val="0"/>
          <w:numId w:val="17"/>
        </w:numPr>
        <w:spacing w:before="120" w:after="120"/>
        <w:contextualSpacing w:val="0"/>
        <w:rPr>
          <w:b/>
          <w:bCs/>
        </w:rPr>
      </w:pPr>
      <w:r w:rsidRPr="005F5D9B">
        <w:rPr>
          <w:b/>
          <w:bCs/>
        </w:rPr>
        <w:t>TRZY TYPY KOMIZMU</w:t>
      </w:r>
    </w:p>
    <w:p w14:paraId="4CE85341" w14:textId="5C38CD21" w:rsidR="00181B16" w:rsidRPr="00181B16" w:rsidRDefault="00181B16" w:rsidP="00181B16">
      <w:pPr>
        <w:spacing w:after="0" w:line="240" w:lineRule="auto"/>
        <w:rPr>
          <w:rFonts w:eastAsia="Times New Roman" w:cstheme="minorHAnsi"/>
          <w:lang w:eastAsia="pl-PL"/>
        </w:rPr>
      </w:pPr>
      <w:r w:rsidRPr="00181B16">
        <w:rPr>
          <w:rFonts w:eastAsia="Times New Roman" w:cstheme="minorHAnsi"/>
          <w:b/>
          <w:bCs/>
          <w:color w:val="000000"/>
          <w:lang w:eastAsia="pl-PL"/>
        </w:rPr>
        <w:t>W Skąpcu występują 3 rodzaje komizmu</w:t>
      </w:r>
      <w:r w:rsidRPr="00181B16">
        <w:rPr>
          <w:rFonts w:eastAsia="Times New Roman" w:cstheme="minorHAnsi"/>
          <w:color w:val="000000"/>
          <w:lang w:eastAsia="pl-PL"/>
        </w:rPr>
        <w:t xml:space="preserve">, najbardziej zauważalnym z nich jest </w:t>
      </w:r>
      <w:r w:rsidRPr="00181B16">
        <w:rPr>
          <w:rFonts w:eastAsia="Times New Roman" w:cstheme="minorHAnsi"/>
          <w:b/>
          <w:bCs/>
          <w:color w:val="000000"/>
          <w:lang w:eastAsia="pl-PL"/>
        </w:rPr>
        <w:t>komizm postaci</w:t>
      </w:r>
      <w:r w:rsidRPr="00181B16">
        <w:rPr>
          <w:rFonts w:eastAsia="Times New Roman" w:cstheme="minorHAnsi"/>
          <w:color w:val="000000"/>
          <w:lang w:eastAsia="pl-PL"/>
        </w:rPr>
        <w:t xml:space="preserve"> </w:t>
      </w:r>
      <w:r w:rsidRPr="00181B16">
        <w:rPr>
          <w:rFonts w:eastAsia="Times New Roman" w:cstheme="minorHAnsi"/>
          <w:b/>
          <w:bCs/>
          <w:color w:val="000000"/>
          <w:lang w:eastAsia="pl-PL"/>
        </w:rPr>
        <w:t>Harpagona jako najskąpszej osoby na świecie</w:t>
      </w:r>
      <w:r w:rsidRPr="00181B16">
        <w:rPr>
          <w:rFonts w:eastAsia="Times New Roman" w:cstheme="minorHAnsi"/>
          <w:color w:val="000000"/>
          <w:lang w:eastAsia="pl-PL"/>
        </w:rPr>
        <w:t xml:space="preserve">, proponując nawet powieszenie wybranka jego córki jako zapłatę za śledztwo. </w:t>
      </w:r>
      <w:r w:rsidRPr="00181B16">
        <w:rPr>
          <w:rFonts w:eastAsia="Times New Roman" w:cstheme="minorHAnsi"/>
          <w:b/>
          <w:bCs/>
          <w:color w:val="000000"/>
          <w:lang w:eastAsia="pl-PL"/>
        </w:rPr>
        <w:t>Drugim najbardziej zauważalnym typem komizmu</w:t>
      </w:r>
      <w:r w:rsidRPr="00181B16">
        <w:rPr>
          <w:rFonts w:eastAsia="Times New Roman" w:cstheme="minorHAnsi"/>
          <w:color w:val="000000"/>
          <w:lang w:eastAsia="pl-PL"/>
        </w:rPr>
        <w:t xml:space="preserve"> byłby zapewne </w:t>
      </w:r>
      <w:r w:rsidRPr="00181B16">
        <w:rPr>
          <w:rFonts w:eastAsia="Times New Roman" w:cstheme="minorHAnsi"/>
          <w:b/>
          <w:bCs/>
          <w:color w:val="000000"/>
          <w:lang w:eastAsia="pl-PL"/>
        </w:rPr>
        <w:t xml:space="preserve">komizm </w:t>
      </w:r>
      <w:r w:rsidR="00A3665B" w:rsidRPr="00181B16">
        <w:rPr>
          <w:rFonts w:eastAsia="Times New Roman" w:cstheme="minorHAnsi"/>
          <w:b/>
          <w:bCs/>
          <w:color w:val="000000"/>
          <w:lang w:eastAsia="pl-PL"/>
        </w:rPr>
        <w:t>sytuacji,</w:t>
      </w:r>
      <w:r w:rsidRPr="00181B16">
        <w:rPr>
          <w:rFonts w:eastAsia="Times New Roman" w:cstheme="minorHAnsi"/>
          <w:color w:val="000000"/>
          <w:lang w:eastAsia="pl-PL"/>
        </w:rPr>
        <w:t xml:space="preserve"> ponieważ w książce liczne są zbiegi okoliczności powodujące kłopoty:</w:t>
      </w:r>
    </w:p>
    <w:p w14:paraId="07CED0D0" w14:textId="77777777" w:rsidR="00181B16" w:rsidRPr="00181B16" w:rsidRDefault="00181B16" w:rsidP="00181B16">
      <w:pPr>
        <w:numPr>
          <w:ilvl w:val="0"/>
          <w:numId w:val="11"/>
        </w:numPr>
        <w:spacing w:after="0" w:line="240" w:lineRule="auto"/>
        <w:ind w:left="360"/>
        <w:textAlignment w:val="baseline"/>
        <w:rPr>
          <w:rFonts w:eastAsia="Times New Roman" w:cstheme="minorHAnsi"/>
          <w:color w:val="000000"/>
          <w:lang w:eastAsia="pl-PL"/>
        </w:rPr>
      </w:pPr>
      <w:r w:rsidRPr="00181B16">
        <w:rPr>
          <w:rFonts w:eastAsia="Times New Roman" w:cstheme="minorHAnsi"/>
          <w:color w:val="000000"/>
          <w:lang w:eastAsia="pl-PL"/>
        </w:rPr>
        <w:t xml:space="preserve">Lichwiarzem </w:t>
      </w:r>
      <w:proofErr w:type="spellStart"/>
      <w:r w:rsidRPr="00181B16">
        <w:rPr>
          <w:rFonts w:eastAsia="Times New Roman" w:cstheme="minorHAnsi"/>
          <w:color w:val="000000"/>
          <w:lang w:eastAsia="pl-PL"/>
        </w:rPr>
        <w:t>Kleanta</w:t>
      </w:r>
      <w:proofErr w:type="spellEnd"/>
      <w:r w:rsidRPr="00181B16">
        <w:rPr>
          <w:rFonts w:eastAsia="Times New Roman" w:cstheme="minorHAnsi"/>
          <w:color w:val="000000"/>
          <w:lang w:eastAsia="pl-PL"/>
        </w:rPr>
        <w:t xml:space="preserve"> okazuje się jego własny Ojciec</w:t>
      </w:r>
    </w:p>
    <w:p w14:paraId="242D7A21" w14:textId="77777777" w:rsidR="00181B16" w:rsidRPr="00181B16" w:rsidRDefault="00181B16" w:rsidP="00181B16">
      <w:pPr>
        <w:numPr>
          <w:ilvl w:val="0"/>
          <w:numId w:val="11"/>
        </w:numPr>
        <w:spacing w:after="0" w:line="240" w:lineRule="auto"/>
        <w:ind w:left="360"/>
        <w:textAlignment w:val="baseline"/>
        <w:rPr>
          <w:rFonts w:eastAsia="Times New Roman" w:cstheme="minorHAnsi"/>
          <w:color w:val="000000"/>
          <w:lang w:eastAsia="pl-PL"/>
        </w:rPr>
      </w:pPr>
      <w:r w:rsidRPr="00181B16">
        <w:rPr>
          <w:rFonts w:eastAsia="Times New Roman" w:cstheme="minorHAnsi"/>
          <w:color w:val="000000"/>
          <w:lang w:eastAsia="pl-PL"/>
        </w:rPr>
        <w:t>Harpagon chce wziąć za żonę wybrankę własnego syna</w:t>
      </w:r>
    </w:p>
    <w:p w14:paraId="7FB31129" w14:textId="77777777" w:rsidR="00181B16" w:rsidRPr="00181B16" w:rsidRDefault="00181B16" w:rsidP="00181B16">
      <w:pPr>
        <w:numPr>
          <w:ilvl w:val="0"/>
          <w:numId w:val="11"/>
        </w:numPr>
        <w:spacing w:after="0" w:line="240" w:lineRule="auto"/>
        <w:ind w:left="360"/>
        <w:textAlignment w:val="baseline"/>
        <w:rPr>
          <w:rFonts w:eastAsia="Times New Roman" w:cstheme="minorHAnsi"/>
          <w:color w:val="000000"/>
          <w:lang w:eastAsia="pl-PL"/>
        </w:rPr>
      </w:pPr>
      <w:r w:rsidRPr="00181B16">
        <w:rPr>
          <w:rFonts w:eastAsia="Times New Roman" w:cstheme="minorHAnsi"/>
          <w:color w:val="000000"/>
          <w:lang w:eastAsia="pl-PL"/>
        </w:rPr>
        <w:t>Nieporozumienie między Walerym i Harpagonem poprzez dosłowne odebranie słowa “Skarb” które miało być określeniem Elizy, nie Szkatułki</w:t>
      </w:r>
    </w:p>
    <w:p w14:paraId="13A6558C" w14:textId="77777777" w:rsidR="00181B16" w:rsidRPr="00181B16" w:rsidRDefault="00181B16" w:rsidP="00181B16">
      <w:pPr>
        <w:numPr>
          <w:ilvl w:val="0"/>
          <w:numId w:val="11"/>
        </w:numPr>
        <w:spacing w:after="0" w:line="240" w:lineRule="auto"/>
        <w:ind w:left="360"/>
        <w:textAlignment w:val="baseline"/>
        <w:rPr>
          <w:rFonts w:eastAsia="Times New Roman" w:cstheme="minorHAnsi"/>
          <w:color w:val="000000"/>
          <w:lang w:eastAsia="pl-PL"/>
        </w:rPr>
      </w:pPr>
      <w:r w:rsidRPr="00181B16">
        <w:rPr>
          <w:rFonts w:eastAsia="Times New Roman" w:cstheme="minorHAnsi"/>
          <w:color w:val="000000"/>
          <w:lang w:eastAsia="pl-PL"/>
        </w:rPr>
        <w:t>Trzy pozornie niezwiązane postacie okazują się być rozdzieloną rodziną</w:t>
      </w:r>
    </w:p>
    <w:p w14:paraId="6F2C94E1" w14:textId="1F5AACC1" w:rsidR="00181B16" w:rsidRPr="00181B16" w:rsidRDefault="00181B16" w:rsidP="00181B16">
      <w:pPr>
        <w:spacing w:after="0" w:line="240" w:lineRule="auto"/>
        <w:rPr>
          <w:rFonts w:eastAsia="Times New Roman" w:cstheme="minorHAnsi"/>
          <w:lang w:eastAsia="pl-PL"/>
        </w:rPr>
      </w:pPr>
      <w:r w:rsidRPr="00181B16">
        <w:rPr>
          <w:rFonts w:eastAsia="Times New Roman" w:cstheme="minorHAnsi"/>
          <w:b/>
          <w:bCs/>
          <w:color w:val="000000"/>
          <w:lang w:eastAsia="pl-PL"/>
        </w:rPr>
        <w:t xml:space="preserve">Trzecim typem komizmu będzie komizm </w:t>
      </w:r>
      <w:r w:rsidR="00A3665B" w:rsidRPr="00181B16">
        <w:rPr>
          <w:rFonts w:eastAsia="Times New Roman" w:cstheme="minorHAnsi"/>
          <w:b/>
          <w:bCs/>
          <w:color w:val="000000"/>
          <w:lang w:eastAsia="pl-PL"/>
        </w:rPr>
        <w:t>językowy,</w:t>
      </w:r>
      <w:r w:rsidRPr="00181B16">
        <w:rPr>
          <w:rFonts w:eastAsia="Times New Roman" w:cstheme="minorHAnsi"/>
          <w:color w:val="000000"/>
          <w:lang w:eastAsia="pl-PL"/>
        </w:rPr>
        <w:t xml:space="preserve"> gdzie jako przykład posłuży nam rozmowa między Harpagonem i Swatką oraz rozmowy Walerego z Harpagonem w pierwszych Aktach tekstu.</w:t>
      </w:r>
    </w:p>
    <w:p w14:paraId="5018AE40" w14:textId="77777777" w:rsidR="0075516F" w:rsidRPr="00181B16" w:rsidRDefault="0075516F" w:rsidP="0075516F">
      <w:pPr>
        <w:spacing w:after="0" w:line="240" w:lineRule="auto"/>
        <w:rPr>
          <w:rFonts w:eastAsia="Times New Roman" w:cstheme="minorHAnsi"/>
          <w:color w:val="050505"/>
          <w:lang w:eastAsia="pl-PL"/>
        </w:rPr>
      </w:pPr>
    </w:p>
    <w:p w14:paraId="5A7601E1" w14:textId="77777777" w:rsidR="00897CB2" w:rsidRPr="00897CB2" w:rsidRDefault="00897CB2" w:rsidP="00897CB2">
      <w:pPr>
        <w:pStyle w:val="Akapitzlist"/>
        <w:numPr>
          <w:ilvl w:val="0"/>
          <w:numId w:val="17"/>
        </w:numPr>
        <w:spacing w:line="256" w:lineRule="auto"/>
        <w:jc w:val="both"/>
        <w:rPr>
          <w:b/>
          <w:bCs/>
        </w:rPr>
      </w:pPr>
      <w:r w:rsidRPr="00897CB2">
        <w:rPr>
          <w:b/>
          <w:bCs/>
        </w:rPr>
        <w:t>Komedia charakterów.</w:t>
      </w:r>
    </w:p>
    <w:p w14:paraId="7C32F1CC" w14:textId="6DCED19D" w:rsidR="00897CB2" w:rsidRPr="00897CB2" w:rsidRDefault="00897CB2" w:rsidP="00897CB2">
      <w:pPr>
        <w:jc w:val="both"/>
      </w:pPr>
      <w:r w:rsidRPr="00A22ABE">
        <w:rPr>
          <w:b/>
          <w:bCs/>
          <w:color w:val="FF0000"/>
        </w:rPr>
        <w:t>Molier był mistrzem w tworzeniu wyrazistych postaci</w:t>
      </w:r>
      <w:r w:rsidRPr="00897CB2">
        <w:t xml:space="preserve">. Nawiązują do tego same tytuły utworów. W </w:t>
      </w:r>
      <w:r w:rsidRPr="00897CB2">
        <w:rPr>
          <w:i/>
          <w:iCs/>
        </w:rPr>
        <w:t>Skąpcu</w:t>
      </w:r>
      <w:r w:rsidRPr="00897CB2">
        <w:t xml:space="preserve"> autor dąży do wyczerpującego </w:t>
      </w:r>
      <w:r w:rsidRPr="00805639">
        <w:rPr>
          <w:b/>
          <w:bCs/>
          <w:color w:val="00B050"/>
        </w:rPr>
        <w:t>wytłumaczenia przyczyn skąpstwa Harpagona</w:t>
      </w:r>
      <w:r w:rsidRPr="00897CB2">
        <w:t xml:space="preserve">. Molier ukazuje go jako </w:t>
      </w:r>
      <w:r w:rsidRPr="00805639">
        <w:rPr>
          <w:b/>
          <w:bCs/>
          <w:color w:val="00B050"/>
        </w:rPr>
        <w:t>człowieka jednej manii</w:t>
      </w:r>
      <w:r w:rsidRPr="00897CB2">
        <w:t xml:space="preserve">, więc nie potrzebuje psychicznych uzasadnień. </w:t>
      </w:r>
      <w:r w:rsidRPr="00805639">
        <w:rPr>
          <w:b/>
          <w:bCs/>
          <w:color w:val="00B050"/>
        </w:rPr>
        <w:t>Jego obsesją są pieniądze</w:t>
      </w:r>
      <w:r w:rsidRPr="00897CB2">
        <w:t xml:space="preserve">. </w:t>
      </w:r>
      <w:r w:rsidRPr="00805639">
        <w:rPr>
          <w:b/>
          <w:bCs/>
          <w:color w:val="00B050"/>
        </w:rPr>
        <w:t>Dla niego istnieją</w:t>
      </w:r>
      <w:r w:rsidRPr="00897CB2">
        <w:t xml:space="preserve"> one po to, </w:t>
      </w:r>
      <w:r w:rsidRPr="00805639">
        <w:rPr>
          <w:b/>
          <w:bCs/>
          <w:color w:val="00B050"/>
        </w:rPr>
        <w:t>żeby je</w:t>
      </w:r>
      <w:r w:rsidRPr="00897CB2">
        <w:t xml:space="preserve"> po prostu </w:t>
      </w:r>
      <w:r w:rsidRPr="00805639">
        <w:rPr>
          <w:b/>
          <w:bCs/>
          <w:color w:val="00B050"/>
        </w:rPr>
        <w:t>mieć</w:t>
      </w:r>
      <w:r w:rsidRPr="00897CB2">
        <w:t xml:space="preserve">. Charakter bohatera nie zmienił się ani trochę. </w:t>
      </w:r>
      <w:r w:rsidRPr="00805639">
        <w:rPr>
          <w:b/>
          <w:bCs/>
          <w:color w:val="00B050"/>
        </w:rPr>
        <w:t>Postać Harpagona powoduje różne napięcia dramaturgiczne i jest źródłem większości zabawnych sytuacji</w:t>
      </w:r>
      <w:r w:rsidRPr="00897CB2">
        <w:t xml:space="preserve">. Jego zachowanie i światopogląd w zatchnięciu z rzeczywistością nabierają cech karykaturalnych, co jest źródłem komicznych sytuacji i dialogów. </w:t>
      </w:r>
    </w:p>
    <w:p w14:paraId="49730FE0" w14:textId="77777777" w:rsidR="00897CB2" w:rsidRPr="00805639" w:rsidRDefault="00897CB2" w:rsidP="00155DC4">
      <w:pPr>
        <w:pStyle w:val="Akapitzlist"/>
        <w:numPr>
          <w:ilvl w:val="0"/>
          <w:numId w:val="17"/>
        </w:numPr>
        <w:spacing w:before="120" w:after="120" w:line="240" w:lineRule="auto"/>
        <w:ind w:left="357" w:hanging="357"/>
        <w:contextualSpacing w:val="0"/>
        <w:jc w:val="both"/>
        <w:rPr>
          <w:b/>
          <w:bCs/>
          <w:color w:val="0070C0"/>
        </w:rPr>
      </w:pPr>
      <w:r w:rsidRPr="00805639">
        <w:rPr>
          <w:b/>
          <w:bCs/>
          <w:color w:val="0070C0"/>
        </w:rPr>
        <w:lastRenderedPageBreak/>
        <w:t xml:space="preserve">Komedia obyczajowa </w:t>
      </w:r>
    </w:p>
    <w:p w14:paraId="5E34EC73" w14:textId="507A04A2" w:rsidR="00897CB2" w:rsidRDefault="00897CB2" w:rsidP="00E4148B">
      <w:pPr>
        <w:spacing w:after="120"/>
        <w:jc w:val="both"/>
      </w:pPr>
      <w:r w:rsidRPr="00805639">
        <w:rPr>
          <w:b/>
          <w:bCs/>
          <w:color w:val="0070C0"/>
        </w:rPr>
        <w:t>Skąpiec jest komedią obyczajową, czyli wyśmiewa i krytykuje określone zjawiska i konwencje społeczne</w:t>
      </w:r>
      <w:r w:rsidRPr="00805639">
        <w:rPr>
          <w:color w:val="0070C0"/>
        </w:rPr>
        <w:t xml:space="preserve">. </w:t>
      </w:r>
      <w:r w:rsidRPr="00897CB2">
        <w:t>W szczególności dotyczy ona problemów, które czynią z tej sztuki dramat rodzinny</w:t>
      </w:r>
      <w:r w:rsidRPr="00805639">
        <w:rPr>
          <w:b/>
          <w:bCs/>
          <w:color w:val="00B050"/>
        </w:rPr>
        <w:t>. Relacje między dziećmi a rodzicem są świadectwem kryzysu rodziny w świecie rządzonym przez pieniądze i opartym na despotycznej władzy rodzicielskiej</w:t>
      </w:r>
      <w:r w:rsidRPr="00897CB2">
        <w:t xml:space="preserve">. Harpagona nie interesuje, w jaki sposób </w:t>
      </w:r>
      <w:proofErr w:type="spellStart"/>
      <w:r w:rsidRPr="00897CB2">
        <w:t>Kleant</w:t>
      </w:r>
      <w:proofErr w:type="spellEnd"/>
      <w:r w:rsidRPr="00897CB2">
        <w:t xml:space="preserve"> zarabia pieniądze, mimo że zarabia je grając w karty, co uchodziło za niegodne. Co go obchodzi to to, że </w:t>
      </w:r>
      <w:proofErr w:type="spellStart"/>
      <w:r w:rsidRPr="00897CB2">
        <w:t>Kleant</w:t>
      </w:r>
      <w:proofErr w:type="spellEnd"/>
      <w:r w:rsidRPr="00897CB2">
        <w:t xml:space="preserve"> wydaje te pieniądze na nowe ubrania. Dla Elizy Harpagon jest tyranem narzucającym jej swoją wolę bez próby zrozumienia jej uczuć i pragnień. Nic nie jest w stanie zmienić tego, że </w:t>
      </w:r>
      <w:r w:rsidRPr="004B13CF">
        <w:rPr>
          <w:b/>
          <w:bCs/>
          <w:color w:val="00B050"/>
        </w:rPr>
        <w:t>diagnoza Moliera w sprawie ich relacji rodzinnych jest pesymistyczna</w:t>
      </w:r>
      <w:r w:rsidRPr="00897CB2">
        <w:t xml:space="preserve">. </w:t>
      </w:r>
    </w:p>
    <w:p w14:paraId="74109D74" w14:textId="2CD0CE26" w:rsidR="001557DC" w:rsidRPr="001941E2" w:rsidRDefault="001557DC" w:rsidP="00155DC4">
      <w:pPr>
        <w:spacing w:after="0"/>
        <w:jc w:val="both"/>
        <w:rPr>
          <w:b/>
          <w:bCs/>
          <w:color w:val="0070C0"/>
        </w:rPr>
      </w:pPr>
      <w:r>
        <w:t xml:space="preserve">Definicja </w:t>
      </w:r>
      <w:r>
        <w:sym w:font="Wingdings" w:char="F0E0"/>
      </w:r>
      <w:r>
        <w:t xml:space="preserve"> </w:t>
      </w:r>
      <w:r w:rsidRPr="001941E2">
        <w:rPr>
          <w:b/>
          <w:bCs/>
          <w:color w:val="0070C0"/>
        </w:rPr>
        <w:t>Komedia obyczajowa</w:t>
      </w:r>
      <w:r w:rsidRPr="001941E2">
        <w:rPr>
          <w:color w:val="0070C0"/>
        </w:rPr>
        <w:t xml:space="preserve"> </w:t>
      </w:r>
      <w:r>
        <w:t xml:space="preserve">– jest to </w:t>
      </w:r>
      <w:r w:rsidRPr="001941E2">
        <w:rPr>
          <w:b/>
          <w:bCs/>
          <w:color w:val="0070C0"/>
        </w:rPr>
        <w:t>odmiana komedii</w:t>
      </w:r>
      <w:r w:rsidRPr="001941E2">
        <w:rPr>
          <w:color w:val="0070C0"/>
        </w:rPr>
        <w:t xml:space="preserve"> </w:t>
      </w:r>
      <w:r>
        <w:t xml:space="preserve">obejmująca </w:t>
      </w:r>
      <w:r w:rsidRPr="001941E2">
        <w:rPr>
          <w:b/>
          <w:bCs/>
          <w:color w:val="0070C0"/>
        </w:rPr>
        <w:t xml:space="preserve">utwory, w których w ośmieszający sposób jest przedstawiana obyczajowość określonego środowiska społecznego, panujące w nim zasady, motywy postępowania i wady jego przedstawicieli. </w:t>
      </w:r>
    </w:p>
    <w:p w14:paraId="2F5FDD15" w14:textId="77777777" w:rsidR="00897CB2" w:rsidRPr="00897CB2" w:rsidRDefault="00897CB2" w:rsidP="00155DC4">
      <w:pPr>
        <w:pStyle w:val="Akapitzlist"/>
        <w:numPr>
          <w:ilvl w:val="0"/>
          <w:numId w:val="17"/>
        </w:numPr>
        <w:spacing w:before="120" w:after="120" w:line="256" w:lineRule="auto"/>
        <w:jc w:val="both"/>
        <w:rPr>
          <w:b/>
          <w:bCs/>
        </w:rPr>
      </w:pPr>
      <w:r w:rsidRPr="00897CB2">
        <w:rPr>
          <w:b/>
          <w:bCs/>
        </w:rPr>
        <w:t>Humor i dowcip dialogów – komizm języka</w:t>
      </w:r>
    </w:p>
    <w:p w14:paraId="0BB13849" w14:textId="240E463B" w:rsidR="00897CB2" w:rsidRDefault="00897CB2" w:rsidP="00155DC4">
      <w:pPr>
        <w:spacing w:after="0"/>
        <w:jc w:val="both"/>
      </w:pPr>
      <w:r w:rsidRPr="00EB227C">
        <w:rPr>
          <w:b/>
          <w:bCs/>
          <w:color w:val="FF0000"/>
        </w:rPr>
        <w:t>Moliera określa się mistrzem słowa</w:t>
      </w:r>
      <w:r w:rsidRPr="00897CB2">
        <w:t xml:space="preserve">, gdyż wiele powiedzeń i sformułowań z jego utworów zyskało status przysłów. W dialogach postaci ze Skąpca zwracają uwagę nie tylko </w:t>
      </w:r>
      <w:r w:rsidRPr="007D318B">
        <w:rPr>
          <w:b/>
          <w:bCs/>
          <w:color w:val="00B050"/>
        </w:rPr>
        <w:t>wypowiedzi pretendujące do rangi złotych myśli</w:t>
      </w:r>
      <w:r w:rsidRPr="00897CB2">
        <w:t xml:space="preserve">, lecz także </w:t>
      </w:r>
      <w:r w:rsidRPr="007D318B">
        <w:rPr>
          <w:b/>
          <w:bCs/>
          <w:color w:val="00B050"/>
        </w:rPr>
        <w:t>sformułowania brzmiące dziwacznie lub absurdalnie, co jest niezwykle śmieszne</w:t>
      </w:r>
      <w:r w:rsidRPr="00897CB2">
        <w:t xml:space="preserve">. Dobrze obrazującym to przykładem jest scena rozmowy Harpagona z Walerym (akt I. scena VII.) Występuje tam kontrast między rozbudowaną argumentacją Walerego, a powtarzającymi się wypowiedziami Harpagona: „Bez posagu!”, co wywołuje efekt komiczny. </w:t>
      </w:r>
    </w:p>
    <w:p w14:paraId="52A902CD" w14:textId="663FFABD" w:rsidR="00E64F6C" w:rsidRPr="00EC2860" w:rsidRDefault="00E64F6C" w:rsidP="006507AE">
      <w:pPr>
        <w:pStyle w:val="Akapitzlist"/>
        <w:numPr>
          <w:ilvl w:val="0"/>
          <w:numId w:val="17"/>
        </w:numPr>
        <w:spacing w:before="120" w:after="120"/>
        <w:jc w:val="both"/>
        <w:rPr>
          <w:b/>
          <w:bCs/>
        </w:rPr>
      </w:pPr>
      <w:r w:rsidRPr="00EC2860">
        <w:rPr>
          <w:b/>
          <w:bCs/>
        </w:rPr>
        <w:t>Odpowiedz na pytania 1. i 2. Z strony 197</w:t>
      </w:r>
    </w:p>
    <w:p w14:paraId="28C91134" w14:textId="77777777" w:rsidR="00897CB2" w:rsidRPr="00897CB2" w:rsidRDefault="00897CB2" w:rsidP="00EC2860">
      <w:pPr>
        <w:spacing w:after="0" w:line="240" w:lineRule="auto"/>
        <w:jc w:val="both"/>
      </w:pPr>
      <w:r w:rsidRPr="00897CB2">
        <w:t xml:space="preserve">1/197  </w:t>
      </w:r>
    </w:p>
    <w:p w14:paraId="44A5B2B6" w14:textId="77777777" w:rsidR="00897CB2" w:rsidRPr="00897CB2" w:rsidRDefault="00897CB2" w:rsidP="00EC2860">
      <w:pPr>
        <w:spacing w:after="0" w:line="240" w:lineRule="auto"/>
        <w:jc w:val="both"/>
      </w:pPr>
      <w:r w:rsidRPr="00897CB2">
        <w:t xml:space="preserve">„Eliza [kłaniając się]: Ja nie pragnę wyjść za mąż, mój ojcze, jeżeli pozwolisz. </w:t>
      </w:r>
    </w:p>
    <w:p w14:paraId="23C5BA26" w14:textId="77777777" w:rsidR="00897CB2" w:rsidRPr="00897CB2" w:rsidRDefault="00897CB2" w:rsidP="00EC2860">
      <w:pPr>
        <w:spacing w:after="0" w:line="240" w:lineRule="auto"/>
        <w:jc w:val="both"/>
      </w:pPr>
      <w:r w:rsidRPr="00897CB2">
        <w:t>Harpagon [przedrzeźniając Elizę]: A ja, moja córeczko, moja duszyczko, pragnę, abyś wyszła za mąż, jeżeli pozwolisz. „</w:t>
      </w:r>
    </w:p>
    <w:p w14:paraId="738308F6" w14:textId="77777777" w:rsidR="00897CB2" w:rsidRPr="00897CB2" w:rsidRDefault="00897CB2" w:rsidP="00345BFF">
      <w:pPr>
        <w:spacing w:after="120" w:line="240" w:lineRule="auto"/>
        <w:jc w:val="both"/>
      </w:pPr>
      <w:r w:rsidRPr="00897CB2">
        <w:t xml:space="preserve">W przytoczonym powyżej fragmencie mamy przykład ironii w dialogu Harpagona z Elizą. Ironia ta może nam powiedzieć, że relacja ich łącząca jest taka, że ojciec (Harpagon) ewidentnie stawia na swoim i już z góry podjął decyzję, co zrobi z córką, która według niego ma być mu posłuszna. Zastosowanie ironii w wypowiedziach Harpagona może nam sugerować, że przedrzeźnia on swoją córkę, bawi się nią, bo wie, że i tak będzie, tak jak on zechce. Eliza z kolei chce się uwolnić od tyrani ojca, jednak nie ma za bardzo innych możliwości, niż ucieczka, bo wie, że ojciec się nie zmieni. </w:t>
      </w:r>
    </w:p>
    <w:p w14:paraId="04FBB850" w14:textId="77777777" w:rsidR="00897CB2" w:rsidRPr="00897CB2" w:rsidRDefault="00897CB2" w:rsidP="00345BFF">
      <w:pPr>
        <w:spacing w:after="0" w:line="240" w:lineRule="auto"/>
        <w:jc w:val="both"/>
      </w:pPr>
      <w:r w:rsidRPr="00897CB2">
        <w:t>2/197</w:t>
      </w:r>
    </w:p>
    <w:p w14:paraId="47DA7AC0" w14:textId="77777777" w:rsidR="00897CB2" w:rsidRPr="00897CB2" w:rsidRDefault="00897CB2" w:rsidP="00EC2860">
      <w:pPr>
        <w:spacing w:after="0" w:line="240" w:lineRule="auto"/>
        <w:jc w:val="both"/>
      </w:pPr>
      <w:r w:rsidRPr="00897CB2">
        <w:t xml:space="preserve">Komizm postaci w sztuce Moliera polega na absurdalnych wypowiedziach postaci. W przytoczonym przykładzie Jakub stanowi można powiedzieć zapalnik dla Harpagona. Najpierw wymieniając po kolei dania i ich ilość, które jego zdaniem powinny ukazać się na kolacji doprowadza Harpagona do szału. Sprawia to wrażenie takie, jakby Jakub celowo wymieniał tak dużo elementów, żeby tylko wyprowadzić z równowagi swojego pracodawcę. Kolejnym elementem komicznym jest kontrast między krótkimi docinkami Harpagona, a dłuższymi wypowiedziami Jakuba. Następnym takim elementem komicznym była scena, w której Jakub uczestniczył jako sędzia w sporze </w:t>
      </w:r>
      <w:proofErr w:type="spellStart"/>
      <w:r w:rsidRPr="00897CB2">
        <w:t>Kleanta</w:t>
      </w:r>
      <w:proofErr w:type="spellEnd"/>
      <w:r w:rsidRPr="00897CB2">
        <w:t xml:space="preserve"> i Harpagona, jednak zamiast przekazywać dokładnie to, co jeden chciał powiedzieć do drugiego, Jakub zmienia wypowiedzi, aby panów pogodzić. Potem jednak obie strony konfliktu dowiedziały się o żarcie Jakuba i spór wybuchł na nowo. </w:t>
      </w:r>
    </w:p>
    <w:p w14:paraId="580975B6" w14:textId="77777777" w:rsidR="00916561" w:rsidRDefault="009C2C64" w:rsidP="009C2C64">
      <w:pPr>
        <w:pStyle w:val="Akapitzlist"/>
        <w:numPr>
          <w:ilvl w:val="0"/>
          <w:numId w:val="20"/>
        </w:numPr>
        <w:spacing w:after="0" w:line="240" w:lineRule="auto"/>
        <w:rPr>
          <w:rFonts w:eastAsia="Times New Roman" w:cstheme="minorHAnsi"/>
          <w:color w:val="050505"/>
          <w:lang w:eastAsia="pl-PL"/>
        </w:rPr>
      </w:pPr>
      <w:r>
        <w:rPr>
          <w:rFonts w:eastAsia="Times New Roman" w:cstheme="minorHAnsi"/>
          <w:color w:val="050505"/>
          <w:lang w:eastAsia="pl-PL"/>
        </w:rPr>
        <w:t xml:space="preserve">Rozmowa z </w:t>
      </w:r>
      <w:proofErr w:type="spellStart"/>
      <w:r>
        <w:rPr>
          <w:rFonts w:eastAsia="Times New Roman" w:cstheme="minorHAnsi"/>
          <w:color w:val="050505"/>
          <w:lang w:eastAsia="pl-PL"/>
        </w:rPr>
        <w:t>Frozyną</w:t>
      </w:r>
      <w:proofErr w:type="spellEnd"/>
    </w:p>
    <w:p w14:paraId="3A0BE55D" w14:textId="77777777" w:rsidR="00916561" w:rsidRDefault="00916561" w:rsidP="009C2C64">
      <w:pPr>
        <w:pStyle w:val="Akapitzlist"/>
        <w:numPr>
          <w:ilvl w:val="0"/>
          <w:numId w:val="20"/>
        </w:numPr>
        <w:spacing w:after="0" w:line="240" w:lineRule="auto"/>
        <w:rPr>
          <w:rFonts w:eastAsia="Times New Roman" w:cstheme="minorHAnsi"/>
          <w:color w:val="050505"/>
          <w:lang w:eastAsia="pl-PL"/>
        </w:rPr>
      </w:pPr>
      <w:r>
        <w:rPr>
          <w:rFonts w:eastAsia="Times New Roman" w:cstheme="minorHAnsi"/>
          <w:color w:val="050505"/>
          <w:lang w:eastAsia="pl-PL"/>
        </w:rPr>
        <w:t xml:space="preserve">Nie wiem, scena gonitwy z zakonnicą </w:t>
      </w:r>
    </w:p>
    <w:p w14:paraId="1DE555D4" w14:textId="77777777" w:rsidR="00B47762" w:rsidRDefault="00482782" w:rsidP="009C2C64">
      <w:pPr>
        <w:pStyle w:val="Akapitzlist"/>
        <w:numPr>
          <w:ilvl w:val="0"/>
          <w:numId w:val="20"/>
        </w:numPr>
        <w:spacing w:after="0" w:line="240" w:lineRule="auto"/>
        <w:rPr>
          <w:rFonts w:eastAsia="Times New Roman" w:cstheme="minorHAnsi"/>
          <w:color w:val="050505"/>
          <w:lang w:eastAsia="pl-PL"/>
        </w:rPr>
      </w:pPr>
      <w:r>
        <w:rPr>
          <w:rFonts w:eastAsia="Times New Roman" w:cstheme="minorHAnsi"/>
          <w:color w:val="050505"/>
          <w:lang w:eastAsia="pl-PL"/>
        </w:rPr>
        <w:t xml:space="preserve">Rozmowa z </w:t>
      </w:r>
      <w:r w:rsidR="00857C7A">
        <w:rPr>
          <w:rFonts w:eastAsia="Times New Roman" w:cstheme="minorHAnsi"/>
          <w:color w:val="050505"/>
          <w:lang w:eastAsia="pl-PL"/>
        </w:rPr>
        <w:t xml:space="preserve">Walerym, co o skradzionej </w:t>
      </w:r>
      <w:r w:rsidR="00B47762">
        <w:rPr>
          <w:rFonts w:eastAsia="Times New Roman" w:cstheme="minorHAnsi"/>
          <w:color w:val="050505"/>
          <w:lang w:eastAsia="pl-PL"/>
        </w:rPr>
        <w:t xml:space="preserve">szkatułki </w:t>
      </w:r>
    </w:p>
    <w:p w14:paraId="7F5D0490" w14:textId="77777777" w:rsidR="00931771" w:rsidRDefault="00B21CF1" w:rsidP="009C2C64">
      <w:pPr>
        <w:pStyle w:val="Akapitzlist"/>
        <w:numPr>
          <w:ilvl w:val="0"/>
          <w:numId w:val="20"/>
        </w:numPr>
        <w:spacing w:after="0" w:line="240" w:lineRule="auto"/>
        <w:rPr>
          <w:rFonts w:eastAsia="Times New Roman" w:cstheme="minorHAnsi"/>
          <w:color w:val="050505"/>
          <w:lang w:eastAsia="pl-PL"/>
        </w:rPr>
      </w:pPr>
      <w:r>
        <w:rPr>
          <w:rFonts w:eastAsia="Times New Roman" w:cstheme="minorHAnsi"/>
          <w:color w:val="050505"/>
          <w:lang w:eastAsia="pl-PL"/>
        </w:rPr>
        <w:t xml:space="preserve">Rozmowa Rozyny z </w:t>
      </w:r>
      <w:proofErr w:type="spellStart"/>
      <w:r>
        <w:rPr>
          <w:rFonts w:eastAsia="Times New Roman" w:cstheme="minorHAnsi"/>
          <w:color w:val="050505"/>
          <w:lang w:eastAsia="pl-PL"/>
        </w:rPr>
        <w:t>Kleantem</w:t>
      </w:r>
      <w:proofErr w:type="spellEnd"/>
      <w:r>
        <w:rPr>
          <w:rFonts w:eastAsia="Times New Roman" w:cstheme="minorHAnsi"/>
          <w:color w:val="050505"/>
          <w:lang w:eastAsia="pl-PL"/>
        </w:rPr>
        <w:t xml:space="preserve"> przed ślubem ojca z Marianną (?)</w:t>
      </w:r>
    </w:p>
    <w:p w14:paraId="49627E45" w14:textId="77777777" w:rsidR="00F84A42" w:rsidRPr="00DE7128" w:rsidRDefault="00931771" w:rsidP="00DE7128">
      <w:pPr>
        <w:spacing w:after="0" w:line="240" w:lineRule="auto"/>
        <w:ind w:left="360"/>
        <w:rPr>
          <w:rFonts w:eastAsia="Times New Roman" w:cstheme="minorHAnsi"/>
          <w:color w:val="050505"/>
          <w:lang w:eastAsia="pl-PL"/>
        </w:rPr>
      </w:pPr>
      <w:r w:rsidRPr="00DE7128">
        <w:rPr>
          <w:rFonts w:eastAsia="Times New Roman" w:cstheme="minorHAnsi"/>
          <w:color w:val="050505"/>
          <w:lang w:eastAsia="pl-PL"/>
        </w:rPr>
        <w:t>1</w:t>
      </w:r>
      <w:r w:rsidR="00F84A42" w:rsidRPr="00DE7128">
        <w:rPr>
          <w:rFonts w:eastAsia="Times New Roman" w:cstheme="minorHAnsi"/>
          <w:color w:val="050505"/>
          <w:lang w:eastAsia="pl-PL"/>
        </w:rPr>
        <w:t>.</w:t>
      </w:r>
      <w:r w:rsidRPr="00DE7128">
        <w:rPr>
          <w:rFonts w:eastAsia="Times New Roman" w:cstheme="minorHAnsi"/>
          <w:color w:val="050505"/>
          <w:lang w:eastAsia="pl-PL"/>
        </w:rPr>
        <w:t xml:space="preserve"> </w:t>
      </w:r>
      <w:r w:rsidR="00F84A42" w:rsidRPr="00DE7128">
        <w:rPr>
          <w:rFonts w:eastAsia="Times New Roman" w:cstheme="minorHAnsi"/>
          <w:color w:val="050505"/>
          <w:lang w:eastAsia="pl-PL"/>
        </w:rPr>
        <w:t>N</w:t>
      </w:r>
      <w:r w:rsidRPr="00DE7128">
        <w:rPr>
          <w:rFonts w:eastAsia="Times New Roman" w:cstheme="minorHAnsi"/>
          <w:color w:val="050505"/>
          <w:lang w:eastAsia="pl-PL"/>
        </w:rPr>
        <w:t xml:space="preserve">ajwiększe różnice między tymi rodzinami polegają na tym, że pan Anzelm spełnia prośby swoich dzieci i chce, żeby same mogły podejmować swoje decyzje zgodnie z tym, co im serce </w:t>
      </w:r>
      <w:r w:rsidRPr="00DE7128">
        <w:rPr>
          <w:rFonts w:eastAsia="Times New Roman" w:cstheme="minorHAnsi"/>
          <w:color w:val="050505"/>
          <w:lang w:eastAsia="pl-PL"/>
        </w:rPr>
        <w:lastRenderedPageBreak/>
        <w:t xml:space="preserve">mówi. Jest też dla nich o wiele milszy, nie posądza ich o </w:t>
      </w:r>
      <w:r w:rsidR="007F01D4" w:rsidRPr="00DE7128">
        <w:rPr>
          <w:rFonts w:eastAsia="Times New Roman" w:cstheme="minorHAnsi"/>
          <w:color w:val="050505"/>
          <w:lang w:eastAsia="pl-PL"/>
        </w:rPr>
        <w:t>kradzież</w:t>
      </w:r>
      <w:r w:rsidRPr="00DE7128">
        <w:rPr>
          <w:rFonts w:eastAsia="Times New Roman" w:cstheme="minorHAnsi"/>
          <w:color w:val="050505"/>
          <w:lang w:eastAsia="pl-PL"/>
        </w:rPr>
        <w:t xml:space="preserve"> ani nie wytyka im niepotrzeb</w:t>
      </w:r>
      <w:r w:rsidR="00317F3C" w:rsidRPr="00DE7128">
        <w:rPr>
          <w:rFonts w:eastAsia="Times New Roman" w:cstheme="minorHAnsi"/>
          <w:color w:val="050505"/>
          <w:lang w:eastAsia="pl-PL"/>
        </w:rPr>
        <w:t>nych rzeczy. W rodzinie pana Anzelma ludzie zwracają się do siebie milej. Nie ma żadnych gierek między nimi</w:t>
      </w:r>
      <w:r w:rsidR="007F01D4" w:rsidRPr="00DE7128">
        <w:rPr>
          <w:rFonts w:eastAsia="Times New Roman" w:cstheme="minorHAnsi"/>
          <w:color w:val="050505"/>
          <w:lang w:eastAsia="pl-PL"/>
        </w:rPr>
        <w:t>, nikt nie ma obsesji na punkcie dóbr materialnych</w:t>
      </w:r>
      <w:r w:rsidR="00345D30" w:rsidRPr="00DE7128">
        <w:rPr>
          <w:rFonts w:eastAsia="Times New Roman" w:cstheme="minorHAnsi"/>
          <w:color w:val="050505"/>
          <w:lang w:eastAsia="pl-PL"/>
        </w:rPr>
        <w:t>, a rodzic kocha swoje dzieci, co ciężko jest powiedzieć o Harpagonie, którego rodzina jest praktycznie przeciwieństwem rodziny pana Anzelma</w:t>
      </w:r>
      <w:r w:rsidR="00BA3799" w:rsidRPr="00DE7128">
        <w:rPr>
          <w:rFonts w:eastAsia="Times New Roman" w:cstheme="minorHAnsi"/>
          <w:color w:val="050505"/>
          <w:lang w:eastAsia="pl-PL"/>
        </w:rPr>
        <w:t xml:space="preserve">. </w:t>
      </w:r>
      <w:r w:rsidR="006C3767" w:rsidRPr="00DE7128">
        <w:rPr>
          <w:rFonts w:eastAsia="Times New Roman" w:cstheme="minorHAnsi"/>
          <w:color w:val="050505"/>
          <w:lang w:eastAsia="pl-PL"/>
        </w:rPr>
        <w:t xml:space="preserve">W rodzinie Harpagona jest dużo </w:t>
      </w:r>
      <w:r w:rsidR="000648B6" w:rsidRPr="00DE7128">
        <w:rPr>
          <w:rFonts w:eastAsia="Times New Roman" w:cstheme="minorHAnsi"/>
          <w:color w:val="050505"/>
          <w:lang w:eastAsia="pl-PL"/>
        </w:rPr>
        <w:t>niemiłych</w:t>
      </w:r>
      <w:r w:rsidR="006C3767" w:rsidRPr="00DE7128">
        <w:rPr>
          <w:rFonts w:eastAsia="Times New Roman" w:cstheme="minorHAnsi"/>
          <w:color w:val="050505"/>
          <w:lang w:eastAsia="pl-PL"/>
        </w:rPr>
        <w:t xml:space="preserve"> zwrotów, kłótni (często niepotrzebnych)</w:t>
      </w:r>
      <w:r w:rsidR="00EB68F3" w:rsidRPr="00DE7128">
        <w:rPr>
          <w:rFonts w:eastAsia="Times New Roman" w:cstheme="minorHAnsi"/>
          <w:color w:val="050505"/>
          <w:lang w:eastAsia="pl-PL"/>
        </w:rPr>
        <w:t xml:space="preserve">, panuje dyktatura </w:t>
      </w:r>
      <w:r w:rsidR="00F84A42" w:rsidRPr="00DE7128">
        <w:rPr>
          <w:rFonts w:eastAsia="Times New Roman" w:cstheme="minorHAnsi"/>
          <w:color w:val="050505"/>
          <w:lang w:eastAsia="pl-PL"/>
        </w:rPr>
        <w:t xml:space="preserve">ojcowska, domownicy się przedrzeźniają (Harpagon) i generalnie jest między nimi negatywna i napięta, niczym struna, atmosfera. </w:t>
      </w:r>
    </w:p>
    <w:p w14:paraId="608325DE" w14:textId="77777777" w:rsidR="00571131" w:rsidRPr="00DE7128" w:rsidRDefault="00636477" w:rsidP="00DE7128">
      <w:pPr>
        <w:spacing w:after="0" w:line="240" w:lineRule="auto"/>
        <w:ind w:left="360"/>
        <w:rPr>
          <w:rFonts w:eastAsia="Times New Roman" w:cstheme="minorHAnsi"/>
          <w:color w:val="050505"/>
          <w:lang w:eastAsia="pl-PL"/>
        </w:rPr>
      </w:pPr>
      <w:r w:rsidRPr="00DE7128">
        <w:rPr>
          <w:rFonts w:eastAsia="Times New Roman" w:cstheme="minorHAnsi"/>
          <w:color w:val="050505"/>
          <w:lang w:eastAsia="pl-PL"/>
        </w:rPr>
        <w:t xml:space="preserve">3. W domu Harpagona relacje między domownikami są napięte i nie należą do wzorcowych. </w:t>
      </w:r>
      <w:r w:rsidR="008E019F" w:rsidRPr="00DE7128">
        <w:rPr>
          <w:rFonts w:eastAsia="Times New Roman" w:cstheme="minorHAnsi"/>
          <w:color w:val="050505"/>
          <w:lang w:eastAsia="pl-PL"/>
        </w:rPr>
        <w:t xml:space="preserve">W domu tym panuje ojcowska dyktatura, to znaczy, że to ojciec decyduje np. za kogo wyjdą dzieci. </w:t>
      </w:r>
      <w:r w:rsidR="00704D42" w:rsidRPr="00DE7128">
        <w:rPr>
          <w:rFonts w:eastAsia="Times New Roman" w:cstheme="minorHAnsi"/>
          <w:color w:val="050505"/>
          <w:lang w:eastAsia="pl-PL"/>
        </w:rPr>
        <w:t>Obsesja ojca na punkcie pieniądza sprawia, że dzieci nie żyją, tak jak chcą, czy tak jak by chciały. Pieniądz jest priorytetem dla Harpagona</w:t>
      </w:r>
      <w:r w:rsidR="00A16E21" w:rsidRPr="00DE7128">
        <w:rPr>
          <w:rFonts w:eastAsia="Times New Roman" w:cstheme="minorHAnsi"/>
          <w:color w:val="050505"/>
          <w:lang w:eastAsia="pl-PL"/>
        </w:rPr>
        <w:t xml:space="preserve">, dlatego cały jego świat jest oparty tylko o tą jedną rzecz. Myślę, że można by stwierdzić, że pieniądze dla Harpagona są ważniejsze niż dzieci w domu. </w:t>
      </w:r>
      <w:r w:rsidR="00041183" w:rsidRPr="00DE7128">
        <w:rPr>
          <w:rFonts w:eastAsia="Times New Roman" w:cstheme="minorHAnsi"/>
          <w:color w:val="050505"/>
          <w:lang w:eastAsia="pl-PL"/>
        </w:rPr>
        <w:t xml:space="preserve">Mania ojca jest też powodem wielu kłótni, które </w:t>
      </w:r>
      <w:r w:rsidR="00C45D1B" w:rsidRPr="00DE7128">
        <w:rPr>
          <w:rFonts w:eastAsia="Times New Roman" w:cstheme="minorHAnsi"/>
          <w:color w:val="050505"/>
          <w:lang w:eastAsia="pl-PL"/>
        </w:rPr>
        <w:t>mogłyby</w:t>
      </w:r>
      <w:r w:rsidR="00041183" w:rsidRPr="00DE7128">
        <w:rPr>
          <w:rFonts w:eastAsia="Times New Roman" w:cstheme="minorHAnsi"/>
          <w:color w:val="050505"/>
          <w:lang w:eastAsia="pl-PL"/>
        </w:rPr>
        <w:t xml:space="preserve"> w ogóle nie zaistnieć, bo są po prostu zbędne. Eliza, córka Harpagona, </w:t>
      </w:r>
      <w:r w:rsidR="00C45D1B" w:rsidRPr="00DE7128">
        <w:rPr>
          <w:rFonts w:eastAsia="Times New Roman" w:cstheme="minorHAnsi"/>
          <w:color w:val="050505"/>
          <w:lang w:eastAsia="pl-PL"/>
        </w:rPr>
        <w:t>uważa,</w:t>
      </w:r>
      <w:r w:rsidR="00041183" w:rsidRPr="00DE7128">
        <w:rPr>
          <w:rFonts w:eastAsia="Times New Roman" w:cstheme="minorHAnsi"/>
          <w:color w:val="050505"/>
          <w:lang w:eastAsia="pl-PL"/>
        </w:rPr>
        <w:t xml:space="preserve"> że jej ojciec jest tyranem, </w:t>
      </w:r>
      <w:r w:rsidR="00C45D1B" w:rsidRPr="00DE7128">
        <w:rPr>
          <w:rFonts w:eastAsia="Times New Roman" w:cstheme="minorHAnsi"/>
          <w:color w:val="050505"/>
          <w:lang w:eastAsia="pl-PL"/>
        </w:rPr>
        <w:t xml:space="preserve">ograniczających ich życie. Podobnie uważa jego syn, z którym ojciec ma na pieńku. </w:t>
      </w:r>
      <w:r w:rsidR="00B23B75" w:rsidRPr="00DE7128">
        <w:rPr>
          <w:rFonts w:eastAsia="Times New Roman" w:cstheme="minorHAnsi"/>
          <w:color w:val="050505"/>
          <w:lang w:eastAsia="pl-PL"/>
        </w:rPr>
        <w:t xml:space="preserve">Na pewno takie relacje nie mają pozytywnego wpływu na rozwój psychiczny dzieci. </w:t>
      </w:r>
      <w:r w:rsidR="00915833" w:rsidRPr="00DE7128">
        <w:rPr>
          <w:rFonts w:eastAsia="Times New Roman" w:cstheme="minorHAnsi"/>
          <w:color w:val="050505"/>
          <w:lang w:eastAsia="pl-PL"/>
        </w:rPr>
        <w:t xml:space="preserve">Dlatego zachowanie Elizy jest jak najbardziej zrozumiałe, chce żyć tak jak chce i ma do tego prawo. Jej „bunt” czy opór woli ojca okazuje jawnie, tak jak powinno się to robić. Stara się też unikać zbędnych kłótni, co dobrze o niej świadczy. </w:t>
      </w:r>
    </w:p>
    <w:p w14:paraId="744F9BBD" w14:textId="77777777" w:rsidR="007D1D87" w:rsidRPr="00DE7128" w:rsidRDefault="00571131" w:rsidP="00DE7128">
      <w:pPr>
        <w:spacing w:after="0" w:line="240" w:lineRule="auto"/>
        <w:ind w:left="360"/>
        <w:rPr>
          <w:rFonts w:eastAsia="Times New Roman" w:cstheme="minorHAnsi"/>
          <w:color w:val="050505"/>
          <w:lang w:eastAsia="pl-PL"/>
        </w:rPr>
      </w:pPr>
      <w:r w:rsidRPr="00DE7128">
        <w:rPr>
          <w:rFonts w:eastAsia="Times New Roman" w:cstheme="minorHAnsi"/>
          <w:color w:val="050505"/>
          <w:lang w:eastAsia="pl-PL"/>
        </w:rPr>
        <w:t xml:space="preserve">4. Można powiedzieć, że sposób traktowania koni przez Harpagona jest podobny do tego, jak traktuje on swoje dzieci, bo w obydwu przypadkach bardzo na nich oszczędza, praktycznie do tego stopnia, że bardziej się nie da. </w:t>
      </w:r>
      <w:r w:rsidR="000F6C2F" w:rsidRPr="00DE7128">
        <w:rPr>
          <w:rFonts w:eastAsia="Times New Roman" w:cstheme="minorHAnsi"/>
          <w:color w:val="050505"/>
          <w:lang w:eastAsia="pl-PL"/>
        </w:rPr>
        <w:t>Nie zajmuje się też nimi, jedyne czym się zajmuje to pieniędzmi i pomnażaniem swojego i tak dużego majątku</w:t>
      </w:r>
      <w:r w:rsidR="00B07D87" w:rsidRPr="00DE7128">
        <w:rPr>
          <w:rFonts w:eastAsia="Times New Roman" w:cstheme="minorHAnsi"/>
          <w:color w:val="050505"/>
          <w:lang w:eastAsia="pl-PL"/>
        </w:rPr>
        <w:t xml:space="preserve">, którego nawet nie używa. </w:t>
      </w:r>
      <w:r w:rsidR="007B64D6" w:rsidRPr="00DE7128">
        <w:rPr>
          <w:rFonts w:eastAsia="Times New Roman" w:cstheme="minorHAnsi"/>
          <w:color w:val="050505"/>
          <w:lang w:eastAsia="pl-PL"/>
        </w:rPr>
        <w:t xml:space="preserve">Sądzę, że gdyby konie wiedziały, że to on jest przyczyną ich cierpień i głodu, ich reakcja byłby podobna do </w:t>
      </w:r>
      <w:r w:rsidR="00B544FA" w:rsidRPr="00DE7128">
        <w:rPr>
          <w:rFonts w:eastAsia="Times New Roman" w:cstheme="minorHAnsi"/>
          <w:color w:val="050505"/>
          <w:lang w:eastAsia="pl-PL"/>
        </w:rPr>
        <w:t xml:space="preserve">dzieci Harpagona – stawiłyby mu czoła. </w:t>
      </w:r>
      <w:r w:rsidR="00777349" w:rsidRPr="00DE7128">
        <w:rPr>
          <w:rFonts w:eastAsia="Times New Roman" w:cstheme="minorHAnsi"/>
          <w:color w:val="050505"/>
          <w:lang w:eastAsia="pl-PL"/>
        </w:rPr>
        <w:t>Sądzę, że postępowanie Harpagona jest na wielu płaszczyznach nieodpowiednie, niemoralne</w:t>
      </w:r>
      <w:r w:rsidR="000B38CE" w:rsidRPr="00DE7128">
        <w:rPr>
          <w:rFonts w:eastAsia="Times New Roman" w:cstheme="minorHAnsi"/>
          <w:color w:val="050505"/>
          <w:lang w:eastAsia="pl-PL"/>
        </w:rPr>
        <w:t xml:space="preserve"> i niewłaściwe.</w:t>
      </w:r>
      <w:r w:rsidR="00880B48" w:rsidRPr="00DE7128">
        <w:rPr>
          <w:rFonts w:eastAsia="Times New Roman" w:cstheme="minorHAnsi"/>
          <w:color w:val="050505"/>
          <w:lang w:eastAsia="pl-PL"/>
        </w:rPr>
        <w:t xml:space="preserve"> Mówi się, że dzieci są największym darem, nie da się tego do niczego porównać, bo nie ma nic równie niesamowitego, co możliwość wykształcenia i ukształtowania człowieka</w:t>
      </w:r>
      <w:r w:rsidR="004F4433" w:rsidRPr="00DE7128">
        <w:rPr>
          <w:rFonts w:eastAsia="Times New Roman" w:cstheme="minorHAnsi"/>
          <w:color w:val="050505"/>
          <w:lang w:eastAsia="pl-PL"/>
        </w:rPr>
        <w:t>. A Harpagon przepuszcza ten cud przez palce, zaślepiony blaskiem pieniądza. Uważam, że nie ma nic złego w tym, że chce mieć pieniądze</w:t>
      </w:r>
      <w:r w:rsidR="0044793A" w:rsidRPr="00DE7128">
        <w:rPr>
          <w:rFonts w:eastAsia="Times New Roman" w:cstheme="minorHAnsi"/>
          <w:color w:val="050505"/>
          <w:lang w:eastAsia="pl-PL"/>
        </w:rPr>
        <w:t xml:space="preserve">. Jego problem tkwi w tym, że stają się one priorytetem, swoistą klapką na oczy, zasłaniającą widok na świat. </w:t>
      </w:r>
      <w:r w:rsidR="00AC4536" w:rsidRPr="00DE7128">
        <w:rPr>
          <w:rFonts w:eastAsia="Times New Roman" w:cstheme="minorHAnsi"/>
          <w:color w:val="050505"/>
          <w:lang w:eastAsia="pl-PL"/>
        </w:rPr>
        <w:t>Gdyby z nich korzystał i używał ich na edukację i zapewnienie przyszłości swoim dzieciom</w:t>
      </w:r>
      <w:r w:rsidR="002205AB" w:rsidRPr="00DE7128">
        <w:rPr>
          <w:rFonts w:eastAsia="Times New Roman" w:cstheme="minorHAnsi"/>
          <w:color w:val="050505"/>
          <w:lang w:eastAsia="pl-PL"/>
        </w:rPr>
        <w:t xml:space="preserve"> i wtedy czas, który normalnie poświęca na pieniądze, poświęcił dzieciom, </w:t>
      </w:r>
      <w:r w:rsidR="00AC4536" w:rsidRPr="00DE7128">
        <w:rPr>
          <w:rFonts w:eastAsia="Times New Roman" w:cstheme="minorHAnsi"/>
          <w:color w:val="050505"/>
          <w:lang w:eastAsia="pl-PL"/>
        </w:rPr>
        <w:t xml:space="preserve">myślę, że miałby one naprawdę cudowne życie. </w:t>
      </w:r>
    </w:p>
    <w:p w14:paraId="3BEA6E4D" w14:textId="396AFAB9" w:rsidR="0075516F" w:rsidRPr="00DE7128" w:rsidRDefault="007D1D87" w:rsidP="00DE7128">
      <w:pPr>
        <w:spacing w:after="0" w:line="240" w:lineRule="auto"/>
        <w:ind w:left="360"/>
        <w:rPr>
          <w:rFonts w:eastAsia="Times New Roman" w:cstheme="minorHAnsi"/>
          <w:color w:val="050505"/>
          <w:lang w:eastAsia="pl-PL"/>
        </w:rPr>
      </w:pPr>
      <w:r w:rsidRPr="00DE7128">
        <w:rPr>
          <w:rFonts w:eastAsia="Times New Roman" w:cstheme="minorHAnsi"/>
          <w:color w:val="050505"/>
          <w:lang w:eastAsia="pl-PL"/>
        </w:rPr>
        <w:t xml:space="preserve">5.Sądzę, że to zjawisko może być spowodowane </w:t>
      </w:r>
      <w:r w:rsidR="00C647CF" w:rsidRPr="00DE7128">
        <w:rPr>
          <w:rFonts w:eastAsia="Times New Roman" w:cstheme="minorHAnsi"/>
          <w:color w:val="050505"/>
          <w:lang w:eastAsia="pl-PL"/>
        </w:rPr>
        <w:t>jej wychowaniem i nawykami. Jeśli do początku była kształtowana tak, że miała być bezwzględnie posłuszna rodzicom i że oni o niej decydowali</w:t>
      </w:r>
      <w:r w:rsidR="00C179D2" w:rsidRPr="00DE7128">
        <w:rPr>
          <w:rFonts w:eastAsia="Times New Roman" w:cstheme="minorHAnsi"/>
          <w:color w:val="050505"/>
          <w:lang w:eastAsia="pl-PL"/>
        </w:rPr>
        <w:t xml:space="preserve">, to siła wieloletniego nawyku i ukorzenione przekonania był bardzo trudne do zmienienia. Pozostaje również kwestia zależności finansowej od rodziców i </w:t>
      </w:r>
      <w:r w:rsidR="00C20DAE" w:rsidRPr="00DE7128">
        <w:rPr>
          <w:rFonts w:eastAsia="Times New Roman" w:cstheme="minorHAnsi"/>
          <w:color w:val="050505"/>
          <w:lang w:eastAsia="pl-PL"/>
        </w:rPr>
        <w:t xml:space="preserve">samego podejścia rodziców do tej sprawy. Ucząc jej od początku i zabierając jej możliwość decydowania samej o sobie jest moim zdaniem błędem, bo tracimy to, co sprawia, że życie jest tak ciekawe. </w:t>
      </w:r>
      <w:r w:rsidR="00993D6D" w:rsidRPr="00DE7128">
        <w:rPr>
          <w:rFonts w:eastAsia="Times New Roman" w:cstheme="minorHAnsi"/>
          <w:color w:val="050505"/>
          <w:lang w:eastAsia="pl-PL"/>
        </w:rPr>
        <w:t xml:space="preserve">Możliwość wyboru pozwala również stanowić samemu o sobie, a to jedyna droga to tego, żeby żyć tak, jak się chce. </w:t>
      </w:r>
      <w:r w:rsidR="006D6CE5" w:rsidRPr="00DE7128">
        <w:rPr>
          <w:rFonts w:eastAsia="Times New Roman" w:cstheme="minorHAnsi"/>
          <w:color w:val="050505"/>
          <w:lang w:eastAsia="pl-PL"/>
        </w:rPr>
        <w:t>Powodów takiego stanu rzeczy może być naprawdę niezliczona ilość, kolejnym, który mi przychodzi do głowy jest to, że może nie ma w</w:t>
      </w:r>
      <w:r w:rsidR="00505830" w:rsidRPr="00DE7128">
        <w:rPr>
          <w:rFonts w:eastAsia="Times New Roman" w:cstheme="minorHAnsi"/>
          <w:color w:val="050505"/>
          <w:lang w:eastAsia="pl-PL"/>
        </w:rPr>
        <w:t xml:space="preserve">ystarczająco dużo odwagi w sobie, żeby jawnie porozmawiać z rodzicami o ich problemie i powiedzieć im, że sama chce decydować </w:t>
      </w:r>
      <w:r w:rsidR="00FA0BBA" w:rsidRPr="00DE7128">
        <w:rPr>
          <w:rFonts w:eastAsia="Times New Roman" w:cstheme="minorHAnsi"/>
          <w:color w:val="050505"/>
          <w:lang w:eastAsia="pl-PL"/>
        </w:rPr>
        <w:t xml:space="preserve">o swoim życiu. Może też być tak, że boi się niezrozumienia z strony rodziców. Może być też tak, że sama nie do końca rozumie, co się dzieje i dlaczego tak nie powinno być. </w:t>
      </w:r>
      <w:r w:rsidR="00986E6E" w:rsidRPr="00DE7128">
        <w:rPr>
          <w:rFonts w:eastAsia="Times New Roman" w:cstheme="minorHAnsi"/>
          <w:color w:val="050505"/>
          <w:lang w:eastAsia="pl-PL"/>
        </w:rPr>
        <w:t xml:space="preserve">Kolejną możliwością jest strach przed rozmawianiem o tym z rodzicami, lub ślepe przekonanie </w:t>
      </w:r>
      <w:r w:rsidR="00244C4A" w:rsidRPr="00DE7128">
        <w:rPr>
          <w:rFonts w:eastAsia="Times New Roman" w:cstheme="minorHAnsi"/>
          <w:color w:val="050505"/>
          <w:lang w:eastAsia="pl-PL"/>
        </w:rPr>
        <w:t xml:space="preserve">i brak wiary w to, że się nie uda, bo ojciec chce jedynie pieniędzy. </w:t>
      </w:r>
      <w:r w:rsidR="0075516F" w:rsidRPr="00DE7128">
        <w:rPr>
          <w:rFonts w:eastAsia="Times New Roman" w:cstheme="minorHAnsi"/>
          <w:color w:val="050505"/>
          <w:lang w:eastAsia="pl-PL"/>
        </w:rPr>
        <w:br/>
      </w:r>
    </w:p>
    <w:p w14:paraId="4E07C30E" w14:textId="71C5E6DB" w:rsidR="00C153AF" w:rsidRDefault="00D07178" w:rsidP="00EC2860">
      <w:pPr>
        <w:spacing w:after="0" w:line="240" w:lineRule="auto"/>
        <w:rPr>
          <w:rFonts w:cstheme="minorHAnsi"/>
        </w:rPr>
      </w:pPr>
      <w:r>
        <w:rPr>
          <w:rFonts w:cstheme="minorHAnsi"/>
        </w:rPr>
        <w:t>„</w:t>
      </w:r>
      <w:r w:rsidRPr="00D07178">
        <w:rPr>
          <w:rFonts w:cstheme="minorHAnsi"/>
        </w:rPr>
        <w:t>Słyszę jego głos; oddalmy się nieco dla dokończenia zwierzeń, następnie zaś połączymy siły, aby przewalczyć ojcowską tyranię</w:t>
      </w:r>
      <w:r>
        <w:rPr>
          <w:rFonts w:cstheme="minorHAnsi"/>
        </w:rPr>
        <w:t>”</w:t>
      </w:r>
    </w:p>
    <w:p w14:paraId="0F729012" w14:textId="5CBC3841" w:rsidR="00574A45" w:rsidRDefault="00AD0DD6" w:rsidP="00EC2860">
      <w:pPr>
        <w:spacing w:after="0" w:line="240" w:lineRule="auto"/>
        <w:rPr>
          <w:rFonts w:cstheme="minorHAnsi"/>
        </w:rPr>
      </w:pPr>
      <w:r>
        <w:rPr>
          <w:rFonts w:cstheme="minorHAnsi"/>
        </w:rPr>
        <w:t>„A ty ojcze śmiesz się jeszcze pokazywać oczom ludzkim”</w:t>
      </w:r>
    </w:p>
    <w:p w14:paraId="503647A2" w14:textId="3BC704CF" w:rsidR="00AD0DD6" w:rsidRDefault="00AD0DD6" w:rsidP="00EC2860">
      <w:pPr>
        <w:spacing w:after="0" w:line="240" w:lineRule="auto"/>
        <w:rPr>
          <w:rFonts w:cstheme="minorHAnsi"/>
        </w:rPr>
      </w:pPr>
      <w:r>
        <w:rPr>
          <w:rFonts w:cstheme="minorHAnsi"/>
        </w:rPr>
        <w:lastRenderedPageBreak/>
        <w:t xml:space="preserve">Harpagon: „No to z panem bogiem, ruszaj do </w:t>
      </w:r>
      <w:r w:rsidR="00574A45">
        <w:rPr>
          <w:rFonts w:cstheme="minorHAnsi"/>
        </w:rPr>
        <w:t>wszystkich diabłów”</w:t>
      </w:r>
    </w:p>
    <w:p w14:paraId="5D1041F4" w14:textId="44B23FE5" w:rsidR="00574A45" w:rsidRPr="00181B16" w:rsidRDefault="00574A45" w:rsidP="00EC2860">
      <w:pPr>
        <w:spacing w:after="0" w:line="240" w:lineRule="auto"/>
        <w:rPr>
          <w:rFonts w:cstheme="minorHAnsi"/>
        </w:rPr>
      </w:pPr>
    </w:p>
    <w:sectPr w:rsidR="00574A45" w:rsidRPr="00181B16" w:rsidSect="007F1D5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0B44A" w14:textId="77777777" w:rsidR="009C08BB" w:rsidRDefault="009C08BB" w:rsidP="00181B16">
      <w:pPr>
        <w:spacing w:after="0" w:line="240" w:lineRule="auto"/>
      </w:pPr>
      <w:r>
        <w:separator/>
      </w:r>
    </w:p>
  </w:endnote>
  <w:endnote w:type="continuationSeparator" w:id="0">
    <w:p w14:paraId="2550D5DD" w14:textId="77777777" w:rsidR="009C08BB" w:rsidRDefault="009C08BB" w:rsidP="0018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EA74" w14:textId="77777777" w:rsidR="00444A13" w:rsidRDefault="00444A1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468169"/>
      <w:docPartObj>
        <w:docPartGallery w:val="Page Numbers (Bottom of Page)"/>
        <w:docPartUnique/>
      </w:docPartObj>
    </w:sdtPr>
    <w:sdtEndPr/>
    <w:sdtContent>
      <w:p w14:paraId="4B5C60C3" w14:textId="73695185" w:rsidR="00245BC9" w:rsidRDefault="00245BC9">
        <w:pPr>
          <w:pStyle w:val="Stopka"/>
          <w:jc w:val="center"/>
        </w:pPr>
        <w:r>
          <w:rPr>
            <w:noProof/>
          </w:rPr>
          <mc:AlternateContent>
            <mc:Choice Requires="wps">
              <w:drawing>
                <wp:inline distT="0" distB="0" distL="0" distR="0" wp14:anchorId="511655C3" wp14:editId="428AC185">
                  <wp:extent cx="5467350" cy="45085"/>
                  <wp:effectExtent l="9525"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2EF6C7"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" fillcolor="black" stroked="f">
                  <v:fill r:id="rId1" o:title="" type="pattern"/>
                  <w10:anchorlock/>
                </v:shape>
              </w:pict>
            </mc:Fallback>
          </mc:AlternateContent>
        </w:r>
      </w:p>
      <w:p w14:paraId="31F8E917" w14:textId="04560779" w:rsidR="00245BC9" w:rsidRDefault="00245BC9">
        <w:pPr>
          <w:pStyle w:val="Stopka"/>
          <w:jc w:val="center"/>
        </w:pPr>
        <w:r>
          <w:fldChar w:fldCharType="begin"/>
        </w:r>
        <w:r>
          <w:instrText>PAGE    \* MERGEFORMAT</w:instrText>
        </w:r>
        <w:r>
          <w:fldChar w:fldCharType="separate"/>
        </w:r>
        <w:r>
          <w:t>2</w:t>
        </w:r>
        <w:r>
          <w:fldChar w:fldCharType="end"/>
        </w:r>
      </w:p>
    </w:sdtContent>
  </w:sdt>
  <w:p w14:paraId="00BD8A23" w14:textId="77777777" w:rsidR="00245BC9" w:rsidRDefault="00245BC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078612"/>
      <w:docPartObj>
        <w:docPartGallery w:val="Page Numbers (Bottom of Page)"/>
        <w:docPartUnique/>
      </w:docPartObj>
    </w:sdtPr>
    <w:sdtEndPr/>
    <w:sdtContent>
      <w:p w14:paraId="72292895" w14:textId="41CA0762" w:rsidR="00444A13" w:rsidRDefault="00444A13">
        <w:pPr>
          <w:pStyle w:val="Stopka"/>
          <w:jc w:val="center"/>
        </w:pPr>
        <w:r>
          <w:rPr>
            <w:noProof/>
          </w:rPr>
          <mc:AlternateContent>
            <mc:Choice Requires="wps">
              <w:drawing>
                <wp:inline distT="0" distB="0" distL="0" distR="0" wp14:anchorId="0B04CA79" wp14:editId="6951305D">
                  <wp:extent cx="5467350" cy="45085"/>
                  <wp:effectExtent l="9525" t="9525" r="0" b="2540"/>
                  <wp:docPr id="2" name="Schemat blokowy: decyzja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E863770" id="_x0000_t110" coordsize="21600,21600" o:spt="110" path="m10800,l,10800,10800,21600,21600,10800xe">
                  <v:stroke joinstyle="miter"/>
                  <v:path gradientshapeok="t" o:connecttype="rect" textboxrect="5400,5400,16200,16200"/>
                </v:shapetype>
                <v:shape id="Schemat blokowy: decyzja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" fillcolor="black" stroked="f">
                  <v:fill r:id="rId1" o:title="" type="pattern"/>
                  <w10:anchorlock/>
                </v:shape>
              </w:pict>
            </mc:Fallback>
          </mc:AlternateContent>
        </w:r>
      </w:p>
      <w:p w14:paraId="3006DF8E" w14:textId="60F56900" w:rsidR="00444A13" w:rsidRDefault="00444A13">
        <w:pPr>
          <w:pStyle w:val="Stopka"/>
          <w:jc w:val="center"/>
        </w:pPr>
        <w:r>
          <w:fldChar w:fldCharType="begin"/>
        </w:r>
        <w:r>
          <w:instrText>PAGE    \* MERGEFORMAT</w:instrText>
        </w:r>
        <w:r>
          <w:fldChar w:fldCharType="separate"/>
        </w:r>
        <w:r>
          <w:t>2</w:t>
        </w:r>
        <w:r>
          <w:fldChar w:fldCharType="end"/>
        </w:r>
      </w:p>
    </w:sdtContent>
  </w:sdt>
  <w:p w14:paraId="14E4D4E7" w14:textId="77777777" w:rsidR="00444A13" w:rsidRDefault="00444A1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B922D" w14:textId="77777777" w:rsidR="009C08BB" w:rsidRDefault="009C08BB" w:rsidP="00181B16">
      <w:pPr>
        <w:spacing w:after="0" w:line="240" w:lineRule="auto"/>
      </w:pPr>
      <w:r>
        <w:separator/>
      </w:r>
    </w:p>
  </w:footnote>
  <w:footnote w:type="continuationSeparator" w:id="0">
    <w:p w14:paraId="3D3F28C0" w14:textId="77777777" w:rsidR="009C08BB" w:rsidRDefault="009C08BB" w:rsidP="00181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B84ED" w14:textId="77777777" w:rsidR="00444A13" w:rsidRDefault="00444A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67F8B" w14:textId="77777777" w:rsidR="00444A13" w:rsidRDefault="00444A13">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heme="minorHAnsi"/>
        <w:caps/>
        <w:color w:val="44546A" w:themeColor="text2"/>
      </w:rPr>
      <w:alias w:val="Autor"/>
      <w:tag w:val=""/>
      <w:id w:val="1569300050"/>
      <w:placeholder>
        <w:docPart w:val="C33E8B94B828494F8FAFD7A2AE8408FA"/>
      </w:placeholder>
      <w:dataBinding w:prefixMappings="xmlns:ns0='http://purl.org/dc/elements/1.1/' xmlns:ns1='http://schemas.openxmlformats.org/package/2006/metadata/core-properties' " w:xpath="/ns1:coreProperties[1]/ns0:creator[1]" w:storeItemID="{6C3C8BC8-F283-45AE-878A-BAB7291924A1}"/>
      <w:text/>
    </w:sdtPr>
    <w:sdtEndPr/>
    <w:sdtContent>
      <w:p w14:paraId="0B46C395" w14:textId="77777777" w:rsidR="007F1D5A" w:rsidRPr="00181B16" w:rsidRDefault="007F1D5A" w:rsidP="007F1D5A">
        <w:pPr>
          <w:pStyle w:val="Nagwek"/>
          <w:jc w:val="right"/>
          <w:rPr>
            <w:rFonts w:cstheme="minorHAnsi"/>
            <w:caps/>
            <w:color w:val="44546A" w:themeColor="text2"/>
          </w:rPr>
        </w:pPr>
        <w:r>
          <w:rPr>
            <w:rFonts w:cstheme="minorHAnsi"/>
            <w:caps/>
            <w:color w:val="44546A" w:themeColor="text2"/>
          </w:rPr>
          <w:t>Jakub kuliński</w:t>
        </w:r>
      </w:p>
    </w:sdtContent>
  </w:sdt>
  <w:sdt>
    <w:sdtPr>
      <w:rPr>
        <w:rFonts w:cstheme="minorHAnsi"/>
        <w:caps/>
        <w:color w:val="44546A" w:themeColor="text2"/>
      </w:rPr>
      <w:alias w:val="Data"/>
      <w:tag w:val="Data"/>
      <w:id w:val="300345324"/>
      <w:placeholder>
        <w:docPart w:val="CAFECFFF06B64563B1856AC554D51AEA"/>
      </w:placeholder>
      <w:dataBinding w:prefixMappings="xmlns:ns0='http://schemas.microsoft.com/office/2006/coverPageProps' " w:xpath="/ns0:CoverPageProperties[1]/ns0:PublishDate[1]" w:storeItemID="{55AF091B-3C7A-41E3-B477-F2FDAA23CFDA}"/>
      <w:date w:fullDate="2021-03-16T00:00:00Z">
        <w:dateFormat w:val="yy-MM-dd"/>
        <w:lid w:val="pl-PL"/>
        <w:storeMappedDataAs w:val="dateTime"/>
        <w:calendar w:val="gregorian"/>
      </w:date>
    </w:sdtPr>
    <w:sdtEndPr/>
    <w:sdtContent>
      <w:p w14:paraId="34C9EF8A" w14:textId="77777777" w:rsidR="007F1D5A" w:rsidRPr="00181B16" w:rsidRDefault="007F1D5A" w:rsidP="007F1D5A">
        <w:pPr>
          <w:pStyle w:val="Nagwek"/>
          <w:jc w:val="right"/>
          <w:rPr>
            <w:rFonts w:cstheme="minorHAnsi"/>
            <w:caps/>
            <w:color w:val="44546A" w:themeColor="text2"/>
          </w:rPr>
        </w:pPr>
        <w:r>
          <w:rPr>
            <w:rFonts w:cstheme="minorHAnsi"/>
            <w:caps/>
            <w:color w:val="44546A" w:themeColor="text2"/>
          </w:rPr>
          <w:t>21-03-16</w:t>
        </w:r>
      </w:p>
    </w:sdtContent>
  </w:sdt>
  <w:p w14:paraId="41F754C1" w14:textId="77777777" w:rsidR="007F1D5A" w:rsidRPr="00181B16" w:rsidRDefault="009C08BB" w:rsidP="007F1D5A">
    <w:pPr>
      <w:pStyle w:val="Nagwek"/>
      <w:jc w:val="center"/>
      <w:rPr>
        <w:rFonts w:cstheme="minorHAnsi"/>
        <w:color w:val="44546A" w:themeColor="text2"/>
      </w:rPr>
    </w:pPr>
    <w:sdt>
      <w:sdtPr>
        <w:rPr>
          <w:rFonts w:eastAsia="Times New Roman" w:cstheme="minorHAnsi"/>
          <w:color w:val="000000"/>
          <w:lang w:eastAsia="pl-PL"/>
        </w:rPr>
        <w:alias w:val="Tytuł"/>
        <w:tag w:val=""/>
        <w:id w:val="-1481228184"/>
        <w:placeholder>
          <w:docPart w:val="454928C3E4CA48D09F65009346EF34E2"/>
        </w:placeholder>
        <w:dataBinding w:prefixMappings="xmlns:ns0='http://purl.org/dc/elements/1.1/' xmlns:ns1='http://schemas.openxmlformats.org/package/2006/metadata/core-properties' " w:xpath="/ns1:coreProperties[1]/ns0:title[1]" w:storeItemID="{6C3C8BC8-F283-45AE-878A-BAB7291924A1}"/>
        <w:text/>
      </w:sdtPr>
      <w:sdtEndPr/>
      <w:sdtContent>
        <w:r w:rsidR="007F1D5A" w:rsidRPr="00181B16">
          <w:rPr>
            <w:rFonts w:eastAsia="Times New Roman" w:cstheme="minorHAnsi"/>
            <w:color w:val="000000"/>
            <w:lang w:eastAsia="pl-PL"/>
          </w:rPr>
          <w:t>TEMAT: GENEZA i CHARAKTER „Skąpca”</w:t>
        </w:r>
      </w:sdtContent>
    </w:sdt>
  </w:p>
  <w:p w14:paraId="187D7D23" w14:textId="77777777" w:rsidR="007F1D5A" w:rsidRDefault="007F1D5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F7E"/>
    <w:multiLevelType w:val="multilevel"/>
    <w:tmpl w:val="45ECF1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3403"/>
    <w:multiLevelType w:val="multilevel"/>
    <w:tmpl w:val="408C9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C061E"/>
    <w:multiLevelType w:val="hybridMultilevel"/>
    <w:tmpl w:val="A71A0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90B0D73"/>
    <w:multiLevelType w:val="multilevel"/>
    <w:tmpl w:val="2A963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C17E9"/>
    <w:multiLevelType w:val="multilevel"/>
    <w:tmpl w:val="E0188C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85BF7"/>
    <w:multiLevelType w:val="multilevel"/>
    <w:tmpl w:val="C99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8046C"/>
    <w:multiLevelType w:val="hybridMultilevel"/>
    <w:tmpl w:val="F46C5AC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0CC50C3"/>
    <w:multiLevelType w:val="hybridMultilevel"/>
    <w:tmpl w:val="360A76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5153297"/>
    <w:multiLevelType w:val="multilevel"/>
    <w:tmpl w:val="32B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427B9"/>
    <w:multiLevelType w:val="hybridMultilevel"/>
    <w:tmpl w:val="E03E2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62466C"/>
    <w:multiLevelType w:val="multilevel"/>
    <w:tmpl w:val="BCE4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F1B51"/>
    <w:multiLevelType w:val="multilevel"/>
    <w:tmpl w:val="40D6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63403"/>
    <w:multiLevelType w:val="multilevel"/>
    <w:tmpl w:val="0E8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04E1A"/>
    <w:multiLevelType w:val="multilevel"/>
    <w:tmpl w:val="F08E1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86DDD"/>
    <w:multiLevelType w:val="multilevel"/>
    <w:tmpl w:val="E800F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9102DC"/>
    <w:multiLevelType w:val="hybridMultilevel"/>
    <w:tmpl w:val="DDC2DD4E"/>
    <w:lvl w:ilvl="0" w:tplc="0415000F">
      <w:start w:val="1"/>
      <w:numFmt w:val="decimal"/>
      <w:lvlText w:val="%1."/>
      <w:lvlJc w:val="left"/>
      <w:pPr>
        <w:ind w:left="274" w:hanging="360"/>
      </w:pPr>
    </w:lvl>
    <w:lvl w:ilvl="1" w:tplc="04150019" w:tentative="1">
      <w:start w:val="1"/>
      <w:numFmt w:val="lowerLetter"/>
      <w:lvlText w:val="%2."/>
      <w:lvlJc w:val="left"/>
      <w:pPr>
        <w:ind w:left="1071" w:hanging="360"/>
      </w:pPr>
    </w:lvl>
    <w:lvl w:ilvl="2" w:tplc="0415001B" w:tentative="1">
      <w:start w:val="1"/>
      <w:numFmt w:val="lowerRoman"/>
      <w:lvlText w:val="%3."/>
      <w:lvlJc w:val="right"/>
      <w:pPr>
        <w:ind w:left="1791" w:hanging="180"/>
      </w:pPr>
    </w:lvl>
    <w:lvl w:ilvl="3" w:tplc="0415000F" w:tentative="1">
      <w:start w:val="1"/>
      <w:numFmt w:val="decimal"/>
      <w:lvlText w:val="%4."/>
      <w:lvlJc w:val="left"/>
      <w:pPr>
        <w:ind w:left="2511" w:hanging="360"/>
      </w:pPr>
    </w:lvl>
    <w:lvl w:ilvl="4" w:tplc="04150019" w:tentative="1">
      <w:start w:val="1"/>
      <w:numFmt w:val="lowerLetter"/>
      <w:lvlText w:val="%5."/>
      <w:lvlJc w:val="left"/>
      <w:pPr>
        <w:ind w:left="3231" w:hanging="360"/>
      </w:pPr>
    </w:lvl>
    <w:lvl w:ilvl="5" w:tplc="0415001B" w:tentative="1">
      <w:start w:val="1"/>
      <w:numFmt w:val="lowerRoman"/>
      <w:lvlText w:val="%6."/>
      <w:lvlJc w:val="right"/>
      <w:pPr>
        <w:ind w:left="3951" w:hanging="180"/>
      </w:pPr>
    </w:lvl>
    <w:lvl w:ilvl="6" w:tplc="0415000F" w:tentative="1">
      <w:start w:val="1"/>
      <w:numFmt w:val="decimal"/>
      <w:lvlText w:val="%7."/>
      <w:lvlJc w:val="left"/>
      <w:pPr>
        <w:ind w:left="4671" w:hanging="360"/>
      </w:pPr>
    </w:lvl>
    <w:lvl w:ilvl="7" w:tplc="04150019" w:tentative="1">
      <w:start w:val="1"/>
      <w:numFmt w:val="lowerLetter"/>
      <w:lvlText w:val="%8."/>
      <w:lvlJc w:val="left"/>
      <w:pPr>
        <w:ind w:left="5391" w:hanging="360"/>
      </w:pPr>
    </w:lvl>
    <w:lvl w:ilvl="8" w:tplc="0415001B" w:tentative="1">
      <w:start w:val="1"/>
      <w:numFmt w:val="lowerRoman"/>
      <w:lvlText w:val="%9."/>
      <w:lvlJc w:val="right"/>
      <w:pPr>
        <w:ind w:left="6111" w:hanging="180"/>
      </w:pPr>
    </w:lvl>
  </w:abstractNum>
  <w:abstractNum w:abstractNumId="16" w15:restartNumberingAfterBreak="0">
    <w:nsid w:val="7035655E"/>
    <w:multiLevelType w:val="hybridMultilevel"/>
    <w:tmpl w:val="038447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3B65A22"/>
    <w:multiLevelType w:val="hybridMultilevel"/>
    <w:tmpl w:val="71B836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7B7E7008"/>
    <w:multiLevelType w:val="hybridMultilevel"/>
    <w:tmpl w:val="DCBA6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D92231D"/>
    <w:multiLevelType w:val="hybridMultilevel"/>
    <w:tmpl w:val="D7C2D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9"/>
  </w:num>
  <w:num w:numId="2">
    <w:abstractNumId w:val="8"/>
  </w:num>
  <w:num w:numId="3">
    <w:abstractNumId w:val="3"/>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num>
  <w:num w:numId="9">
    <w:abstractNumId w:val="12"/>
  </w:num>
  <w:num w:numId="10">
    <w:abstractNumId w:val="4"/>
    <w:lvlOverride w:ilvl="0">
      <w:lvl w:ilvl="0">
        <w:numFmt w:val="decimal"/>
        <w:lvlText w:val="%1."/>
        <w:lvlJc w:val="left"/>
      </w:lvl>
    </w:lvlOverride>
  </w:num>
  <w:num w:numId="11">
    <w:abstractNumId w:val="11"/>
  </w:num>
  <w:num w:numId="12">
    <w:abstractNumId w:val="2"/>
  </w:num>
  <w:num w:numId="13">
    <w:abstractNumId w:val="16"/>
  </w:num>
  <w:num w:numId="14">
    <w:abstractNumId w:val="7"/>
  </w:num>
  <w:num w:numId="15">
    <w:abstractNumId w:val="15"/>
  </w:num>
  <w:num w:numId="16">
    <w:abstractNumId w:val="6"/>
  </w:num>
  <w:num w:numId="17">
    <w:abstractNumId w:val="17"/>
  </w:num>
  <w:num w:numId="18">
    <w:abstractNumId w:val="9"/>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6F"/>
    <w:rsid w:val="00006169"/>
    <w:rsid w:val="00025FCA"/>
    <w:rsid w:val="00041183"/>
    <w:rsid w:val="000648B6"/>
    <w:rsid w:val="000B38CE"/>
    <w:rsid w:val="000D6C7E"/>
    <w:rsid w:val="000F6C2F"/>
    <w:rsid w:val="001557DC"/>
    <w:rsid w:val="00155DC4"/>
    <w:rsid w:val="00164AB8"/>
    <w:rsid w:val="00181B16"/>
    <w:rsid w:val="001941E2"/>
    <w:rsid w:val="002205AB"/>
    <w:rsid w:val="00220A42"/>
    <w:rsid w:val="00244C4A"/>
    <w:rsid w:val="00245BC9"/>
    <w:rsid w:val="00317F3C"/>
    <w:rsid w:val="00345BFF"/>
    <w:rsid w:val="00345D30"/>
    <w:rsid w:val="004023D5"/>
    <w:rsid w:val="00444A13"/>
    <w:rsid w:val="00446EE2"/>
    <w:rsid w:val="0044793A"/>
    <w:rsid w:val="004637C2"/>
    <w:rsid w:val="00482782"/>
    <w:rsid w:val="00490893"/>
    <w:rsid w:val="004B13CF"/>
    <w:rsid w:val="004F4433"/>
    <w:rsid w:val="00505830"/>
    <w:rsid w:val="00566B42"/>
    <w:rsid w:val="00571131"/>
    <w:rsid w:val="00574A45"/>
    <w:rsid w:val="005C6E9A"/>
    <w:rsid w:val="005F5D9B"/>
    <w:rsid w:val="00635B26"/>
    <w:rsid w:val="00636477"/>
    <w:rsid w:val="006507AE"/>
    <w:rsid w:val="006640D8"/>
    <w:rsid w:val="006C3767"/>
    <w:rsid w:val="006D6CE5"/>
    <w:rsid w:val="00704D42"/>
    <w:rsid w:val="0075516F"/>
    <w:rsid w:val="00777349"/>
    <w:rsid w:val="007B64D6"/>
    <w:rsid w:val="007D1D87"/>
    <w:rsid w:val="007D318B"/>
    <w:rsid w:val="007F01D4"/>
    <w:rsid w:val="007F1D5A"/>
    <w:rsid w:val="00805639"/>
    <w:rsid w:val="00857C7A"/>
    <w:rsid w:val="00880B48"/>
    <w:rsid w:val="00883115"/>
    <w:rsid w:val="00897CB2"/>
    <w:rsid w:val="00897EB2"/>
    <w:rsid w:val="008E019F"/>
    <w:rsid w:val="00915833"/>
    <w:rsid w:val="00916561"/>
    <w:rsid w:val="00920AF5"/>
    <w:rsid w:val="00931771"/>
    <w:rsid w:val="00986E6E"/>
    <w:rsid w:val="00993D6D"/>
    <w:rsid w:val="009C08BB"/>
    <w:rsid w:val="009C2C64"/>
    <w:rsid w:val="009E41F8"/>
    <w:rsid w:val="00A143F3"/>
    <w:rsid w:val="00A16E21"/>
    <w:rsid w:val="00A22ABE"/>
    <w:rsid w:val="00A3665B"/>
    <w:rsid w:val="00AC4536"/>
    <w:rsid w:val="00AD0DD6"/>
    <w:rsid w:val="00B07D87"/>
    <w:rsid w:val="00B21CF1"/>
    <w:rsid w:val="00B23B75"/>
    <w:rsid w:val="00B47762"/>
    <w:rsid w:val="00B544FA"/>
    <w:rsid w:val="00BA3799"/>
    <w:rsid w:val="00BB6A09"/>
    <w:rsid w:val="00C153AF"/>
    <w:rsid w:val="00C179D2"/>
    <w:rsid w:val="00C20DAE"/>
    <w:rsid w:val="00C31370"/>
    <w:rsid w:val="00C45D1B"/>
    <w:rsid w:val="00C52F0A"/>
    <w:rsid w:val="00C647CF"/>
    <w:rsid w:val="00C92895"/>
    <w:rsid w:val="00D07178"/>
    <w:rsid w:val="00D92D23"/>
    <w:rsid w:val="00DE2B5D"/>
    <w:rsid w:val="00DE7128"/>
    <w:rsid w:val="00E4148B"/>
    <w:rsid w:val="00E64F6C"/>
    <w:rsid w:val="00EB227C"/>
    <w:rsid w:val="00EB68F3"/>
    <w:rsid w:val="00EC2860"/>
    <w:rsid w:val="00F27946"/>
    <w:rsid w:val="00F84A42"/>
    <w:rsid w:val="00FA0BBA"/>
    <w:rsid w:val="00FA3379"/>
    <w:rsid w:val="00FB7A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3C162"/>
  <w15:chartTrackingRefBased/>
  <w15:docId w15:val="{D3FF4409-E485-4F02-ACE1-0968F406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16F"/>
    <w:pPr>
      <w:ind w:left="720"/>
      <w:contextualSpacing/>
    </w:pPr>
  </w:style>
  <w:style w:type="paragraph" w:styleId="NormalnyWeb">
    <w:name w:val="Normal (Web)"/>
    <w:basedOn w:val="Normalny"/>
    <w:uiPriority w:val="99"/>
    <w:semiHidden/>
    <w:unhideWhenUsed/>
    <w:rsid w:val="00181B1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181B16"/>
    <w:rPr>
      <w:color w:val="0000FF"/>
      <w:u w:val="single"/>
    </w:rPr>
  </w:style>
  <w:style w:type="paragraph" w:styleId="Nagwek">
    <w:name w:val="header"/>
    <w:basedOn w:val="Normalny"/>
    <w:link w:val="NagwekZnak"/>
    <w:uiPriority w:val="99"/>
    <w:unhideWhenUsed/>
    <w:rsid w:val="00181B1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1B16"/>
  </w:style>
  <w:style w:type="paragraph" w:styleId="Stopka">
    <w:name w:val="footer"/>
    <w:basedOn w:val="Normalny"/>
    <w:link w:val="StopkaZnak"/>
    <w:uiPriority w:val="99"/>
    <w:unhideWhenUsed/>
    <w:rsid w:val="00181B1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1B16"/>
  </w:style>
  <w:style w:type="character" w:styleId="Tekstzastpczy">
    <w:name w:val="Placeholder Text"/>
    <w:basedOn w:val="Domylnaczcionkaakapitu"/>
    <w:uiPriority w:val="99"/>
    <w:semiHidden/>
    <w:rsid w:val="00181B16"/>
    <w:rPr>
      <w:color w:val="808080"/>
    </w:rPr>
  </w:style>
  <w:style w:type="table" w:styleId="Tabela-Siatka">
    <w:name w:val="Table Grid"/>
    <w:basedOn w:val="Standardowy"/>
    <w:uiPriority w:val="39"/>
    <w:rsid w:val="00C52F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C647C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647CF"/>
    <w:rPr>
      <w:sz w:val="20"/>
      <w:szCs w:val="20"/>
    </w:rPr>
  </w:style>
  <w:style w:type="character" w:styleId="Odwoanieprzypisukocowego">
    <w:name w:val="endnote reference"/>
    <w:basedOn w:val="Domylnaczcionkaakapitu"/>
    <w:uiPriority w:val="99"/>
    <w:semiHidden/>
    <w:unhideWhenUsed/>
    <w:rsid w:val="00C647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22414">
      <w:bodyDiv w:val="1"/>
      <w:marLeft w:val="0"/>
      <w:marRight w:val="0"/>
      <w:marTop w:val="0"/>
      <w:marBottom w:val="0"/>
      <w:divBdr>
        <w:top w:val="none" w:sz="0" w:space="0" w:color="auto"/>
        <w:left w:val="none" w:sz="0" w:space="0" w:color="auto"/>
        <w:bottom w:val="none" w:sz="0" w:space="0" w:color="auto"/>
        <w:right w:val="none" w:sz="0" w:space="0" w:color="auto"/>
      </w:divBdr>
    </w:div>
    <w:div w:id="303462997">
      <w:bodyDiv w:val="1"/>
      <w:marLeft w:val="0"/>
      <w:marRight w:val="0"/>
      <w:marTop w:val="0"/>
      <w:marBottom w:val="0"/>
      <w:divBdr>
        <w:top w:val="none" w:sz="0" w:space="0" w:color="auto"/>
        <w:left w:val="none" w:sz="0" w:space="0" w:color="auto"/>
        <w:bottom w:val="none" w:sz="0" w:space="0" w:color="auto"/>
        <w:right w:val="none" w:sz="0" w:space="0" w:color="auto"/>
      </w:divBdr>
      <w:divsChild>
        <w:div w:id="787355973">
          <w:marLeft w:val="0"/>
          <w:marRight w:val="0"/>
          <w:marTop w:val="0"/>
          <w:marBottom w:val="0"/>
          <w:divBdr>
            <w:top w:val="none" w:sz="0" w:space="0" w:color="auto"/>
            <w:left w:val="none" w:sz="0" w:space="0" w:color="auto"/>
            <w:bottom w:val="none" w:sz="0" w:space="0" w:color="auto"/>
            <w:right w:val="none" w:sz="0" w:space="0" w:color="auto"/>
          </w:divBdr>
        </w:div>
        <w:div w:id="1955667402">
          <w:marLeft w:val="0"/>
          <w:marRight w:val="0"/>
          <w:marTop w:val="0"/>
          <w:marBottom w:val="0"/>
          <w:divBdr>
            <w:top w:val="none" w:sz="0" w:space="0" w:color="auto"/>
            <w:left w:val="none" w:sz="0" w:space="0" w:color="auto"/>
            <w:bottom w:val="none" w:sz="0" w:space="0" w:color="auto"/>
            <w:right w:val="none" w:sz="0" w:space="0" w:color="auto"/>
          </w:divBdr>
        </w:div>
        <w:div w:id="1763794105">
          <w:marLeft w:val="0"/>
          <w:marRight w:val="0"/>
          <w:marTop w:val="0"/>
          <w:marBottom w:val="0"/>
          <w:divBdr>
            <w:top w:val="none" w:sz="0" w:space="0" w:color="auto"/>
            <w:left w:val="none" w:sz="0" w:space="0" w:color="auto"/>
            <w:bottom w:val="none" w:sz="0" w:space="0" w:color="auto"/>
            <w:right w:val="none" w:sz="0" w:space="0" w:color="auto"/>
          </w:divBdr>
        </w:div>
        <w:div w:id="1284070144">
          <w:marLeft w:val="0"/>
          <w:marRight w:val="0"/>
          <w:marTop w:val="0"/>
          <w:marBottom w:val="0"/>
          <w:divBdr>
            <w:top w:val="none" w:sz="0" w:space="0" w:color="auto"/>
            <w:left w:val="none" w:sz="0" w:space="0" w:color="auto"/>
            <w:bottom w:val="none" w:sz="0" w:space="0" w:color="auto"/>
            <w:right w:val="none" w:sz="0" w:space="0" w:color="auto"/>
          </w:divBdr>
        </w:div>
        <w:div w:id="893201533">
          <w:marLeft w:val="0"/>
          <w:marRight w:val="0"/>
          <w:marTop w:val="0"/>
          <w:marBottom w:val="0"/>
          <w:divBdr>
            <w:top w:val="none" w:sz="0" w:space="0" w:color="auto"/>
            <w:left w:val="none" w:sz="0" w:space="0" w:color="auto"/>
            <w:bottom w:val="none" w:sz="0" w:space="0" w:color="auto"/>
            <w:right w:val="none" w:sz="0" w:space="0" w:color="auto"/>
          </w:divBdr>
        </w:div>
        <w:div w:id="1299915165">
          <w:marLeft w:val="0"/>
          <w:marRight w:val="0"/>
          <w:marTop w:val="0"/>
          <w:marBottom w:val="0"/>
          <w:divBdr>
            <w:top w:val="none" w:sz="0" w:space="0" w:color="auto"/>
            <w:left w:val="none" w:sz="0" w:space="0" w:color="auto"/>
            <w:bottom w:val="none" w:sz="0" w:space="0" w:color="auto"/>
            <w:right w:val="none" w:sz="0" w:space="0" w:color="auto"/>
          </w:divBdr>
        </w:div>
        <w:div w:id="597248724">
          <w:marLeft w:val="0"/>
          <w:marRight w:val="0"/>
          <w:marTop w:val="0"/>
          <w:marBottom w:val="0"/>
          <w:divBdr>
            <w:top w:val="none" w:sz="0" w:space="0" w:color="auto"/>
            <w:left w:val="none" w:sz="0" w:space="0" w:color="auto"/>
            <w:bottom w:val="none" w:sz="0" w:space="0" w:color="auto"/>
            <w:right w:val="none" w:sz="0" w:space="0" w:color="auto"/>
          </w:divBdr>
        </w:div>
        <w:div w:id="1484546728">
          <w:marLeft w:val="0"/>
          <w:marRight w:val="0"/>
          <w:marTop w:val="0"/>
          <w:marBottom w:val="0"/>
          <w:divBdr>
            <w:top w:val="none" w:sz="0" w:space="0" w:color="auto"/>
            <w:left w:val="none" w:sz="0" w:space="0" w:color="auto"/>
            <w:bottom w:val="none" w:sz="0" w:space="0" w:color="auto"/>
            <w:right w:val="none" w:sz="0" w:space="0" w:color="auto"/>
          </w:divBdr>
        </w:div>
        <w:div w:id="1800682926">
          <w:marLeft w:val="0"/>
          <w:marRight w:val="0"/>
          <w:marTop w:val="0"/>
          <w:marBottom w:val="0"/>
          <w:divBdr>
            <w:top w:val="none" w:sz="0" w:space="0" w:color="auto"/>
            <w:left w:val="none" w:sz="0" w:space="0" w:color="auto"/>
            <w:bottom w:val="none" w:sz="0" w:space="0" w:color="auto"/>
            <w:right w:val="none" w:sz="0" w:space="0" w:color="auto"/>
          </w:divBdr>
        </w:div>
        <w:div w:id="1240210737">
          <w:marLeft w:val="0"/>
          <w:marRight w:val="0"/>
          <w:marTop w:val="0"/>
          <w:marBottom w:val="0"/>
          <w:divBdr>
            <w:top w:val="none" w:sz="0" w:space="0" w:color="auto"/>
            <w:left w:val="none" w:sz="0" w:space="0" w:color="auto"/>
            <w:bottom w:val="none" w:sz="0" w:space="0" w:color="auto"/>
            <w:right w:val="none" w:sz="0" w:space="0" w:color="auto"/>
          </w:divBdr>
        </w:div>
        <w:div w:id="1739280905">
          <w:marLeft w:val="0"/>
          <w:marRight w:val="0"/>
          <w:marTop w:val="0"/>
          <w:marBottom w:val="0"/>
          <w:divBdr>
            <w:top w:val="none" w:sz="0" w:space="0" w:color="auto"/>
            <w:left w:val="none" w:sz="0" w:space="0" w:color="auto"/>
            <w:bottom w:val="none" w:sz="0" w:space="0" w:color="auto"/>
            <w:right w:val="none" w:sz="0" w:space="0" w:color="auto"/>
          </w:divBdr>
        </w:div>
        <w:div w:id="1436317966">
          <w:marLeft w:val="0"/>
          <w:marRight w:val="0"/>
          <w:marTop w:val="0"/>
          <w:marBottom w:val="0"/>
          <w:divBdr>
            <w:top w:val="none" w:sz="0" w:space="0" w:color="auto"/>
            <w:left w:val="none" w:sz="0" w:space="0" w:color="auto"/>
            <w:bottom w:val="none" w:sz="0" w:space="0" w:color="auto"/>
            <w:right w:val="none" w:sz="0" w:space="0" w:color="auto"/>
          </w:divBdr>
        </w:div>
        <w:div w:id="982319242">
          <w:marLeft w:val="0"/>
          <w:marRight w:val="0"/>
          <w:marTop w:val="0"/>
          <w:marBottom w:val="0"/>
          <w:divBdr>
            <w:top w:val="none" w:sz="0" w:space="0" w:color="auto"/>
            <w:left w:val="none" w:sz="0" w:space="0" w:color="auto"/>
            <w:bottom w:val="none" w:sz="0" w:space="0" w:color="auto"/>
            <w:right w:val="none" w:sz="0" w:space="0" w:color="auto"/>
          </w:divBdr>
        </w:div>
        <w:div w:id="65799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3E8B94B828494F8FAFD7A2AE8408FA"/>
        <w:category>
          <w:name w:val="Ogólne"/>
          <w:gallery w:val="placeholder"/>
        </w:category>
        <w:types>
          <w:type w:val="bbPlcHdr"/>
        </w:types>
        <w:behaviors>
          <w:behavior w:val="content"/>
        </w:behaviors>
        <w:guid w:val="{36C47611-E7E5-496C-A21B-030209DD55BD}"/>
      </w:docPartPr>
      <w:docPartBody>
        <w:p w:rsidR="000B5A4D" w:rsidRDefault="00365779" w:rsidP="00365779">
          <w:pPr>
            <w:pStyle w:val="C33E8B94B828494F8FAFD7A2AE8408FA"/>
          </w:pPr>
          <w:r>
            <w:rPr>
              <w:rStyle w:val="Tekstzastpczy"/>
            </w:rPr>
            <w:t>[Nazwisko autora]</w:t>
          </w:r>
        </w:p>
      </w:docPartBody>
    </w:docPart>
    <w:docPart>
      <w:docPartPr>
        <w:name w:val="CAFECFFF06B64563B1856AC554D51AEA"/>
        <w:category>
          <w:name w:val="Ogólne"/>
          <w:gallery w:val="placeholder"/>
        </w:category>
        <w:types>
          <w:type w:val="bbPlcHdr"/>
        </w:types>
        <w:behaviors>
          <w:behavior w:val="content"/>
        </w:behaviors>
        <w:guid w:val="{A8F21BE9-29E1-45BC-A64F-5DB7862C420D}"/>
      </w:docPartPr>
      <w:docPartBody>
        <w:p w:rsidR="000B5A4D" w:rsidRDefault="00365779" w:rsidP="00365779">
          <w:pPr>
            <w:pStyle w:val="CAFECFFF06B64563B1856AC554D51AEA"/>
          </w:pPr>
          <w:r>
            <w:rPr>
              <w:rStyle w:val="Tekstzastpczy"/>
            </w:rPr>
            <w:t>[Data]</w:t>
          </w:r>
        </w:p>
      </w:docPartBody>
    </w:docPart>
    <w:docPart>
      <w:docPartPr>
        <w:name w:val="454928C3E4CA48D09F65009346EF34E2"/>
        <w:category>
          <w:name w:val="Ogólne"/>
          <w:gallery w:val="placeholder"/>
        </w:category>
        <w:types>
          <w:type w:val="bbPlcHdr"/>
        </w:types>
        <w:behaviors>
          <w:behavior w:val="content"/>
        </w:behaviors>
        <w:guid w:val="{360A8698-DC61-4551-9642-253C03E68118}"/>
      </w:docPartPr>
      <w:docPartBody>
        <w:p w:rsidR="000B5A4D" w:rsidRDefault="00365779" w:rsidP="00365779">
          <w:pPr>
            <w:pStyle w:val="454928C3E4CA48D09F65009346EF34E2"/>
          </w:pPr>
          <w:r>
            <w:rPr>
              <w:color w:val="44546A" w:themeColor="text2"/>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D3"/>
    <w:rsid w:val="000B5A4D"/>
    <w:rsid w:val="001B5F12"/>
    <w:rsid w:val="00283116"/>
    <w:rsid w:val="00313D17"/>
    <w:rsid w:val="00365779"/>
    <w:rsid w:val="007B4B91"/>
    <w:rsid w:val="00811BE0"/>
    <w:rsid w:val="00BC5EC6"/>
    <w:rsid w:val="00D63DD3"/>
    <w:rsid w:val="00DB0C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65779"/>
    <w:rPr>
      <w:color w:val="808080"/>
    </w:rPr>
  </w:style>
  <w:style w:type="paragraph" w:customStyle="1" w:styleId="C33E8B94B828494F8FAFD7A2AE8408FA">
    <w:name w:val="C33E8B94B828494F8FAFD7A2AE8408FA"/>
    <w:rsid w:val="00365779"/>
  </w:style>
  <w:style w:type="paragraph" w:customStyle="1" w:styleId="CAFECFFF06B64563B1856AC554D51AEA">
    <w:name w:val="CAFECFFF06B64563B1856AC554D51AEA"/>
    <w:rsid w:val="00365779"/>
  </w:style>
  <w:style w:type="paragraph" w:customStyle="1" w:styleId="454928C3E4CA48D09F65009346EF34E2">
    <w:name w:val="454928C3E4CA48D09F65009346EF34E2"/>
    <w:rsid w:val="00365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B636F-D6D0-4362-8927-E29D991D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2699</Words>
  <Characters>16199</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 GENEZA i CHARAKTER „Skąpca”</dc:title>
  <dc:subject/>
  <dc:creator>Jakub kuliński</dc:creator>
  <cp:keywords/>
  <dc:description/>
  <cp:lastModifiedBy>jakub kulinski</cp:lastModifiedBy>
  <cp:revision>95</cp:revision>
  <dcterms:created xsi:type="dcterms:W3CDTF">2021-03-16T11:37:00Z</dcterms:created>
  <dcterms:modified xsi:type="dcterms:W3CDTF">2021-03-22T13:16:00Z</dcterms:modified>
</cp:coreProperties>
</file>