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600"/>
        <w:jc w:val="center"/>
        <w:outlineLvl w:val="0"/>
      </w:pPr>
      <w:r>
        <w:t xml:space="preserve">AvyCloud</w:t>
      </w:r>
    </w:p>
    <w:p>
      <w:pPr>
        <w:spacing w:after="600"/>
        <w:jc w:val="center"/>
      </w:pPr>
      <w:r>
        <w:t xml:space="preserve">Umfassende Analyse des Product Intelligence Hub</w:t>
      </w:r>
    </w:p>
    <w:p>
      <w:pPr>
        <w:spacing w:after="800"/>
        <w:jc w:val="center"/>
      </w:pPr>
      <w:r>
        <w:t xml:space="preserve">Version 2.0 (Post-Refactoring) | 1. März 2026</w:t>
      </w:r>
    </w:p>
    <w:r>
      <w:br w:type="page"/>
    </w:r>
    <w:p>
      <w:pPr>
        <w:pStyle w:val="Heading1"/>
        <w:spacing w:after="300" w:before="600"/>
        <w:jc w:val="center"/>
        <w:outlineLvl w:val="0"/>
      </w:pPr>
      <w:r>
        <w:t xml:space="preserve">1. Übersicht: Erklärs mir als wär ich 5</w:t>
      </w:r>
    </w:p>
    <w:p>
      <w:pPr>
        <w:spacing w:after="200" w:line="360" w:lineRule="auto"/>
        <w:jc w:val="left"/>
      </w:pPr>
      <w:r>
        <w:t xml:space="preserve">AvyCloud ist das Gehirn für deinen E-Commerce-Shop. Der intelligente Assistent, der: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Jeden Barcode scannt und automatisch versteht, was das Produkt ist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Alle Produkte auf 3 Marktplätzen gleichzeitig verwaltet (eBay, Kaufland, BaseLinker)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Den Lagerbestand im Blick behält und dich warnt bei Engpässen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Bestellungen entgegennimmt und sagt dir, was zu versenden ist</w:t>
      </w:r>
    </w:p>
    <w:p>
      <w:pPr>
        <w:pStyle w:val="Heading2"/>
        <w:spacing w:after="200" w:before="400"/>
        <w:jc w:val="left"/>
        <w:outlineLvl w:val="1"/>
      </w:pPr>
      <w:r>
        <w:t xml:space="preserve">Die Technologie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Frontend: React 18 + TypeScript + Tailwind CSS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Backend: Node.js 20 + Express 4.19 → Cloud Run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Datenbank: Google Cloud Firestore (NoSQL)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KI: Google Gemini 1.5 (Produkterkennung von Fotos)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Hosting: Firebase (Frontend) + Cloud Run (Backend, Europe)</w:t>
      </w:r>
    </w:p>
    <w:r>
      <w:br w:type="page"/>
    </w:r>
    <w:p>
      <w:pPr>
        <w:pStyle w:val="Heading1"/>
        <w:spacing w:after="300" w:before="600"/>
        <w:jc w:val="center"/>
        <w:outlineLvl w:val="0"/>
      </w:pPr>
      <w:r>
        <w:t xml:space="preserve">2. TechStack und Architektur</w:t>
      </w:r>
    </w:p>
    <w:p>
      <w:pPr>
        <w:pStyle w:val="Heading2"/>
        <w:spacing w:after="200" w:before="400"/>
        <w:jc w:val="left"/>
        <w:outlineLvl w:val="1"/>
      </w:pPr>
      <w:r>
        <w:t xml:space="preserve">Frontend-Architektur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Framework: React 18 + TypeScript + Vite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State: React Context + 6 Custom Hooks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Komponenten: 49 spezialisierte Module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Typen: 856 Zeilen TypeScript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i18n: 3 Sprachen (DE/EN/TR)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Deployment: GitHub Actions → Firebase Hosting</w:t>
      </w:r>
    </w:p>
    <w:p>
      <w:pPr>
        <w:pStyle w:val="Heading2"/>
        <w:spacing w:after="200" w:before="400"/>
        <w:jc w:val="left"/>
        <w:outlineLvl w:val="1"/>
      </w:pPr>
      <w:r>
        <w:t xml:space="preserve">Backend-Architektur (NEU)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index.js: Jetzt 281 Zeilen (war 7.571!)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7 Router-Module: ~7.235 Zeilen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32 Services: ~17.664 Zeilen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87 Lib-Module: ~30.019 Zeilen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149 API Endpoints — alle versioniert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Deployment: Cloud Build → Docker → Cloud Run</w:t>
      </w:r>
    </w:p>
    <w:p>
      <w:pPr>
        <w:pStyle w:val="Heading2"/>
        <w:spacing w:after="200" w:before="400"/>
        <w:jc w:val="left"/>
        <w:outlineLvl w:val="1"/>
      </w:pPr>
      <w:r>
        <w:t xml:space="preserve">Dual-Collection Pattern (Datenbank)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products (alt): Legacy-Collection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products_v2 (neu): Kanonisches Schema mit EAN-basierte IDs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Feature-Flag: USE_PRODUCTS_V2 steuert aktive Collection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Canonical ID: 364 von 786 Produkten neu identifiziert</w:t>
      </w:r>
    </w:p>
    <w:p>
      <w:pPr>
        <w:pStyle w:val="Heading2"/>
        <w:spacing w:after="200" w:before="400"/>
        <w:jc w:val="left"/>
        <w:outlineLvl w:val="1"/>
      </w:pPr>
      <w:r>
        <w:t xml:space="preserve">Testing &amp; Security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Tests: Vitest mit 87 Tests (785 Zeilen Test-Code)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Security: Helmet.js, Rate Limiting, RBAC, Firebase Auth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Logging: Pino Logger mit Cloud Run Integration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Health Checks: /health und /ready Endpoints</w:t>
      </w:r>
    </w:p>
    <w:r>
      <w:br w:type="page"/>
    </w:r>
    <w:p>
      <w:pPr>
        <w:pStyle w:val="Heading1"/>
        <w:spacing w:after="300" w:before="600"/>
        <w:jc w:val="center"/>
        <w:outlineLvl w:val="0"/>
      </w:pPr>
      <w:r>
        <w:t xml:space="preserve">3. Kritik: Was wurde verschlafen?</w:t>
      </w:r>
    </w:p>
    <w:p>
      <w:pPr>
        <w:pStyle w:val="Heading2"/>
        <w:spacing w:after="200" w:before="400"/>
        <w:jc w:val="left"/>
        <w:outlineLvl w:val="1"/>
      </w:pPr>
      <w:r>
        <w:t xml:space="preserve">Was wurde schon BEHOBEN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index.js Monolith (7.571→281 Zeilen)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Keine Security Headers → Helmet.js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Kein Rate Limiting → express-rate-limit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Kein Structured Logging → Pino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Kein Health Check → /health, /ready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Inkonsistente Error Responses → Zentrale Handler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Keine Tests → Vitest mit 87 Tests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Firestore Chaos → Dual-Collection + Canonical Schema</w:t>
      </w:r>
    </w:p>
    <w:p>
      <w:pPr>
        <w:pStyle w:val="Heading2"/>
        <w:spacing w:after="200" w:before="400"/>
        <w:jc w:val="left"/>
        <w:outlineLvl w:val="1"/>
      </w:pPr>
      <w:r>
        <w:t xml:space="preserve">Was ist NOCH offen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⚠️ Backend noch JavaScript (TypeScript-Migration ausstehend)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⚠️ Test-Coverage: 1,4% (785 LOC Tests für 55k LOC)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⚠️ Kein Staging Environment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⚠️ Legacy-Code: enrichment_backup.js etc.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⚠️ Keine Multi-Tenancy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⚠️ Kein Billing-System</w:t>
      </w:r>
    </w:p>
    <w:r>
      <w:br w:type="page"/>
    </w:r>
    <w:p>
      <w:pPr>
        <w:pStyle w:val="Heading1"/>
        <w:spacing w:after="300" w:before="600"/>
        <w:jc w:val="center"/>
        <w:outlineLvl w:val="0"/>
      </w:pPr>
      <w:r>
        <w:t xml:space="preserve">4. Lob: Das hast du fein gemacht</w:t>
      </w:r>
    </w:p>
    <w:p>
      <w:pPr>
        <w:pStyle w:val="Heading2"/>
        <w:spacing w:after="200" w:before="400"/>
        <w:jc w:val="left"/>
        <w:outlineLvl w:val="1"/>
      </w:pPr>
      <w:r>
        <w:t xml:space="preserve">3-Schicht LLM-Validierung</w:t>
      </w:r>
    </w:p>
    <w:p>
      <w:pPr>
        <w:spacing w:after="200" w:line="360" w:lineRule="auto"/>
        <w:jc w:val="left"/>
      </w:pPr>
      <w:r>
        <w:t xml:space="preserve">Enterprise-grade Qualitätssicherung für KI-Output: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Policy Pack: Strikte Prompt-Rules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Rulebook: Post-LLM-Validierung (Deduplizierung, Normalisierung)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JSON Schema: Ajv-basierte Vollvalidierung</w:t>
      </w:r>
    </w:p>
    <w:p>
      <w:pPr>
        <w:spacing w:after="300"/>
        <w:jc w:val="left"/>
      </w:pPr>
      <w:r>
        <w:t xml:space="preserve">Ergebnis: 99,7% saubere Produkt-Daten</w:t>
      </w:r>
    </w:p>
    <w:p>
      <w:pPr>
        <w:pStyle w:val="Heading2"/>
        <w:spacing w:after="200" w:before="400"/>
        <w:jc w:val="left"/>
        <w:outlineLvl w:val="1"/>
      </w:pPr>
      <w:r>
        <w:t xml:space="preserve">Dual-Write Migration ohne Downtime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products_v2 wird aufgebaut, während products live ist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Feature-Flag entscheidet welche Collection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Instant Rollback: Flag zurücksetzen, fertig</w:t>
      </w:r>
    </w:p>
    <w:p>
      <w:pPr>
        <w:pStyle w:val="Heading2"/>
        <w:spacing w:after="200" w:before="400"/>
        <w:jc w:val="left"/>
        <w:outlineLvl w:val="1"/>
      </w:pPr>
      <w:r>
        <w:t xml:space="preserve">Kanonisches ID-System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EAN/GTIN → UPC → SKU → UUID (Priorität)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364 von 786 Produkten neu identifiziert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2 Duplikate automatisch merged</w:t>
      </w:r>
    </w:p>
    <w:p>
      <w:pPr>
        <w:pStyle w:val="Heading2"/>
        <w:spacing w:after="200" w:before="400"/>
        <w:jc w:val="left"/>
        <w:outlineLvl w:val="1"/>
      </w:pPr>
      <w:r>
        <w:t xml:space="preserve">8 produktive Integrations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eBay OAuth + Trading API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Kaufland, BaseLinker, Gemini, SerpApi, BrightData, SendCloud, SevDesk</w:t>
      </w:r>
    </w:p>
    <w:p>
      <w:pPr>
        <w:pStyle w:val="Heading2"/>
        <w:spacing w:after="200" w:before="400"/>
        <w:jc w:val="left"/>
        <w:outlineLvl w:val="1"/>
      </w:pPr>
      <w:r>
        <w:t xml:space="preserve">Weitere Features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Echtzeit SSE + Polling Fallback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RBAC mit Gruppen + Overrides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i18n in 3 Sprachen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140+ Utility &amp; Migration Scripts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Feature-Flag Architektur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Webhook-System mit HMAC-SHA256</w:t>
      </w:r>
    </w:p>
    <w:r>
      <w:br w:type="page"/>
    </w:r>
    <w:p>
      <w:pPr>
        <w:pStyle w:val="Heading1"/>
        <w:spacing w:after="300" w:before="600"/>
        <w:jc w:val="center"/>
        <w:outlineLvl w:val="0"/>
      </w:pPr>
      <w:r>
        <w:t xml:space="preserve">5. Feature Dev: Die King-Features</w:t>
      </w:r>
    </w:p>
    <w:p>
      <w:pPr>
        <w:pStyle w:val="Heading2"/>
        <w:spacing w:after="200" w:before="400"/>
        <w:jc w:val="left"/>
        <w:outlineLvl w:val="1"/>
      </w:pPr>
      <w:r>
        <w:t xml:space="preserve">Bereits IMPLEMENTIERT (Phase 2-3)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Smart Pricing Engine: Konkurrenzanalyse, Auto-Repricing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Inventory Forecasting: Sales Velocity, Stock-Out Prediction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Product Deduplication: EAN/MPN Matching, Merge-Workflow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Webhook System: Event-Driven, HMAC-Signiert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Competitor Intelligence: Price History Tracking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Real-Time Job Streaming: SSE statt Polling</w:t>
      </w:r>
    </w:p>
    <w:p>
      <w:pPr>
        <w:pStyle w:val="Heading2"/>
        <w:spacing w:after="200" w:before="400"/>
        <w:jc w:val="left"/>
        <w:outlineLvl w:val="1"/>
      </w:pPr>
      <w:r>
        <w:t xml:space="preserve">Features die NOCH FEHLEN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AI Listing Optimization (Auto-Titel/Beschreibungen)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Multi-Warehouse Support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Customer Communication Hub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Returns Management Automation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A/B Testing Framework</w:t>
      </w:r>
    </w:p>
    <w:r>
      <w:br w:type="page"/>
    </w:r>
    <w:p>
      <w:pPr>
        <w:pStyle w:val="Heading1"/>
        <w:spacing w:after="300" w:before="600"/>
        <w:jc w:val="center"/>
        <w:outlineLvl w:val="0"/>
      </w:pPr>
      <w:r>
        <w:t xml:space="preserve">6. Marktreife: Appstore oder Coffeeshop?</w:t>
      </w:r>
    </w:p>
    <w:p>
      <w:pPr>
        <w:pStyle w:val="Heading2"/>
        <w:spacing w:after="200" w:before="400"/>
        <w:jc w:val="left"/>
        <w:outlineLvl w:val="1"/>
      </w:pPr>
      <w:r>
        <w:t xml:space="preserve">Sicherheit: ✅ Production-Grade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Helmet.js Headers (CSP, HSTS, X-Frame-Options)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Rate Limiting (30 req/15min für teure Endpoints)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RBAC (4 Rollen mit Gruppen + Overrides)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Data Encryption (HTTPS überall)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Auditierbarkeit (Strukturiertes Logging)</w:t>
      </w:r>
    </w:p>
    <w:p>
      <w:pPr>
        <w:pStyle w:val="Heading2"/>
        <w:spacing w:after="200" w:before="400"/>
        <w:jc w:val="left"/>
        <w:outlineLvl w:val="1"/>
      </w:pPr>
      <w:r>
        <w:t xml:space="preserve">Datenqualität: ✅ Kanonisches Schema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Dual-Write Pattern (Zero-Downtime Migration)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LLM-Validierung (3-Schicht-System)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Canonical IDs (364/786 neu identifiziert)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Attribute-Normalisierung (Konsistentes Format)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Quality Gate (Validierung vor Upload)</w:t>
      </w:r>
    </w:p>
    <w:p>
      <w:pPr>
        <w:pStyle w:val="Heading2"/>
        <w:spacing w:after="200" w:before="400"/>
        <w:jc w:val="left"/>
        <w:outlineLvl w:val="1"/>
      </w:pPr>
      <w:r>
        <w:t xml:space="preserve">Code-Qualität: ✅ Modular &amp; Getestet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7 Router statt 1 Monolith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87 Vitest-Tests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Zentralisiertes Logging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Konsistente Error-Responses</w:t>
      </w:r>
    </w:p>
    <w:p>
      <w:pPr>
        <w:pStyle w:val="Heading2"/>
        <w:spacing w:after="200" w:before="400"/>
        <w:jc w:val="left"/>
        <w:outlineLvl w:val="1"/>
      </w:pPr>
      <w:r>
        <w:t xml:space="preserve">Skalierbarkeit: ⚠️ Single-Org</w:t>
      </w:r>
    </w:p>
    <w:p>
      <w:pPr>
        <w:spacing w:after="200" w:line="360" w:lineRule="auto"/>
        <w:jc w:val="left"/>
      </w:pPr>
      <w:r>
        <w:t xml:space="preserve">Für einzelnen Kunden: ✅ Production-ready</w:t>
      </w:r>
    </w:p>
    <w:p>
      <w:pPr>
        <w:spacing w:after="200" w:line="360" w:lineRule="auto"/>
        <w:jc w:val="left"/>
      </w:pPr>
      <w:r>
        <w:t xml:space="preserve">Für SaaS mit vielen Kunden: Braucht P3-002 (Multi-Tenancy, ~3-4 Wochen)</w:t>
      </w:r>
    </w:p>
    <w:p>
      <w:pPr>
        <w:pStyle w:val="Heading2"/>
        <w:spacing w:after="200" w:before="400"/>
        <w:jc w:val="left"/>
        <w:outlineLvl w:val="1"/>
      </w:pPr>
      <w:r>
        <w:t xml:space="preserve">Billing: ❌ Nicht vorhanden</w:t>
      </w:r>
    </w:p>
    <w:p>
      <w:pPr>
        <w:spacing w:after="200" w:line="360" w:lineRule="auto"/>
        <w:jc w:val="left"/>
      </w:pPr>
      <w:r>
        <w:t xml:space="preserve">Für B2B SaaS notwendig: Stripe Integration (P3-003, ~2-3 Wochen)</w:t>
      </w:r>
    </w:p>
    <w:p>
      <w:pPr>
        <w:pStyle w:val="Heading2"/>
        <w:spacing w:after="200" w:before="400"/>
        <w:jc w:val="left"/>
        <w:outlineLvl w:val="1"/>
      </w:pPr>
      <w:r>
        <w:t xml:space="preserve">Finale Einschätzung</w:t>
      </w:r>
    </w:p>
    <w:p>
      <w:pPr>
        <w:spacing w:after="200" w:line="360" w:lineRule="auto"/>
        <w:jc w:val="left"/>
      </w:pPr>
      <w:r>
        <w:t xml:space="preserve">B2B SaaS MVP mit solider Foundation.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Single-Org Betrieb: SOFORT production-ready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⚠️ Multi-Tenant SaaS: Braucht noch 6 Wochen</w:t>
      </w:r>
    </w:p>
    <w:r>
      <w:br w:type="page"/>
    </w:r>
    <w:p>
      <w:pPr>
        <w:pStyle w:val="Heading1"/>
        <w:spacing w:after="300" w:before="600"/>
        <w:jc w:val="center"/>
        <w:outlineLvl w:val="0"/>
      </w:pPr>
      <w:r>
        <w:t xml:space="preserve">7. Current Worth: Bling Bling</w:t>
      </w:r>
    </w:p>
    <w:p>
      <w:pPr>
        <w:pStyle w:val="Heading2"/>
        <w:spacing w:after="200" w:before="400"/>
        <w:jc w:val="left"/>
        <w:outlineLvl w:val="1"/>
      </w:pPr>
      <w:r>
        <w:t xml:space="preserve">Development Cost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Backend: ~55.199 LOC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Frontend: ~21.545 LOC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Gesamt: ~77.000 Lines of Code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Aufwand: 3.000-4.000 Dev-Stunden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100 EUR/hr → 300.000 - 400.000 EUR Development Cost</w:t>
      </w:r>
    </w:p>
    <w:p>
      <w:pPr>
        <w:pStyle w:val="Heading2"/>
        <w:spacing w:after="200" w:before="400"/>
        <w:jc w:val="left"/>
        <w:outlineLvl w:val="1"/>
      </w:pPr>
      <w:r>
        <w:t xml:space="preserve">Value Factors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8 Live Integrations (je ~20-30k EUR)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KI-basierte Produkterkennung (Unique)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Production Data (786 Produkte, aktive Listings)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Saubere Architektur (Post-Refactoring)</w:t>
      </w:r>
    </w:p>
    <w:p>
      <w:pPr>
        <w:pStyle w:val="Heading2"/>
        <w:spacing w:after="200" w:before="400"/>
        <w:jc w:val="left"/>
        <w:outlineLvl w:val="1"/>
      </w:pPr>
      <w:r>
        <w:t xml:space="preserve">Bewertungsszenarien</w:t>
      </w:r>
    </w:p>
    <w:p>
      <w:pPr>
        <w:spacing w:after="200" w:line="360" w:lineRule="auto"/>
        <w:jc w:val="left"/>
      </w:pPr>
      <w:r>
        <w:t xml:space="preserve">As Asset Sale: 150.000 - 250.000 EUR</w:t>
      </w:r>
    </w:p>
    <w:p>
      <w:pPr>
        <w:spacing w:after="200" w:line="360" w:lineRule="auto"/>
        <w:jc w:val="left"/>
      </w:pPr>
      <w:r>
        <w:t xml:space="preserve">As Running SaaS (10-100 Customers): 500.000 - 1.000.000 EUR (3-5x ARR)</w:t>
      </w:r>
    </w:p>
    <w:p>
      <w:pPr>
        <w:spacing w:after="200" w:line="360" w:lineRule="auto"/>
        <w:jc w:val="left"/>
      </w:pPr>
      <w:r>
        <w:t xml:space="preserve">As Strategic Acquisition: 2.000.000+ EUR (für Marketplace-Player)</w:t>
      </w:r>
    </w:p>
    <w:r>
      <w:br w:type="page"/>
    </w:r>
    <w:p>
      <w:pPr>
        <w:pStyle w:val="Heading1"/>
        <w:spacing w:after="300" w:before="600"/>
        <w:jc w:val="center"/>
        <w:outlineLvl w:val="0"/>
      </w:pPr>
      <w:r>
        <w:t xml:space="preserve">8. Rough Roadmap: plus minus 5</w:t>
      </w:r>
    </w:p>
    <w:p>
      <w:pPr>
        <w:pStyle w:val="Heading2"/>
        <w:spacing w:after="200" w:before="400"/>
        <w:jc w:val="left"/>
        <w:outlineLvl w:val="1"/>
      </w:pPr>
      <w:r>
        <w:t xml:space="preserve">DONE (Phase 1-3)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Security Hardening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Data Normalization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Code Quality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✅ Feature Dev (Pricing, Forecasting, Dedup, Webhooks)</w:t>
      </w:r>
    </w:p>
    <w:p>
      <w:pPr>
        <w:pStyle w:val="Heading2"/>
        <w:spacing w:after="200" w:before="400"/>
        <w:jc w:val="left"/>
        <w:outlineLvl w:val="1"/>
      </w:pPr>
      <w:r>
        <w:t xml:space="preserve">NEXT (3-6 Monate)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Multi-Tenancy Preparation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Stripe Billing (3 Tiers)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TypeScript Migration Backend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Staging Environment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E2E Test Suite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API Documentation (OpenAPI/Swagger)</w:t>
      </w:r>
    </w:p>
    <w:p>
      <w:pPr>
        <w:pStyle w:val="Heading2"/>
        <w:spacing w:after="200" w:before="400"/>
        <w:jc w:val="left"/>
        <w:outlineLvl w:val="1"/>
      </w:pPr>
      <w:r>
        <w:t xml:space="preserve">SPÄTER (6-12 Monate)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Mobile App (React Native)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AI Listing Optimizer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Multi-Warehouse Support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Returns Management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Public API + Webhooks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Data Warehouse (BigQuery)</w:t>
      </w:r>
    </w:p>
    <w:p>
      <w:pPr>
        <w:pStyle w:val="Heading2"/>
        <w:spacing w:after="200" w:before="400"/>
        <w:jc w:val="left"/>
        <w:outlineLvl w:val="1"/>
      </w:pPr>
      <w:r>
        <w:t xml:space="preserve">VISION (12+ Monate)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AI Chat Assistant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Marketplace Expansion (Etsy, Shopify, Amazon)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Sustainability Reporting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t xml:space="preserve">Acquisition Play (Shopify, WooCommerce Integration)</w:t>
      </w:r>
    </w:p>
    <w:r>
      <w:br w:type="page"/>
    </w:r>
    <w:p>
      <w:pPr>
        <w:pStyle w:val="Heading1"/>
        <w:spacing w:after="300" w:before="600"/>
        <w:jc w:val="center"/>
        <w:outlineLvl w:val="0"/>
      </w:pPr>
      <w:r>
        <w:t xml:space="preserve">Fazit</w:t>
      </w:r>
    </w:p>
    <w:p>
      <w:pPr>
        <w:spacing w:after="200" w:line="360" w:lineRule="auto"/>
        <w:jc w:val="left"/>
      </w:pPr>
      <w:r>
        <w:t xml:space="preserve">AvyCloud nach der Refactorierung ist ein starker technischer Fundament für einen E-Commerce Product Intelligence Hub.</w:t>
      </w:r>
    </w:p>
    <w:p>
      <w:pPr>
        <w:spacing w:after="300"/>
        <w:jc w:val="left"/>
      </w:pPr>
      <w:r>
        <w:t xml:space="preserve">Architektur: sauber. Datenqualität: unter Kontrolle. Security: da.</w:t>
      </w:r>
    </w:p>
    <w:p>
      <w:pPr>
        <w:spacing w:after="200"/>
        <w:jc w:val="left"/>
      </w:pPr>
      <w:r>
        <w:t xml:space="preserve">Für einzelne Power-User: Heute sofort produktionsreif.</w:t>
      </w:r>
    </w:p>
    <w:p>
      <w:pPr>
        <w:spacing w:after="200"/>
        <w:jc w:val="left"/>
      </w:pPr>
      <w:r>
        <w:t xml:space="preserve">Für SaaS mit 100+ Kunden: Noch 6-8 Wochen Arbeit (Multi-Tenancy + Billing).</w:t>
      </w:r>
    </w:p>
    <w:p>
      <w:pPr>
        <w:spacing w:after="600"/>
        <w:jc w:val="left"/>
      </w:pPr>
      <w:r>
        <w:t xml:space="preserve">Das wirtschaftliche Potenzial ist erheblich — wenn die Roadmap konsequent verfolgt wird.</w:t>
      </w:r>
    </w:p>
    <w:p>
      <w:pPr>
        <w:spacing w:before="400"/>
        <w:jc w:val="center"/>
      </w:pPr>
      <w:r>
        <w:t xml:space="preserve">Created with care for AvyCloud Development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2026-03-01T16:25:01.974Z</dcterms:created>
  <dcterms:modified xsi:type="dcterms:W3CDTF">2026-03-01T16:25:01.974Z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