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70A61" w:rsidRDefault="00C026E7" w:rsidP="001C367A">
      <w:pPr>
        <w:spacing w:before="1680"/>
        <w:jc w:val="center"/>
        <w:rPr>
          <w:smallCaps/>
          <w:sz w:val="56"/>
          <w:szCs w:val="56"/>
        </w:rPr>
      </w:pPr>
      <w:r>
        <w:rPr>
          <w:smallCaps/>
          <w:sz w:val="56"/>
          <w:szCs w:val="56"/>
        </w:rPr>
        <w:t>próba ágazati alapvizsga</w:t>
      </w:r>
    </w:p>
    <w:p w14:paraId="00000002" w14:textId="77777777" w:rsidR="00B70A61" w:rsidRDefault="00C026E7">
      <w:pPr>
        <w:spacing w:before="600"/>
        <w:jc w:val="center"/>
        <w:rPr>
          <w:b/>
          <w:smallCaps/>
          <w:sz w:val="72"/>
          <w:szCs w:val="72"/>
        </w:rPr>
      </w:pPr>
      <w:r>
        <w:rPr>
          <w:b/>
          <w:smallCaps/>
          <w:sz w:val="72"/>
          <w:szCs w:val="72"/>
        </w:rPr>
        <w:t>Informatika és Távközlés</w:t>
      </w:r>
    </w:p>
    <w:p w14:paraId="00000003" w14:textId="77777777" w:rsidR="00B70A61" w:rsidRDefault="00C026E7" w:rsidP="001C367A">
      <w:pPr>
        <w:spacing w:after="2400"/>
        <w:jc w:val="center"/>
        <w:rPr>
          <w:sz w:val="72"/>
          <w:szCs w:val="72"/>
        </w:rPr>
      </w:pPr>
      <w:r>
        <w:rPr>
          <w:sz w:val="72"/>
          <w:szCs w:val="72"/>
        </w:rPr>
        <w:t>ágazatból</w:t>
      </w:r>
    </w:p>
    <w:p w14:paraId="00000004" w14:textId="77777777" w:rsidR="00B70A61" w:rsidRDefault="00C026E7">
      <w:pPr>
        <w:spacing w:after="840"/>
        <w:jc w:val="center"/>
        <w:rPr>
          <w:sz w:val="72"/>
          <w:szCs w:val="72"/>
        </w:rPr>
      </w:pPr>
      <w:r>
        <w:rPr>
          <w:sz w:val="72"/>
          <w:szCs w:val="72"/>
        </w:rPr>
        <w:t>2020.</w:t>
      </w:r>
    </w:p>
    <w:tbl>
      <w:tblPr>
        <w:tblStyle w:val="a"/>
        <w:tblW w:w="8079"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3212"/>
        <w:gridCol w:w="2174"/>
      </w:tblGrid>
      <w:tr w:rsidR="00B70A61" w14:paraId="5E48F45E" w14:textId="77777777">
        <w:tc>
          <w:tcPr>
            <w:tcW w:w="2693" w:type="dxa"/>
            <w:tcBorders>
              <w:top w:val="nil"/>
              <w:left w:val="nil"/>
              <w:bottom w:val="single" w:sz="4" w:space="0" w:color="000000"/>
              <w:right w:val="nil"/>
            </w:tcBorders>
          </w:tcPr>
          <w:p w14:paraId="00000005" w14:textId="77777777" w:rsidR="00B70A61" w:rsidRDefault="00C026E7">
            <w:pPr>
              <w:keepLines/>
              <w:jc w:val="left"/>
            </w:pPr>
            <w:r>
              <w:t>Feladat</w:t>
            </w:r>
          </w:p>
        </w:tc>
        <w:tc>
          <w:tcPr>
            <w:tcW w:w="3212" w:type="dxa"/>
            <w:tcBorders>
              <w:top w:val="nil"/>
              <w:left w:val="nil"/>
              <w:bottom w:val="single" w:sz="4" w:space="0" w:color="000000"/>
              <w:right w:val="nil"/>
            </w:tcBorders>
          </w:tcPr>
          <w:p w14:paraId="00000006" w14:textId="77777777" w:rsidR="00B70A61" w:rsidRDefault="00C026E7">
            <w:pPr>
              <w:keepLines/>
            </w:pPr>
            <w:r>
              <w:t>Szerző</w:t>
            </w:r>
          </w:p>
        </w:tc>
        <w:tc>
          <w:tcPr>
            <w:tcW w:w="2174" w:type="dxa"/>
            <w:tcBorders>
              <w:top w:val="nil"/>
              <w:left w:val="nil"/>
              <w:bottom w:val="single" w:sz="4" w:space="0" w:color="000000"/>
              <w:right w:val="nil"/>
            </w:tcBorders>
          </w:tcPr>
          <w:p w14:paraId="00000007" w14:textId="77777777" w:rsidR="00B70A61" w:rsidRDefault="00C026E7">
            <w:pPr>
              <w:keepLines/>
            </w:pPr>
            <w:r>
              <w:t>Lektor</w:t>
            </w:r>
          </w:p>
        </w:tc>
      </w:tr>
      <w:tr w:rsidR="00B70A61" w14:paraId="2FD3A6F2" w14:textId="77777777">
        <w:tc>
          <w:tcPr>
            <w:tcW w:w="2693" w:type="dxa"/>
            <w:tcBorders>
              <w:top w:val="single" w:sz="4" w:space="0" w:color="000000"/>
              <w:left w:val="single" w:sz="4" w:space="0" w:color="000000"/>
              <w:bottom w:val="single" w:sz="4" w:space="0" w:color="000000"/>
              <w:right w:val="single" w:sz="4" w:space="0" w:color="000000"/>
            </w:tcBorders>
          </w:tcPr>
          <w:p w14:paraId="00000008" w14:textId="77777777" w:rsidR="00B70A61" w:rsidRDefault="00C026E7">
            <w:pPr>
              <w:keepLines/>
              <w:jc w:val="left"/>
            </w:pPr>
            <w:r>
              <w:t>Informatikai és távközlési alapok interaktív teszt</w:t>
            </w:r>
          </w:p>
        </w:tc>
        <w:tc>
          <w:tcPr>
            <w:tcW w:w="3212" w:type="dxa"/>
            <w:tcBorders>
              <w:top w:val="single" w:sz="4" w:space="0" w:color="000000"/>
              <w:left w:val="single" w:sz="4" w:space="0" w:color="000000"/>
              <w:bottom w:val="single" w:sz="4" w:space="0" w:color="000000"/>
              <w:right w:val="single" w:sz="4" w:space="0" w:color="000000"/>
            </w:tcBorders>
          </w:tcPr>
          <w:p w14:paraId="00000009" w14:textId="77777777" w:rsidR="00B70A61" w:rsidRDefault="00C026E7">
            <w:pPr>
              <w:keepLines/>
              <w:rPr>
                <w:b/>
              </w:rPr>
            </w:pPr>
            <w:r>
              <w:rPr>
                <w:b/>
              </w:rPr>
              <w:t>Vörös Attila</w:t>
            </w:r>
          </w:p>
        </w:tc>
        <w:tc>
          <w:tcPr>
            <w:tcW w:w="2174" w:type="dxa"/>
            <w:tcBorders>
              <w:top w:val="single" w:sz="4" w:space="0" w:color="000000"/>
              <w:left w:val="single" w:sz="4" w:space="0" w:color="000000"/>
              <w:bottom w:val="single" w:sz="4" w:space="0" w:color="000000"/>
              <w:right w:val="single" w:sz="4" w:space="0" w:color="000000"/>
            </w:tcBorders>
          </w:tcPr>
          <w:p w14:paraId="0000000A" w14:textId="77777777" w:rsidR="00B70A61" w:rsidRDefault="00C026E7">
            <w:pPr>
              <w:keepLines/>
              <w:rPr>
                <w:i/>
              </w:rPr>
            </w:pPr>
            <w:r>
              <w:rPr>
                <w:i/>
              </w:rPr>
              <w:t>Bólya Gábor</w:t>
            </w:r>
          </w:p>
        </w:tc>
      </w:tr>
      <w:tr w:rsidR="00B70A61" w14:paraId="65B861DC" w14:textId="77777777">
        <w:tc>
          <w:tcPr>
            <w:tcW w:w="2693" w:type="dxa"/>
            <w:tcBorders>
              <w:top w:val="single" w:sz="4" w:space="0" w:color="000000"/>
            </w:tcBorders>
          </w:tcPr>
          <w:p w14:paraId="0000000B" w14:textId="77777777" w:rsidR="00B70A61" w:rsidRDefault="00C026E7">
            <w:pPr>
              <w:keepLines/>
              <w:jc w:val="left"/>
            </w:pPr>
            <w:r>
              <w:t>Otthoni és kisvállalati hálózatok kialakítása</w:t>
            </w:r>
          </w:p>
        </w:tc>
        <w:tc>
          <w:tcPr>
            <w:tcW w:w="3212" w:type="dxa"/>
            <w:tcBorders>
              <w:top w:val="single" w:sz="4" w:space="0" w:color="000000"/>
            </w:tcBorders>
          </w:tcPr>
          <w:p w14:paraId="0000000C" w14:textId="77777777" w:rsidR="00B70A61" w:rsidRDefault="00C026E7">
            <w:pPr>
              <w:keepLines/>
              <w:jc w:val="left"/>
              <w:rPr>
                <w:b/>
              </w:rPr>
            </w:pPr>
            <w:r>
              <w:rPr>
                <w:b/>
              </w:rPr>
              <w:t xml:space="preserve">Horváth Norbert </w:t>
            </w:r>
          </w:p>
        </w:tc>
        <w:tc>
          <w:tcPr>
            <w:tcW w:w="2174" w:type="dxa"/>
            <w:tcBorders>
              <w:top w:val="single" w:sz="4" w:space="0" w:color="000000"/>
            </w:tcBorders>
          </w:tcPr>
          <w:p w14:paraId="0000000D" w14:textId="77777777" w:rsidR="00B70A61" w:rsidRDefault="00C026E7">
            <w:pPr>
              <w:keepLines/>
              <w:jc w:val="left"/>
              <w:rPr>
                <w:i/>
              </w:rPr>
            </w:pPr>
            <w:r>
              <w:rPr>
                <w:i/>
              </w:rPr>
              <w:t>Kovacsics Tamás</w:t>
            </w:r>
          </w:p>
        </w:tc>
      </w:tr>
      <w:tr w:rsidR="00B70A61" w14:paraId="6D8F2DDB" w14:textId="77777777">
        <w:tc>
          <w:tcPr>
            <w:tcW w:w="2693" w:type="dxa"/>
          </w:tcPr>
          <w:p w14:paraId="0000000E" w14:textId="77777777" w:rsidR="00B70A61" w:rsidRDefault="00C026E7">
            <w:pPr>
              <w:keepLines/>
            </w:pPr>
            <w:r>
              <w:t>Programozás Pythonban</w:t>
            </w:r>
          </w:p>
        </w:tc>
        <w:tc>
          <w:tcPr>
            <w:tcW w:w="3212" w:type="dxa"/>
          </w:tcPr>
          <w:p w14:paraId="0000000F" w14:textId="77777777" w:rsidR="00B70A61" w:rsidRDefault="00C026E7">
            <w:pPr>
              <w:keepLines/>
              <w:jc w:val="left"/>
              <w:rPr>
                <w:b/>
              </w:rPr>
            </w:pPr>
            <w:proofErr w:type="spellStart"/>
            <w:r>
              <w:rPr>
                <w:b/>
              </w:rPr>
              <w:t>Nits</w:t>
            </w:r>
            <w:proofErr w:type="spellEnd"/>
            <w:r>
              <w:rPr>
                <w:b/>
              </w:rPr>
              <w:t xml:space="preserve"> László</w:t>
            </w:r>
          </w:p>
        </w:tc>
        <w:tc>
          <w:tcPr>
            <w:tcW w:w="2174" w:type="dxa"/>
          </w:tcPr>
          <w:p w14:paraId="00000010" w14:textId="77777777" w:rsidR="00B70A61" w:rsidRDefault="00C026E7">
            <w:pPr>
              <w:keepLines/>
              <w:jc w:val="left"/>
              <w:rPr>
                <w:i/>
              </w:rPr>
            </w:pPr>
            <w:proofErr w:type="spellStart"/>
            <w:r>
              <w:rPr>
                <w:i/>
              </w:rPr>
              <w:t>Kottra</w:t>
            </w:r>
            <w:proofErr w:type="spellEnd"/>
            <w:r>
              <w:rPr>
                <w:i/>
              </w:rPr>
              <w:t xml:space="preserve"> Richárd</w:t>
            </w:r>
          </w:p>
        </w:tc>
      </w:tr>
      <w:tr w:rsidR="00B70A61" w14:paraId="28DF0AD8" w14:textId="77777777">
        <w:tc>
          <w:tcPr>
            <w:tcW w:w="2693" w:type="dxa"/>
            <w:tcBorders>
              <w:bottom w:val="single" w:sz="4" w:space="0" w:color="000000"/>
            </w:tcBorders>
          </w:tcPr>
          <w:p w14:paraId="00000011" w14:textId="77777777" w:rsidR="00B70A61" w:rsidRDefault="00C026E7">
            <w:pPr>
              <w:keepLines/>
            </w:pPr>
            <w:r>
              <w:t>Weboldalak kódolása</w:t>
            </w:r>
          </w:p>
        </w:tc>
        <w:tc>
          <w:tcPr>
            <w:tcW w:w="3212" w:type="dxa"/>
            <w:tcBorders>
              <w:bottom w:val="single" w:sz="4" w:space="0" w:color="000000"/>
            </w:tcBorders>
          </w:tcPr>
          <w:p w14:paraId="00000012" w14:textId="77777777" w:rsidR="00B70A61" w:rsidRDefault="00C026E7">
            <w:pPr>
              <w:keepLines/>
              <w:jc w:val="left"/>
              <w:rPr>
                <w:b/>
              </w:rPr>
            </w:pPr>
            <w:proofErr w:type="spellStart"/>
            <w:r>
              <w:rPr>
                <w:b/>
              </w:rPr>
              <w:t>Striderné</w:t>
            </w:r>
            <w:proofErr w:type="spellEnd"/>
            <w:r>
              <w:rPr>
                <w:b/>
              </w:rPr>
              <w:t xml:space="preserve"> Boros Annamária</w:t>
            </w:r>
          </w:p>
        </w:tc>
        <w:tc>
          <w:tcPr>
            <w:tcW w:w="2174" w:type="dxa"/>
            <w:tcBorders>
              <w:bottom w:val="single" w:sz="4" w:space="0" w:color="000000"/>
            </w:tcBorders>
          </w:tcPr>
          <w:p w14:paraId="00000013" w14:textId="77777777" w:rsidR="00B70A61" w:rsidRDefault="00C026E7">
            <w:pPr>
              <w:keepLines/>
              <w:jc w:val="left"/>
              <w:rPr>
                <w:i/>
              </w:rPr>
            </w:pPr>
            <w:proofErr w:type="spellStart"/>
            <w:r>
              <w:rPr>
                <w:i/>
              </w:rPr>
              <w:t>Strider</w:t>
            </w:r>
            <w:proofErr w:type="spellEnd"/>
            <w:r>
              <w:rPr>
                <w:i/>
              </w:rPr>
              <w:t xml:space="preserve"> Krisztián</w:t>
            </w:r>
          </w:p>
        </w:tc>
      </w:tr>
      <w:tr w:rsidR="00B70A61" w14:paraId="0FAFC3AF" w14:textId="77777777">
        <w:tc>
          <w:tcPr>
            <w:tcW w:w="2693" w:type="dxa"/>
            <w:tcBorders>
              <w:top w:val="single" w:sz="4" w:space="0" w:color="000000"/>
              <w:left w:val="nil"/>
              <w:right w:val="nil"/>
            </w:tcBorders>
          </w:tcPr>
          <w:p w14:paraId="00000014" w14:textId="77777777" w:rsidR="00B70A61" w:rsidRDefault="00B70A61">
            <w:pPr>
              <w:keepLines/>
            </w:pPr>
          </w:p>
        </w:tc>
        <w:tc>
          <w:tcPr>
            <w:tcW w:w="3212" w:type="dxa"/>
            <w:tcBorders>
              <w:top w:val="single" w:sz="4" w:space="0" w:color="000000"/>
              <w:left w:val="nil"/>
              <w:right w:val="nil"/>
            </w:tcBorders>
          </w:tcPr>
          <w:p w14:paraId="00000015" w14:textId="77777777" w:rsidR="00B70A61" w:rsidRDefault="00B70A61">
            <w:pPr>
              <w:keepLines/>
            </w:pPr>
          </w:p>
        </w:tc>
        <w:tc>
          <w:tcPr>
            <w:tcW w:w="2174" w:type="dxa"/>
            <w:tcBorders>
              <w:top w:val="single" w:sz="4" w:space="0" w:color="000000"/>
              <w:left w:val="nil"/>
              <w:right w:val="nil"/>
            </w:tcBorders>
          </w:tcPr>
          <w:p w14:paraId="00000016" w14:textId="77777777" w:rsidR="00B70A61" w:rsidRDefault="00B70A61">
            <w:pPr>
              <w:keepLines/>
            </w:pPr>
          </w:p>
        </w:tc>
      </w:tr>
      <w:tr w:rsidR="00B70A61" w14:paraId="64F2C16D" w14:textId="77777777">
        <w:tc>
          <w:tcPr>
            <w:tcW w:w="2693" w:type="dxa"/>
          </w:tcPr>
          <w:p w14:paraId="00000017" w14:textId="77777777" w:rsidR="00B70A61" w:rsidRDefault="00C026E7">
            <w:pPr>
              <w:keepLines/>
            </w:pPr>
            <w:r>
              <w:t>Feladatsor szerkesztő</w:t>
            </w:r>
          </w:p>
        </w:tc>
        <w:tc>
          <w:tcPr>
            <w:tcW w:w="5386" w:type="dxa"/>
            <w:gridSpan w:val="2"/>
          </w:tcPr>
          <w:p w14:paraId="00000018" w14:textId="77777777" w:rsidR="00B70A61" w:rsidRDefault="00C026E7">
            <w:pPr>
              <w:keepLines/>
              <w:rPr>
                <w:b/>
              </w:rPr>
            </w:pPr>
            <w:proofErr w:type="spellStart"/>
            <w:r>
              <w:rPr>
                <w:b/>
              </w:rPr>
              <w:t>Kottra</w:t>
            </w:r>
            <w:proofErr w:type="spellEnd"/>
            <w:r>
              <w:rPr>
                <w:b/>
              </w:rPr>
              <w:t xml:space="preserve"> Richárd</w:t>
            </w:r>
          </w:p>
        </w:tc>
      </w:tr>
    </w:tbl>
    <w:p w14:paraId="0000001A" w14:textId="77777777" w:rsidR="00B70A61" w:rsidRDefault="00B70A61">
      <w:pPr>
        <w:sectPr w:rsidR="00B70A61">
          <w:headerReference w:type="default" r:id="rId8"/>
          <w:footerReference w:type="default" r:id="rId9"/>
          <w:pgSz w:w="11906" w:h="16838"/>
          <w:pgMar w:top="1417" w:right="1417" w:bottom="1417" w:left="1417" w:header="708" w:footer="708" w:gutter="0"/>
          <w:pgNumType w:start="1"/>
          <w:cols w:space="708"/>
        </w:sectPr>
      </w:pPr>
    </w:p>
    <w:p w14:paraId="0000001B" w14:textId="77777777" w:rsidR="00B70A61" w:rsidRDefault="00C026E7" w:rsidP="00643C0E">
      <w:pPr>
        <w:pStyle w:val="Cmsor1"/>
        <w:numPr>
          <w:ilvl w:val="0"/>
          <w:numId w:val="0"/>
        </w:numPr>
        <w:tabs>
          <w:tab w:val="right" w:pos="9072"/>
        </w:tabs>
        <w:ind w:left="357" w:hanging="357"/>
      </w:pPr>
      <w:r>
        <w:lastRenderedPageBreak/>
        <w:t>Írásbeli vizsga</w:t>
      </w:r>
    </w:p>
    <w:p w14:paraId="0000001C" w14:textId="77777777" w:rsidR="00B70A61" w:rsidRDefault="00C026E7">
      <w:r>
        <w:t>Rendelkezésre álló idő: 30 perc</w:t>
      </w:r>
    </w:p>
    <w:p w14:paraId="0000001D" w14:textId="77777777" w:rsidR="00B70A61" w:rsidRDefault="00C026E7">
      <w:pPr>
        <w:pStyle w:val="Cmsor1"/>
        <w:numPr>
          <w:ilvl w:val="0"/>
          <w:numId w:val="3"/>
        </w:numPr>
        <w:tabs>
          <w:tab w:val="right" w:pos="9072"/>
        </w:tabs>
      </w:pPr>
      <w:r>
        <w:t>Informatikai és távközlési alapok interaktív teszt</w:t>
      </w:r>
      <w:r>
        <w:tab/>
        <w:t>30 pont</w:t>
      </w:r>
    </w:p>
    <w:p w14:paraId="0000001E" w14:textId="77777777" w:rsidR="00B70A61" w:rsidRDefault="00C026E7">
      <w:pPr>
        <w:tabs>
          <w:tab w:val="right" w:pos="9072"/>
        </w:tabs>
        <w:ind w:right="-2"/>
      </w:pPr>
      <w:r>
        <w:t>Karikázza be az alábbi feladatokban a helyesnek tartott válasz, válaszok betűjelét! Több válasz esetén részpontszám adható, maximális pont nem jár, ha rossz válasz is van. Javításhoz húzza át (×) a korábban bejelölt válasz betűjelét és jelölje meg a helyesnek tartott választ! A vizsgatevékenység akkor eredményes, ha a tanuló a megszerezhető összes pontszám legalább 40%-át elérte.</w:t>
      </w:r>
    </w:p>
    <w:p w14:paraId="0000001F" w14:textId="77777777" w:rsidR="00B70A61" w:rsidRDefault="00C026E7">
      <w:r>
        <w:t>1. Jelölje azon állításokat, amelyek igazak (2 jó válasz van):</w:t>
      </w:r>
    </w:p>
    <w:p w14:paraId="1479E1FB" w14:textId="6A7F4C6C" w:rsidR="001C367A" w:rsidRPr="001C367A" w:rsidRDefault="001C367A" w:rsidP="001C367A">
      <w:pPr>
        <w:pStyle w:val="Listaszerbekezds"/>
        <w:numPr>
          <w:ilvl w:val="0"/>
          <w:numId w:val="23"/>
        </w:numPr>
        <w:rPr>
          <w:color w:val="000000"/>
        </w:rPr>
      </w:pPr>
      <w:r w:rsidRPr="001C367A">
        <w:rPr>
          <w:color w:val="000000"/>
        </w:rPr>
        <w:t xml:space="preserve">Ha a natív mód helyett más beállítást alkalmazunk, akkor a monitor nem a legjobb minőségű képet fogja </w:t>
      </w:r>
      <w:proofErr w:type="gramStart"/>
      <w:r w:rsidRPr="001C367A">
        <w:rPr>
          <w:color w:val="000000"/>
        </w:rPr>
        <w:t>adni.</w:t>
      </w:r>
      <w:r w:rsidR="0082683E">
        <w:rPr>
          <w:color w:val="000000"/>
        </w:rPr>
        <w:t>+</w:t>
      </w:r>
      <w:proofErr w:type="gramEnd"/>
    </w:p>
    <w:p w14:paraId="22DF0E69" w14:textId="30A3B6D5" w:rsidR="001C367A" w:rsidRPr="001C367A" w:rsidRDefault="001C367A" w:rsidP="001C367A">
      <w:pPr>
        <w:pStyle w:val="Listaszerbekezds"/>
        <w:numPr>
          <w:ilvl w:val="0"/>
          <w:numId w:val="23"/>
        </w:numPr>
        <w:rPr>
          <w:color w:val="000000"/>
        </w:rPr>
      </w:pPr>
      <w:r w:rsidRPr="001C367A">
        <w:rPr>
          <w:color w:val="000000"/>
        </w:rPr>
        <w:t xml:space="preserve">A natív mód a képernyő olyan felbontása, ami pontosan annyi pixelből áll, ahány pixelt a monitor fizikailag </w:t>
      </w:r>
      <w:proofErr w:type="gramStart"/>
      <w:r w:rsidRPr="001C367A">
        <w:rPr>
          <w:color w:val="000000"/>
        </w:rPr>
        <w:t>tartalmaz.</w:t>
      </w:r>
      <w:r w:rsidR="0082683E">
        <w:rPr>
          <w:color w:val="000000"/>
        </w:rPr>
        <w:t>+</w:t>
      </w:r>
      <w:proofErr w:type="gramEnd"/>
    </w:p>
    <w:p w14:paraId="62389CC5" w14:textId="77777777" w:rsidR="001C367A" w:rsidRPr="001C367A" w:rsidRDefault="001C367A" w:rsidP="001C367A">
      <w:pPr>
        <w:pStyle w:val="Listaszerbekezds"/>
        <w:numPr>
          <w:ilvl w:val="0"/>
          <w:numId w:val="23"/>
        </w:numPr>
        <w:rPr>
          <w:color w:val="000000"/>
        </w:rPr>
      </w:pPr>
      <w:r w:rsidRPr="001C367A">
        <w:rPr>
          <w:color w:val="000000"/>
        </w:rPr>
        <w:t xml:space="preserve">A képernyő felbontása szabadon </w:t>
      </w:r>
      <w:proofErr w:type="gramStart"/>
      <w:r w:rsidRPr="001C367A">
        <w:rPr>
          <w:color w:val="000000"/>
        </w:rPr>
        <w:t>változtatható</w:t>
      </w:r>
      <w:proofErr w:type="gramEnd"/>
      <w:r w:rsidRPr="001C367A">
        <w:rPr>
          <w:color w:val="000000"/>
        </w:rPr>
        <w:t xml:space="preserve"> de maximum a natív felbontás állítható be, bármilyen alkalmazást is használunk.</w:t>
      </w:r>
    </w:p>
    <w:p w14:paraId="30E32E79" w14:textId="77777777" w:rsidR="001C367A" w:rsidRPr="001C367A" w:rsidRDefault="001C367A" w:rsidP="001C367A">
      <w:pPr>
        <w:pStyle w:val="Listaszerbekezds"/>
        <w:numPr>
          <w:ilvl w:val="0"/>
          <w:numId w:val="23"/>
        </w:numPr>
        <w:rPr>
          <w:color w:val="000000"/>
        </w:rPr>
      </w:pPr>
      <w:r w:rsidRPr="001C367A">
        <w:rPr>
          <w:color w:val="000000"/>
        </w:rPr>
        <w:t>Minden képernyő felbontást, amit a monitor tud, natív felbontásnak hívunk.</w:t>
      </w:r>
    </w:p>
    <w:p w14:paraId="00000024" w14:textId="77777777" w:rsidR="00B70A61" w:rsidRDefault="00C026E7">
      <w:r>
        <w:t>2. Jelölje azon állításokat, amelyek igazak (2 jó válasz van):</w:t>
      </w:r>
    </w:p>
    <w:p w14:paraId="00000025" w14:textId="77777777"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Lemeztöredezettség-mentesítő eszköz kijavítja az állományokban található hibás adatokat.</w:t>
      </w:r>
    </w:p>
    <w:p w14:paraId="00000026" w14:textId="17D27E13"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Lemezellenőrzés eszköz a merevlemez felületének teljes átvizsgálásával ellenőrzi a fájlok és mappák fizikai hibáit.</w:t>
      </w:r>
    </w:p>
    <w:p w14:paraId="00000027" w14:textId="0D81FF2A" w:rsidR="00B70A61" w:rsidRDefault="00C026E7">
      <w:pPr>
        <w:numPr>
          <w:ilvl w:val="0"/>
          <w:numId w:val="15"/>
        </w:numPr>
        <w:pBdr>
          <w:top w:val="nil"/>
          <w:left w:val="nil"/>
          <w:bottom w:val="nil"/>
          <w:right w:val="nil"/>
          <w:between w:val="nil"/>
        </w:pBdr>
        <w:spacing w:after="0" w:line="259" w:lineRule="auto"/>
        <w:rPr>
          <w:color w:val="000000"/>
        </w:rPr>
      </w:pPr>
      <w:r>
        <w:rPr>
          <w:color w:val="000000"/>
        </w:rPr>
        <w:t xml:space="preserve">A Lemeztöredezettség-mentesítő eszköz összerendezi a töredezett adatokat, amelynek hatására az operációs rendszer gyorsabban fogja betölteni a </w:t>
      </w:r>
      <w:proofErr w:type="gramStart"/>
      <w:r>
        <w:rPr>
          <w:color w:val="000000"/>
        </w:rPr>
        <w:t>fájlokat.</w:t>
      </w:r>
      <w:r w:rsidR="00E974FE">
        <w:rPr>
          <w:color w:val="000000"/>
        </w:rPr>
        <w:t>+</w:t>
      </w:r>
      <w:proofErr w:type="gramEnd"/>
    </w:p>
    <w:p w14:paraId="00000028" w14:textId="4F269FEF" w:rsidR="00B70A61" w:rsidRDefault="00C026E7">
      <w:pPr>
        <w:numPr>
          <w:ilvl w:val="0"/>
          <w:numId w:val="15"/>
        </w:numPr>
        <w:pBdr>
          <w:top w:val="nil"/>
          <w:left w:val="nil"/>
          <w:bottom w:val="nil"/>
          <w:right w:val="nil"/>
          <w:between w:val="nil"/>
        </w:pBdr>
        <w:spacing w:after="160" w:line="259" w:lineRule="auto"/>
        <w:rPr>
          <w:color w:val="000000"/>
        </w:rPr>
      </w:pPr>
      <w:r>
        <w:rPr>
          <w:color w:val="000000"/>
        </w:rPr>
        <w:t xml:space="preserve">SSD meghajtókon nem ajánlott elvégezni a Windows </w:t>
      </w:r>
      <w:proofErr w:type="gramStart"/>
      <w:r>
        <w:rPr>
          <w:color w:val="000000"/>
        </w:rPr>
        <w:t>töredezettségmentesítést.</w:t>
      </w:r>
      <w:r w:rsidR="00E974FE">
        <w:rPr>
          <w:color w:val="000000"/>
        </w:rPr>
        <w:t>+</w:t>
      </w:r>
      <w:proofErr w:type="gramEnd"/>
    </w:p>
    <w:p w14:paraId="00000029" w14:textId="77777777" w:rsidR="00B70A61" w:rsidRDefault="00C026E7">
      <w:r>
        <w:t>3. Milyen típusú támadás során küld a támadó nagyszámú kérést a szervernek több számítógépről, amelyek különböző földrajzi helyeken találhatók? (1 jó válasz van)</w:t>
      </w:r>
    </w:p>
    <w:p w14:paraId="0000002A" w14:textId="77777777" w:rsidR="00B70A61" w:rsidRDefault="00C026E7">
      <w:pPr>
        <w:numPr>
          <w:ilvl w:val="0"/>
          <w:numId w:val="16"/>
        </w:numPr>
        <w:pBdr>
          <w:top w:val="nil"/>
          <w:left w:val="nil"/>
          <w:bottom w:val="nil"/>
          <w:right w:val="nil"/>
          <w:between w:val="nil"/>
        </w:pBdr>
        <w:spacing w:after="0" w:line="259" w:lineRule="auto"/>
        <w:rPr>
          <w:color w:val="000000"/>
        </w:rPr>
      </w:pPr>
      <w:proofErr w:type="spellStart"/>
      <w:r>
        <w:rPr>
          <w:color w:val="000000"/>
        </w:rPr>
        <w:t>DoS</w:t>
      </w:r>
      <w:proofErr w:type="spellEnd"/>
      <w:r>
        <w:rPr>
          <w:color w:val="000000"/>
        </w:rPr>
        <w:t xml:space="preserve"> támadás</w:t>
      </w:r>
    </w:p>
    <w:p w14:paraId="0000002B" w14:textId="77777777" w:rsidR="00B70A61" w:rsidRDefault="00C026E7">
      <w:pPr>
        <w:numPr>
          <w:ilvl w:val="0"/>
          <w:numId w:val="16"/>
        </w:numPr>
        <w:pBdr>
          <w:top w:val="nil"/>
          <w:left w:val="nil"/>
          <w:bottom w:val="nil"/>
          <w:right w:val="nil"/>
          <w:between w:val="nil"/>
        </w:pBdr>
        <w:spacing w:after="0" w:line="259" w:lineRule="auto"/>
        <w:rPr>
          <w:color w:val="000000"/>
        </w:rPr>
      </w:pPr>
      <w:proofErr w:type="spellStart"/>
      <w:r>
        <w:rPr>
          <w:color w:val="000000"/>
        </w:rPr>
        <w:t>Ping</w:t>
      </w:r>
      <w:proofErr w:type="spellEnd"/>
      <w:r>
        <w:rPr>
          <w:color w:val="000000"/>
        </w:rPr>
        <w:t xml:space="preserve"> of </w:t>
      </w:r>
      <w:proofErr w:type="spellStart"/>
      <w:r>
        <w:rPr>
          <w:color w:val="000000"/>
        </w:rPr>
        <w:t>Death</w:t>
      </w:r>
      <w:proofErr w:type="spellEnd"/>
    </w:p>
    <w:p w14:paraId="0000002C" w14:textId="77777777" w:rsidR="00B70A61" w:rsidRDefault="00C026E7">
      <w:pPr>
        <w:numPr>
          <w:ilvl w:val="0"/>
          <w:numId w:val="16"/>
        </w:numPr>
        <w:pBdr>
          <w:top w:val="nil"/>
          <w:left w:val="nil"/>
          <w:bottom w:val="nil"/>
          <w:right w:val="nil"/>
          <w:between w:val="nil"/>
        </w:pBdr>
        <w:spacing w:after="0" w:line="259" w:lineRule="auto"/>
        <w:rPr>
          <w:color w:val="000000"/>
        </w:rPr>
      </w:pPr>
      <w:r>
        <w:rPr>
          <w:color w:val="000000"/>
        </w:rPr>
        <w:t>SYN elárasztás</w:t>
      </w:r>
    </w:p>
    <w:p w14:paraId="0000002D" w14:textId="013B681D" w:rsidR="00B70A61" w:rsidRDefault="00C026E7">
      <w:pPr>
        <w:numPr>
          <w:ilvl w:val="0"/>
          <w:numId w:val="16"/>
        </w:numPr>
        <w:pBdr>
          <w:top w:val="nil"/>
          <w:left w:val="nil"/>
          <w:bottom w:val="nil"/>
          <w:right w:val="nil"/>
          <w:between w:val="nil"/>
        </w:pBdr>
        <w:spacing w:after="0" w:line="259" w:lineRule="auto"/>
        <w:rPr>
          <w:color w:val="000000"/>
        </w:rPr>
      </w:pPr>
      <w:proofErr w:type="spellStart"/>
      <w:r>
        <w:rPr>
          <w:color w:val="000000"/>
        </w:rPr>
        <w:t>DDoS</w:t>
      </w:r>
      <w:proofErr w:type="spellEnd"/>
      <w:r>
        <w:rPr>
          <w:color w:val="000000"/>
        </w:rPr>
        <w:t xml:space="preserve"> támadás</w:t>
      </w:r>
      <w:r w:rsidR="00E974FE">
        <w:rPr>
          <w:color w:val="000000"/>
        </w:rPr>
        <w:t>+</w:t>
      </w:r>
    </w:p>
    <w:p w14:paraId="0000002E" w14:textId="77777777" w:rsidR="00B70A61" w:rsidRDefault="00C026E7">
      <w:pPr>
        <w:numPr>
          <w:ilvl w:val="0"/>
          <w:numId w:val="16"/>
        </w:numPr>
        <w:pBdr>
          <w:top w:val="nil"/>
          <w:left w:val="nil"/>
          <w:bottom w:val="nil"/>
          <w:right w:val="nil"/>
          <w:between w:val="nil"/>
        </w:pBdr>
        <w:spacing w:after="160" w:line="259" w:lineRule="auto"/>
        <w:rPr>
          <w:color w:val="000000"/>
        </w:rPr>
      </w:pPr>
      <w:r>
        <w:rPr>
          <w:color w:val="000000"/>
        </w:rPr>
        <w:t>DNS mérgezés</w:t>
      </w:r>
    </w:p>
    <w:p w14:paraId="0000002F" w14:textId="77777777" w:rsidR="00B70A61" w:rsidRDefault="00C026E7">
      <w:r>
        <w:t>4. Egy elektromos eszköz kiválasztásánál szükséges lenne tudni mennyi a maximális áramfelvétele. Tudjuk, hogy 230V-os az eszköz és 23W teljesítményű. Mennyi lesz az áram? (1 jó válasz van)</w:t>
      </w:r>
    </w:p>
    <w:p w14:paraId="00000030"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 mA.</w:t>
      </w:r>
    </w:p>
    <w:p w14:paraId="00000031"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 A.</w:t>
      </w:r>
    </w:p>
    <w:p w14:paraId="00000032"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 mA.</w:t>
      </w:r>
    </w:p>
    <w:p w14:paraId="00000033"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 xml:space="preserve">Az áram 100 </w:t>
      </w:r>
      <w:proofErr w:type="spellStart"/>
      <w:r>
        <w:rPr>
          <w:color w:val="000000"/>
        </w:rPr>
        <w:t>μA</w:t>
      </w:r>
      <w:proofErr w:type="spellEnd"/>
      <w:r>
        <w:rPr>
          <w:color w:val="000000"/>
        </w:rPr>
        <w:t>.</w:t>
      </w:r>
    </w:p>
    <w:p w14:paraId="00000034" w14:textId="5F15BF67" w:rsidR="00B70A61" w:rsidRDefault="00C026E7">
      <w:pPr>
        <w:numPr>
          <w:ilvl w:val="0"/>
          <w:numId w:val="1"/>
        </w:numPr>
        <w:pBdr>
          <w:top w:val="nil"/>
          <w:left w:val="nil"/>
          <w:bottom w:val="nil"/>
          <w:right w:val="nil"/>
          <w:between w:val="nil"/>
        </w:pBdr>
        <w:spacing w:after="0" w:line="259" w:lineRule="auto"/>
        <w:rPr>
          <w:color w:val="000000"/>
        </w:rPr>
      </w:pPr>
      <w:r>
        <w:rPr>
          <w:color w:val="000000"/>
        </w:rPr>
        <w:t xml:space="preserve">Az áram 100 </w:t>
      </w:r>
      <w:proofErr w:type="gramStart"/>
      <w:r>
        <w:rPr>
          <w:color w:val="000000"/>
        </w:rPr>
        <w:t>mA.</w:t>
      </w:r>
      <w:r w:rsidR="00E974FE">
        <w:rPr>
          <w:color w:val="000000"/>
        </w:rPr>
        <w:t>+</w:t>
      </w:r>
      <w:proofErr w:type="gramEnd"/>
      <w:r>
        <w:br w:type="page"/>
      </w:r>
    </w:p>
    <w:p w14:paraId="00000035" w14:textId="77777777" w:rsidR="00B70A61" w:rsidRDefault="00C026E7">
      <w:r>
        <w:lastRenderedPageBreak/>
        <w:t>5. Egy kisvállalat már rendelkezik egy jól működő Windows szerverrel, de felmerül az igény egy általuk tartott konferencia miatt egy új tartalomszolgáltató szerverre. Milyen megoldást javasolna az új szerver megvalósítására? (2 jó válasz van)</w:t>
      </w:r>
    </w:p>
    <w:p w14:paraId="00000036" w14:textId="77777777" w:rsidR="00B70A61" w:rsidRDefault="00C026E7">
      <w:pPr>
        <w:numPr>
          <w:ilvl w:val="0"/>
          <w:numId w:val="2"/>
        </w:numPr>
        <w:pBdr>
          <w:top w:val="nil"/>
          <w:left w:val="nil"/>
          <w:bottom w:val="nil"/>
          <w:right w:val="nil"/>
          <w:between w:val="nil"/>
        </w:pBdr>
        <w:spacing w:after="0" w:line="259" w:lineRule="auto"/>
        <w:rPr>
          <w:color w:val="000000"/>
        </w:rPr>
      </w:pPr>
      <w:r>
        <w:rPr>
          <w:color w:val="000000"/>
        </w:rPr>
        <w:t>A meglévő mellé egy teljesen új szerver megvétele és LINUX alapú operációs rendszer telepítése a legköltséghatékonyabb módszer.</w:t>
      </w:r>
    </w:p>
    <w:p w14:paraId="00000037" w14:textId="631785C2" w:rsidR="00B70A61" w:rsidRDefault="00C026E7">
      <w:pPr>
        <w:numPr>
          <w:ilvl w:val="0"/>
          <w:numId w:val="2"/>
        </w:numPr>
        <w:pBdr>
          <w:top w:val="nil"/>
          <w:left w:val="nil"/>
          <w:bottom w:val="nil"/>
          <w:right w:val="nil"/>
          <w:between w:val="nil"/>
        </w:pBdr>
        <w:spacing w:after="0" w:line="259" w:lineRule="auto"/>
        <w:rPr>
          <w:color w:val="000000"/>
        </w:rPr>
      </w:pPr>
      <w:r>
        <w:rPr>
          <w:color w:val="000000"/>
        </w:rPr>
        <w:t xml:space="preserve">A meglévő szerver újra telepítése egy újabb típusú operációs rendszerrel, amely képes kiszolgálni az </w:t>
      </w:r>
      <w:proofErr w:type="gramStart"/>
      <w:r>
        <w:rPr>
          <w:color w:val="000000"/>
        </w:rPr>
        <w:t>igényeket.</w:t>
      </w:r>
      <w:r w:rsidR="00E974FE">
        <w:rPr>
          <w:color w:val="000000"/>
        </w:rPr>
        <w:t>+</w:t>
      </w:r>
      <w:proofErr w:type="gramEnd"/>
    </w:p>
    <w:p w14:paraId="00000038" w14:textId="605CCC53" w:rsidR="00B70A61" w:rsidRDefault="00C026E7">
      <w:pPr>
        <w:numPr>
          <w:ilvl w:val="0"/>
          <w:numId w:val="2"/>
        </w:numPr>
        <w:pBdr>
          <w:top w:val="nil"/>
          <w:left w:val="nil"/>
          <w:bottom w:val="nil"/>
          <w:right w:val="nil"/>
          <w:between w:val="nil"/>
        </w:pBdr>
        <w:spacing w:after="0" w:line="259" w:lineRule="auto"/>
        <w:rPr>
          <w:color w:val="000000"/>
        </w:rPr>
      </w:pPr>
      <w:r>
        <w:rPr>
          <w:color w:val="000000"/>
        </w:rPr>
        <w:t xml:space="preserve">A meglévő Windows szerveren, egy virtuális számítógépen </w:t>
      </w:r>
      <w:r>
        <w:t>futtatott</w:t>
      </w:r>
      <w:r>
        <w:rPr>
          <w:color w:val="000000"/>
        </w:rPr>
        <w:t xml:space="preserve"> szerver is</w:t>
      </w:r>
      <w:r>
        <w:t xml:space="preserve"> ki tudja</w:t>
      </w:r>
      <w:r>
        <w:rPr>
          <w:color w:val="000000"/>
        </w:rPr>
        <w:t xml:space="preserve"> szolgálni az </w:t>
      </w:r>
      <w:proofErr w:type="gramStart"/>
      <w:r>
        <w:rPr>
          <w:color w:val="000000"/>
        </w:rPr>
        <w:t>igényeket.</w:t>
      </w:r>
      <w:r w:rsidR="00E974FE">
        <w:rPr>
          <w:color w:val="000000"/>
        </w:rPr>
        <w:t>+</w:t>
      </w:r>
      <w:proofErr w:type="gramEnd"/>
    </w:p>
    <w:p w14:paraId="00000039" w14:textId="77777777" w:rsidR="00B70A61" w:rsidRDefault="00C026E7">
      <w:pPr>
        <w:numPr>
          <w:ilvl w:val="0"/>
          <w:numId w:val="2"/>
        </w:numPr>
        <w:pBdr>
          <w:top w:val="nil"/>
          <w:left w:val="nil"/>
          <w:bottom w:val="nil"/>
          <w:right w:val="nil"/>
          <w:between w:val="nil"/>
        </w:pBdr>
        <w:spacing w:after="160" w:line="259" w:lineRule="auto"/>
        <w:rPr>
          <w:color w:val="000000"/>
        </w:rPr>
      </w:pPr>
      <w:r>
        <w:rPr>
          <w:color w:val="000000"/>
        </w:rPr>
        <w:t>A leghatékonyabb megoldás egy új szerver megvétele és a régi lecserélése természetesen az adatok átmentése mellett.</w:t>
      </w:r>
    </w:p>
    <w:p w14:paraId="0000003A" w14:textId="77777777" w:rsidR="00B70A61" w:rsidRDefault="00C026E7">
      <w:r>
        <w:t xml:space="preserve">6. Mit jelent a </w:t>
      </w:r>
      <w:proofErr w:type="spellStart"/>
      <w:r>
        <w:t>particionálás</w:t>
      </w:r>
      <w:proofErr w:type="spellEnd"/>
      <w:r>
        <w:t xml:space="preserve"> egy SSD meghajtón? (1 jó válasz van)</w:t>
      </w:r>
    </w:p>
    <w:p w14:paraId="0000003B" w14:textId="18735C1D" w:rsidR="00B70A61" w:rsidRDefault="00C026E7">
      <w:pPr>
        <w:numPr>
          <w:ilvl w:val="0"/>
          <w:numId w:val="4"/>
        </w:numPr>
        <w:pBdr>
          <w:top w:val="nil"/>
          <w:left w:val="nil"/>
          <w:bottom w:val="nil"/>
          <w:right w:val="nil"/>
          <w:between w:val="nil"/>
        </w:pBdr>
        <w:spacing w:after="0" w:line="259" w:lineRule="auto"/>
        <w:rPr>
          <w:color w:val="000000"/>
        </w:rPr>
      </w:pPr>
      <w:r>
        <w:rPr>
          <w:color w:val="000000"/>
        </w:rPr>
        <w:t xml:space="preserve">A </w:t>
      </w:r>
      <w:proofErr w:type="spellStart"/>
      <w:r>
        <w:rPr>
          <w:color w:val="000000"/>
        </w:rPr>
        <w:t>particionálás</w:t>
      </w:r>
      <w:proofErr w:type="spellEnd"/>
      <w:r>
        <w:rPr>
          <w:color w:val="000000"/>
        </w:rPr>
        <w:t xml:space="preserve"> során egy vagy több különálló logikai tárolóegységet hozunk létre a tároló </w:t>
      </w:r>
      <w:proofErr w:type="gramStart"/>
      <w:r>
        <w:rPr>
          <w:color w:val="000000"/>
        </w:rPr>
        <w:t>egységen.</w:t>
      </w:r>
      <w:r w:rsidR="00E974FE">
        <w:rPr>
          <w:color w:val="000000"/>
        </w:rPr>
        <w:t>+</w:t>
      </w:r>
      <w:proofErr w:type="gramEnd"/>
    </w:p>
    <w:p w14:paraId="0000003C" w14:textId="77777777" w:rsidR="00B70A61" w:rsidRDefault="00C026E7">
      <w:pPr>
        <w:numPr>
          <w:ilvl w:val="0"/>
          <w:numId w:val="4"/>
        </w:numPr>
        <w:pBdr>
          <w:top w:val="nil"/>
          <w:left w:val="nil"/>
          <w:bottom w:val="nil"/>
          <w:right w:val="nil"/>
          <w:between w:val="nil"/>
        </w:pBdr>
        <w:spacing w:after="0" w:line="259" w:lineRule="auto"/>
        <w:rPr>
          <w:color w:val="000000"/>
        </w:rPr>
      </w:pPr>
      <w:r>
        <w:rPr>
          <w:color w:val="000000"/>
        </w:rPr>
        <w:t xml:space="preserve">A </w:t>
      </w:r>
      <w:proofErr w:type="spellStart"/>
      <w:r>
        <w:t>particionálás</w:t>
      </w:r>
      <w:proofErr w:type="spellEnd"/>
      <w:r>
        <w:t xml:space="preserve"> SSD meghajtón nem lehetséges!</w:t>
      </w:r>
    </w:p>
    <w:p w14:paraId="0000003D" w14:textId="77777777" w:rsidR="00B70A61" w:rsidRDefault="00C026E7">
      <w:pPr>
        <w:numPr>
          <w:ilvl w:val="0"/>
          <w:numId w:val="4"/>
        </w:numPr>
        <w:pBdr>
          <w:top w:val="nil"/>
          <w:left w:val="nil"/>
          <w:bottom w:val="nil"/>
          <w:right w:val="nil"/>
          <w:between w:val="nil"/>
        </w:pBdr>
        <w:spacing w:after="0" w:line="259" w:lineRule="auto"/>
        <w:rPr>
          <w:color w:val="000000"/>
        </w:rPr>
      </w:pPr>
      <w:r>
        <w:t xml:space="preserve">A </w:t>
      </w:r>
      <w:proofErr w:type="spellStart"/>
      <w:r>
        <w:t>particionálás</w:t>
      </w:r>
      <w:proofErr w:type="spellEnd"/>
      <w:r>
        <w:t xml:space="preserve"> során új szilárdtest tárol</w:t>
      </w:r>
      <w:r>
        <w:rPr>
          <w:color w:val="000000"/>
        </w:rPr>
        <w:t>ású területet alakítunk ki az SSD-</w:t>
      </w:r>
      <w:proofErr w:type="spellStart"/>
      <w:r>
        <w:rPr>
          <w:color w:val="000000"/>
        </w:rPr>
        <w:t>n.</w:t>
      </w:r>
      <w:proofErr w:type="spellEnd"/>
    </w:p>
    <w:p w14:paraId="0000003E" w14:textId="77777777" w:rsidR="00B70A61" w:rsidRDefault="00C026E7">
      <w:pPr>
        <w:numPr>
          <w:ilvl w:val="0"/>
          <w:numId w:val="4"/>
        </w:numPr>
        <w:pBdr>
          <w:top w:val="nil"/>
          <w:left w:val="nil"/>
          <w:bottom w:val="nil"/>
          <w:right w:val="nil"/>
          <w:between w:val="nil"/>
        </w:pBdr>
        <w:spacing w:after="160" w:line="259" w:lineRule="auto"/>
        <w:rPr>
          <w:color w:val="000000"/>
        </w:rPr>
      </w:pPr>
      <w:r>
        <w:rPr>
          <w:color w:val="000000"/>
        </w:rPr>
        <w:t xml:space="preserve">A </w:t>
      </w:r>
      <w:proofErr w:type="spellStart"/>
      <w:r>
        <w:rPr>
          <w:color w:val="000000"/>
        </w:rPr>
        <w:t>particionálás</w:t>
      </w:r>
      <w:proofErr w:type="spellEnd"/>
      <w:r>
        <w:rPr>
          <w:color w:val="000000"/>
        </w:rPr>
        <w:t xml:space="preserve"> során egy vagy több különálló fizikai tárolóegységet hozunk létre a tároló egységen.</w:t>
      </w:r>
    </w:p>
    <w:p w14:paraId="0000003F" w14:textId="77777777" w:rsidR="00B70A61" w:rsidRDefault="00C026E7">
      <w:r>
        <w:t xml:space="preserve">7. Mely port vagy csatlakozó nem alkalmas videó jel átvitelére az alább </w:t>
      </w:r>
      <w:proofErr w:type="spellStart"/>
      <w:r>
        <w:t>felsoroltakból</w:t>
      </w:r>
      <w:proofErr w:type="spellEnd"/>
      <w:r>
        <w:t xml:space="preserve">? </w:t>
      </w:r>
      <w:r>
        <w:br/>
        <w:t xml:space="preserve">    (1 jó válasz van)</w:t>
      </w:r>
    </w:p>
    <w:p w14:paraId="00000040"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DVI</w:t>
      </w:r>
    </w:p>
    <w:p w14:paraId="00000041"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RCA</w:t>
      </w:r>
    </w:p>
    <w:p w14:paraId="00000042"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BNC</w:t>
      </w:r>
    </w:p>
    <w:p w14:paraId="00000043"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HDMI</w:t>
      </w:r>
    </w:p>
    <w:p w14:paraId="00000044" w14:textId="1CA188F2" w:rsidR="00B70A61" w:rsidRDefault="00C026E7">
      <w:pPr>
        <w:numPr>
          <w:ilvl w:val="0"/>
          <w:numId w:val="5"/>
        </w:numPr>
        <w:pBdr>
          <w:top w:val="nil"/>
          <w:left w:val="nil"/>
          <w:bottom w:val="nil"/>
          <w:right w:val="nil"/>
          <w:between w:val="nil"/>
        </w:pBdr>
        <w:spacing w:after="160" w:line="259" w:lineRule="auto"/>
        <w:rPr>
          <w:color w:val="000000"/>
        </w:rPr>
      </w:pPr>
      <w:r>
        <w:rPr>
          <w:color w:val="000000"/>
        </w:rPr>
        <w:t>PS/2</w:t>
      </w:r>
      <w:r w:rsidR="00E974FE">
        <w:rPr>
          <w:color w:val="000000"/>
        </w:rPr>
        <w:t>+</w:t>
      </w:r>
    </w:p>
    <w:p w14:paraId="00000045" w14:textId="77777777" w:rsidR="00B70A61" w:rsidRDefault="00C026E7">
      <w:r>
        <w:t>8. Melyek nem egy számítógép megelőző karbantartásának előnyei? (2 jó válasz van)</w:t>
      </w:r>
    </w:p>
    <w:p w14:paraId="00000046" w14:textId="3125BC24" w:rsidR="00B70A61" w:rsidRDefault="00C026E7">
      <w:pPr>
        <w:numPr>
          <w:ilvl w:val="0"/>
          <w:numId w:val="7"/>
        </w:numPr>
        <w:spacing w:before="280" w:after="0"/>
        <w:jc w:val="left"/>
      </w:pPr>
      <w:r>
        <w:t>Növeli az adatok védelmét</w:t>
      </w:r>
    </w:p>
    <w:p w14:paraId="00000047" w14:textId="77777777" w:rsidR="00B70A61" w:rsidRDefault="00C026E7">
      <w:pPr>
        <w:numPr>
          <w:ilvl w:val="0"/>
          <w:numId w:val="7"/>
        </w:numPr>
        <w:spacing w:after="0"/>
        <w:jc w:val="left"/>
      </w:pPr>
      <w:r>
        <w:t>Meghosszabbítja az összetevők élettartamát</w:t>
      </w:r>
    </w:p>
    <w:p w14:paraId="00000048" w14:textId="77777777" w:rsidR="00B70A61" w:rsidRDefault="00C026E7">
      <w:pPr>
        <w:numPr>
          <w:ilvl w:val="0"/>
          <w:numId w:val="7"/>
        </w:numPr>
        <w:spacing w:after="0"/>
        <w:jc w:val="left"/>
      </w:pPr>
      <w:r>
        <w:t>Növeli az eszközök stabilitását</w:t>
      </w:r>
    </w:p>
    <w:p w14:paraId="00000049" w14:textId="77777777" w:rsidR="00B70A61" w:rsidRDefault="00C026E7">
      <w:pPr>
        <w:numPr>
          <w:ilvl w:val="0"/>
          <w:numId w:val="7"/>
        </w:numPr>
        <w:spacing w:after="0"/>
        <w:jc w:val="left"/>
      </w:pPr>
      <w:r>
        <w:t>Csökkenti a meghibásodások számát</w:t>
      </w:r>
    </w:p>
    <w:p w14:paraId="0000004A" w14:textId="14A81897" w:rsidR="00B70A61" w:rsidRDefault="00C026E7">
      <w:pPr>
        <w:numPr>
          <w:ilvl w:val="0"/>
          <w:numId w:val="7"/>
        </w:numPr>
        <w:spacing w:after="0"/>
        <w:jc w:val="left"/>
      </w:pPr>
      <w:r>
        <w:t>Olcsóbb lesz a jövőbeli fejlesztés költsége</w:t>
      </w:r>
      <w:r w:rsidR="005147FA">
        <w:t>+</w:t>
      </w:r>
    </w:p>
    <w:p w14:paraId="0000004B" w14:textId="0FAF6BFA" w:rsidR="00B70A61" w:rsidRDefault="00C026E7">
      <w:pPr>
        <w:numPr>
          <w:ilvl w:val="0"/>
          <w:numId w:val="7"/>
        </w:numPr>
        <w:spacing w:after="280"/>
        <w:jc w:val="left"/>
      </w:pPr>
      <w:r>
        <w:t>Kevesebbek lesznek a felhasználói hibák</w:t>
      </w:r>
      <w:r w:rsidR="005147FA">
        <w:t>+</w:t>
      </w:r>
    </w:p>
    <w:p w14:paraId="0000004C" w14:textId="77777777" w:rsidR="00B70A61" w:rsidRDefault="00C026E7">
      <w:r>
        <w:t xml:space="preserve">9. Felhőalapú megoldások közül melyik megoldást használná, ha önt a cég vezetése megbízza, hogy hozzon létre egy internetről elérhető </w:t>
      </w:r>
      <w:proofErr w:type="spellStart"/>
      <w:r>
        <w:t>tárhelyet</w:t>
      </w:r>
      <w:proofErr w:type="spellEnd"/>
      <w:r>
        <w:t>? (1 jó válasz van)</w:t>
      </w:r>
    </w:p>
    <w:p w14:paraId="0000004D"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Szoftverszolgáltatás (SaaS)</w:t>
      </w:r>
    </w:p>
    <w:p w14:paraId="0000004E"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Platformszolgáltatás (PaaS)</w:t>
      </w:r>
    </w:p>
    <w:p w14:paraId="0000004F" w14:textId="634468CC" w:rsidR="00B70A61" w:rsidRDefault="00C026E7">
      <w:pPr>
        <w:numPr>
          <w:ilvl w:val="0"/>
          <w:numId w:val="9"/>
        </w:numPr>
        <w:pBdr>
          <w:top w:val="nil"/>
          <w:left w:val="nil"/>
          <w:bottom w:val="nil"/>
          <w:right w:val="nil"/>
          <w:between w:val="nil"/>
        </w:pBdr>
        <w:spacing w:after="0" w:line="259" w:lineRule="auto"/>
        <w:rPr>
          <w:color w:val="000000"/>
        </w:rPr>
      </w:pPr>
      <w:r>
        <w:rPr>
          <w:color w:val="000000"/>
        </w:rPr>
        <w:t>Infrastruktúra-szolgáltatás (IaaS)</w:t>
      </w:r>
      <w:r w:rsidR="00200166">
        <w:rPr>
          <w:color w:val="000000"/>
        </w:rPr>
        <w:t>+</w:t>
      </w:r>
    </w:p>
    <w:p w14:paraId="00000050" w14:textId="77777777" w:rsidR="00B70A61" w:rsidRDefault="00C026E7">
      <w:pPr>
        <w:numPr>
          <w:ilvl w:val="0"/>
          <w:numId w:val="9"/>
        </w:numPr>
        <w:pBdr>
          <w:top w:val="nil"/>
          <w:left w:val="nil"/>
          <w:bottom w:val="nil"/>
          <w:right w:val="nil"/>
          <w:between w:val="nil"/>
        </w:pBdr>
        <w:spacing w:after="160" w:line="259" w:lineRule="auto"/>
        <w:rPr>
          <w:color w:val="000000"/>
        </w:rPr>
      </w:pPr>
      <w:r>
        <w:rPr>
          <w:color w:val="000000"/>
        </w:rPr>
        <w:t>Kiszolgáló nélküli számítástechnika</w:t>
      </w:r>
    </w:p>
    <w:p w14:paraId="00000051" w14:textId="77777777" w:rsidR="00B70A61" w:rsidRDefault="00C026E7">
      <w:pPr>
        <w:spacing w:after="160" w:line="259" w:lineRule="auto"/>
        <w:jc w:val="left"/>
      </w:pPr>
      <w:r>
        <w:br w:type="page"/>
      </w:r>
    </w:p>
    <w:p w14:paraId="00000052" w14:textId="77777777" w:rsidR="00B70A61" w:rsidRDefault="00C026E7">
      <w:r>
        <w:lastRenderedPageBreak/>
        <w:t>10. Milyen hálózatot használna 3 otthoni felhasználó összekötésére, ha azok csak fájlokat szeretnének cserélni egymással? (1 jó válasz van)</w:t>
      </w:r>
    </w:p>
    <w:p w14:paraId="00000053"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WAN</w:t>
      </w:r>
    </w:p>
    <w:p w14:paraId="00000054"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MAN</w:t>
      </w:r>
    </w:p>
    <w:p w14:paraId="00000055" w14:textId="77777777" w:rsidR="00B70A61" w:rsidRDefault="00C026E7">
      <w:pPr>
        <w:numPr>
          <w:ilvl w:val="0"/>
          <w:numId w:val="17"/>
        </w:numPr>
        <w:pBdr>
          <w:top w:val="nil"/>
          <w:left w:val="nil"/>
          <w:bottom w:val="nil"/>
          <w:right w:val="nil"/>
          <w:between w:val="nil"/>
        </w:pBdr>
        <w:spacing w:after="0" w:line="259" w:lineRule="auto"/>
        <w:rPr>
          <w:color w:val="000000"/>
        </w:rPr>
      </w:pPr>
      <w:r>
        <w:t>WW</w:t>
      </w:r>
      <w:r>
        <w:rPr>
          <w:color w:val="000000"/>
        </w:rPr>
        <w:t>AN</w:t>
      </w:r>
    </w:p>
    <w:p w14:paraId="00000056"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VLAN</w:t>
      </w:r>
    </w:p>
    <w:p w14:paraId="00000057" w14:textId="527553CB" w:rsidR="00B70A61" w:rsidRDefault="00C026E7">
      <w:pPr>
        <w:numPr>
          <w:ilvl w:val="0"/>
          <w:numId w:val="17"/>
        </w:numPr>
        <w:pBdr>
          <w:top w:val="nil"/>
          <w:left w:val="nil"/>
          <w:bottom w:val="nil"/>
          <w:right w:val="nil"/>
          <w:between w:val="nil"/>
        </w:pBdr>
        <w:spacing w:after="0" w:line="259" w:lineRule="auto"/>
        <w:rPr>
          <w:color w:val="000000"/>
        </w:rPr>
      </w:pPr>
      <w:r>
        <w:rPr>
          <w:color w:val="000000"/>
        </w:rPr>
        <w:t>Peer-</w:t>
      </w:r>
      <w:proofErr w:type="spellStart"/>
      <w:r>
        <w:rPr>
          <w:color w:val="000000"/>
        </w:rPr>
        <w:t>to</w:t>
      </w:r>
      <w:proofErr w:type="spellEnd"/>
      <w:r>
        <w:rPr>
          <w:color w:val="000000"/>
        </w:rPr>
        <w:t>-Peer</w:t>
      </w:r>
      <w:r w:rsidR="00200166">
        <w:rPr>
          <w:color w:val="000000"/>
        </w:rPr>
        <w:t>+</w:t>
      </w:r>
    </w:p>
    <w:p w14:paraId="00000058" w14:textId="77777777" w:rsidR="00B70A61" w:rsidRDefault="00C026E7">
      <w:pPr>
        <w:numPr>
          <w:ilvl w:val="0"/>
          <w:numId w:val="17"/>
        </w:numPr>
        <w:pBdr>
          <w:top w:val="nil"/>
          <w:left w:val="nil"/>
          <w:bottom w:val="nil"/>
          <w:right w:val="nil"/>
          <w:between w:val="nil"/>
        </w:pBdr>
        <w:spacing w:after="160" w:line="259" w:lineRule="auto"/>
        <w:rPr>
          <w:color w:val="000000"/>
        </w:rPr>
      </w:pPr>
      <w:proofErr w:type="spellStart"/>
      <w:r>
        <w:rPr>
          <w:color w:val="000000"/>
        </w:rPr>
        <w:t>Client</w:t>
      </w:r>
      <w:proofErr w:type="spellEnd"/>
      <w:r>
        <w:rPr>
          <w:color w:val="000000"/>
        </w:rPr>
        <w:t>-Server</w:t>
      </w:r>
    </w:p>
    <w:p w14:paraId="00000059" w14:textId="77777777" w:rsidR="00B70A61" w:rsidRDefault="00B70A61"/>
    <w:p w14:paraId="0000005A" w14:textId="77777777" w:rsidR="00B70A61" w:rsidRDefault="00C026E7">
      <w:r>
        <w:t>11. Mit csinál a kapcsoló, ha olyan keretet kap, amiben a cél MAC cím nem szerepel a MAC-cím táblájában? (1 jó válasz van)</w:t>
      </w:r>
    </w:p>
    <w:p w14:paraId="0000005B" w14:textId="311F556A" w:rsidR="00B70A61" w:rsidRDefault="00C026E7">
      <w:pPr>
        <w:numPr>
          <w:ilvl w:val="0"/>
          <w:numId w:val="6"/>
        </w:numPr>
        <w:pBdr>
          <w:top w:val="nil"/>
          <w:left w:val="nil"/>
          <w:bottom w:val="nil"/>
          <w:right w:val="nil"/>
          <w:between w:val="nil"/>
        </w:pBdr>
        <w:spacing w:after="0" w:line="259" w:lineRule="auto"/>
        <w:rPr>
          <w:color w:val="000000"/>
        </w:rPr>
      </w:pPr>
      <w:r>
        <w:rPr>
          <w:color w:val="000000"/>
        </w:rPr>
        <w:t xml:space="preserve">Kiküldi minden </w:t>
      </w:r>
      <w:proofErr w:type="spellStart"/>
      <w:r>
        <w:rPr>
          <w:color w:val="000000"/>
        </w:rPr>
        <w:t>portján</w:t>
      </w:r>
      <w:proofErr w:type="spellEnd"/>
      <w:r>
        <w:rPr>
          <w:color w:val="000000"/>
        </w:rPr>
        <w:t xml:space="preserve"> kivéve azt, amin bejött</w:t>
      </w:r>
    </w:p>
    <w:p w14:paraId="0000005C" w14:textId="1A1C86DF" w:rsidR="00B70A61" w:rsidRDefault="00C026E7">
      <w:pPr>
        <w:numPr>
          <w:ilvl w:val="0"/>
          <w:numId w:val="6"/>
        </w:numPr>
        <w:pBdr>
          <w:top w:val="nil"/>
          <w:left w:val="nil"/>
          <w:bottom w:val="nil"/>
          <w:right w:val="nil"/>
          <w:between w:val="nil"/>
        </w:pBdr>
        <w:spacing w:after="0" w:line="259" w:lineRule="auto"/>
        <w:rPr>
          <w:color w:val="000000"/>
        </w:rPr>
      </w:pPr>
      <w:r>
        <w:rPr>
          <w:color w:val="000000"/>
        </w:rPr>
        <w:t>ARP kérést intéz a MAC cím kiderítésére</w:t>
      </w:r>
      <w:r w:rsidR="00200166">
        <w:rPr>
          <w:color w:val="000000"/>
        </w:rPr>
        <w:t>+</w:t>
      </w:r>
    </w:p>
    <w:p w14:paraId="0000005D" w14:textId="77777777" w:rsidR="00B70A61" w:rsidRDefault="00C026E7">
      <w:pPr>
        <w:numPr>
          <w:ilvl w:val="0"/>
          <w:numId w:val="6"/>
        </w:numPr>
        <w:pBdr>
          <w:top w:val="nil"/>
          <w:left w:val="nil"/>
          <w:bottom w:val="nil"/>
          <w:right w:val="nil"/>
          <w:between w:val="nil"/>
        </w:pBdr>
        <w:spacing w:after="0" w:line="259" w:lineRule="auto"/>
        <w:rPr>
          <w:color w:val="000000"/>
        </w:rPr>
      </w:pPr>
      <w:r>
        <w:rPr>
          <w:color w:val="000000"/>
        </w:rPr>
        <w:t>Eldobja a keretet</w:t>
      </w:r>
    </w:p>
    <w:p w14:paraId="0000005E" w14:textId="77777777" w:rsidR="00B70A61" w:rsidRDefault="00C026E7">
      <w:pPr>
        <w:numPr>
          <w:ilvl w:val="0"/>
          <w:numId w:val="6"/>
        </w:numPr>
        <w:pBdr>
          <w:top w:val="nil"/>
          <w:left w:val="nil"/>
          <w:bottom w:val="nil"/>
          <w:right w:val="nil"/>
          <w:between w:val="nil"/>
        </w:pBdr>
        <w:spacing w:after="160" w:line="259" w:lineRule="auto"/>
        <w:rPr>
          <w:color w:val="000000"/>
        </w:rPr>
      </w:pPr>
      <w:r>
        <w:rPr>
          <w:color w:val="000000"/>
        </w:rPr>
        <w:t xml:space="preserve">Kiküldi minden </w:t>
      </w:r>
      <w:proofErr w:type="spellStart"/>
      <w:r>
        <w:rPr>
          <w:color w:val="000000"/>
        </w:rPr>
        <w:t>portján</w:t>
      </w:r>
      <w:proofErr w:type="spellEnd"/>
      <w:r>
        <w:rPr>
          <w:color w:val="000000"/>
        </w:rPr>
        <w:t xml:space="preserve"> </w:t>
      </w:r>
    </w:p>
    <w:p w14:paraId="0000005F" w14:textId="77777777" w:rsidR="00B70A61" w:rsidRDefault="00C026E7">
      <w:r>
        <w:t>12. Milyen hátránya lehet egy vezeték nélküli kapcsolatnak? (1 jó válasz van)</w:t>
      </w:r>
    </w:p>
    <w:p w14:paraId="00000060" w14:textId="77777777" w:rsidR="00B70A61" w:rsidRDefault="00C026E7">
      <w:pPr>
        <w:numPr>
          <w:ilvl w:val="0"/>
          <w:numId w:val="22"/>
        </w:numPr>
        <w:spacing w:after="0" w:line="259" w:lineRule="auto"/>
      </w:pPr>
      <w:r>
        <w:t xml:space="preserve">Kevés (1-4) eszközt lehet </w:t>
      </w:r>
      <w:proofErr w:type="spellStart"/>
      <w:r>
        <w:t>csatlakozatni</w:t>
      </w:r>
      <w:proofErr w:type="spellEnd"/>
      <w:r>
        <w:t xml:space="preserve"> a </w:t>
      </w:r>
      <w:proofErr w:type="spellStart"/>
      <w:r>
        <w:t>hálóztahoz</w:t>
      </w:r>
      <w:proofErr w:type="spellEnd"/>
    </w:p>
    <w:p w14:paraId="00000061" w14:textId="77777777" w:rsidR="00B70A61" w:rsidRDefault="00C026E7">
      <w:pPr>
        <w:numPr>
          <w:ilvl w:val="0"/>
          <w:numId w:val="8"/>
        </w:numPr>
        <w:pBdr>
          <w:top w:val="nil"/>
          <w:left w:val="nil"/>
          <w:bottom w:val="nil"/>
          <w:right w:val="nil"/>
          <w:between w:val="nil"/>
        </w:pBdr>
        <w:spacing w:after="0" w:line="259" w:lineRule="auto"/>
        <w:rPr>
          <w:color w:val="000000"/>
        </w:rPr>
      </w:pPr>
      <w:r>
        <w:rPr>
          <w:color w:val="000000"/>
        </w:rPr>
        <w:t>Zavarhatja a FM rádióadást</w:t>
      </w:r>
    </w:p>
    <w:p w14:paraId="00000062" w14:textId="536ED7CD" w:rsidR="00B70A61" w:rsidRDefault="00C026E7">
      <w:pPr>
        <w:numPr>
          <w:ilvl w:val="0"/>
          <w:numId w:val="8"/>
        </w:numPr>
        <w:pBdr>
          <w:top w:val="nil"/>
          <w:left w:val="nil"/>
          <w:bottom w:val="nil"/>
          <w:right w:val="nil"/>
          <w:between w:val="nil"/>
        </w:pBdr>
        <w:spacing w:after="0" w:line="259" w:lineRule="auto"/>
        <w:rPr>
          <w:color w:val="000000"/>
        </w:rPr>
      </w:pPr>
      <w:r>
        <w:rPr>
          <w:color w:val="000000"/>
        </w:rPr>
        <w:t>Több eszköz esetén csökken a sávszélesség</w:t>
      </w:r>
      <w:r w:rsidR="00200166">
        <w:rPr>
          <w:color w:val="000000"/>
        </w:rPr>
        <w:t>+</w:t>
      </w:r>
    </w:p>
    <w:p w14:paraId="00000063" w14:textId="77777777" w:rsidR="00B70A61" w:rsidRDefault="00C026E7">
      <w:pPr>
        <w:numPr>
          <w:ilvl w:val="0"/>
          <w:numId w:val="12"/>
        </w:numPr>
        <w:spacing w:after="160" w:line="259" w:lineRule="auto"/>
      </w:pPr>
      <w:r>
        <w:t>A vezeték nélküli átvitel során, nagy mértékben romlik a jelszint ha mobiltelefont használunk a közelben</w:t>
      </w:r>
    </w:p>
    <w:p w14:paraId="00000064" w14:textId="77777777" w:rsidR="00B70A61" w:rsidRDefault="00C026E7">
      <w:r>
        <w:t>13. Mi a feladata az ARP protokollnak? (1 jó válasz van)</w:t>
      </w:r>
    </w:p>
    <w:p w14:paraId="00000065" w14:textId="77777777" w:rsidR="00B70A61" w:rsidRDefault="00C026E7">
      <w:pPr>
        <w:numPr>
          <w:ilvl w:val="0"/>
          <w:numId w:val="10"/>
        </w:numPr>
        <w:pBdr>
          <w:top w:val="nil"/>
          <w:left w:val="nil"/>
          <w:bottom w:val="nil"/>
          <w:right w:val="nil"/>
          <w:between w:val="nil"/>
        </w:pBdr>
        <w:spacing w:after="0" w:line="259" w:lineRule="auto"/>
        <w:rPr>
          <w:color w:val="000000"/>
        </w:rPr>
      </w:pPr>
      <w:r>
        <w:rPr>
          <w:color w:val="000000"/>
        </w:rPr>
        <w:t>A cél állomás IP-címének lekérdezése</w:t>
      </w:r>
    </w:p>
    <w:p w14:paraId="00000066" w14:textId="5E59B58D" w:rsidR="00B70A61" w:rsidRDefault="00C026E7">
      <w:pPr>
        <w:numPr>
          <w:ilvl w:val="0"/>
          <w:numId w:val="10"/>
        </w:numPr>
        <w:pBdr>
          <w:top w:val="nil"/>
          <w:left w:val="nil"/>
          <w:bottom w:val="nil"/>
          <w:right w:val="nil"/>
          <w:between w:val="nil"/>
        </w:pBdr>
        <w:spacing w:after="0" w:line="259" w:lineRule="auto"/>
        <w:rPr>
          <w:color w:val="000000"/>
        </w:rPr>
      </w:pPr>
      <w:r>
        <w:rPr>
          <w:color w:val="000000"/>
        </w:rPr>
        <w:t>A forrás állomás MAC címének lekérdezése</w:t>
      </w:r>
      <w:r w:rsidR="00200166">
        <w:rPr>
          <w:color w:val="000000"/>
        </w:rPr>
        <w:t>+</w:t>
      </w:r>
    </w:p>
    <w:p w14:paraId="00000067" w14:textId="3296D982" w:rsidR="00B70A61" w:rsidRDefault="00C026E7">
      <w:pPr>
        <w:numPr>
          <w:ilvl w:val="0"/>
          <w:numId w:val="10"/>
        </w:numPr>
        <w:pBdr>
          <w:top w:val="nil"/>
          <w:left w:val="nil"/>
          <w:bottom w:val="nil"/>
          <w:right w:val="nil"/>
          <w:between w:val="nil"/>
        </w:pBdr>
        <w:spacing w:after="0" w:line="259" w:lineRule="auto"/>
        <w:rPr>
          <w:color w:val="000000"/>
        </w:rPr>
      </w:pPr>
      <w:r>
        <w:rPr>
          <w:color w:val="000000"/>
        </w:rPr>
        <w:t>A cél állomás MAC címének lekérdezése</w:t>
      </w:r>
      <w:r w:rsidR="00200166">
        <w:rPr>
          <w:color w:val="000000"/>
        </w:rPr>
        <w:t>+</w:t>
      </w:r>
    </w:p>
    <w:p w14:paraId="00000068" w14:textId="77777777" w:rsidR="00B70A61" w:rsidRDefault="00C026E7">
      <w:pPr>
        <w:numPr>
          <w:ilvl w:val="0"/>
          <w:numId w:val="10"/>
        </w:numPr>
        <w:pBdr>
          <w:top w:val="nil"/>
          <w:left w:val="nil"/>
          <w:bottom w:val="nil"/>
          <w:right w:val="nil"/>
          <w:between w:val="nil"/>
        </w:pBdr>
        <w:spacing w:after="160" w:line="259" w:lineRule="auto"/>
        <w:rPr>
          <w:color w:val="000000"/>
        </w:rPr>
      </w:pPr>
      <w:r>
        <w:rPr>
          <w:color w:val="000000"/>
        </w:rPr>
        <w:t>A forrás állomás IP-címének lekérdezése</w:t>
      </w:r>
    </w:p>
    <w:p w14:paraId="00000069" w14:textId="77777777" w:rsidR="00B70A61" w:rsidRDefault="00C026E7">
      <w:r>
        <w:t xml:space="preserve">14. Melyik paranccsal lehet </w:t>
      </w:r>
      <w:proofErr w:type="spellStart"/>
      <w:r>
        <w:t>git</w:t>
      </w:r>
      <w:proofErr w:type="spellEnd"/>
      <w:r>
        <w:t xml:space="preserve"> verziókezelőben visszatölteni a változásokat a </w:t>
      </w:r>
      <w:proofErr w:type="gramStart"/>
      <w:r>
        <w:t>szerverre</w:t>
      </w:r>
      <w:proofErr w:type="gramEnd"/>
      <w:r>
        <w:t xml:space="preserve"> ha klónozással szereztük az adatbázist? (1 jó válasz van)</w:t>
      </w:r>
    </w:p>
    <w:p w14:paraId="0000006A" w14:textId="77777777" w:rsidR="00B70A61" w:rsidRDefault="00C026E7">
      <w:pPr>
        <w:numPr>
          <w:ilvl w:val="0"/>
          <w:numId w:val="11"/>
        </w:numPr>
        <w:pBdr>
          <w:top w:val="nil"/>
          <w:left w:val="nil"/>
          <w:bottom w:val="nil"/>
          <w:right w:val="nil"/>
          <w:between w:val="nil"/>
        </w:pBdr>
        <w:spacing w:after="0" w:line="259" w:lineRule="auto"/>
        <w:rPr>
          <w:color w:val="000000"/>
        </w:rPr>
      </w:pPr>
      <w:proofErr w:type="spellStart"/>
      <w:r>
        <w:rPr>
          <w:color w:val="000000"/>
        </w:rPr>
        <w:t>git</w:t>
      </w:r>
      <w:proofErr w:type="spellEnd"/>
      <w:r>
        <w:rPr>
          <w:color w:val="000000"/>
        </w:rPr>
        <w:t xml:space="preserve"> </w:t>
      </w:r>
      <w:proofErr w:type="spellStart"/>
      <w:r>
        <w:rPr>
          <w:color w:val="000000"/>
        </w:rPr>
        <w:t>push</w:t>
      </w:r>
      <w:proofErr w:type="spellEnd"/>
    </w:p>
    <w:p w14:paraId="0000006B" w14:textId="77777777" w:rsidR="00B70A61" w:rsidRDefault="00C026E7">
      <w:pPr>
        <w:numPr>
          <w:ilvl w:val="0"/>
          <w:numId w:val="11"/>
        </w:numPr>
        <w:pBdr>
          <w:top w:val="nil"/>
          <w:left w:val="nil"/>
          <w:bottom w:val="nil"/>
          <w:right w:val="nil"/>
          <w:between w:val="nil"/>
        </w:pBdr>
        <w:spacing w:after="0" w:line="259" w:lineRule="auto"/>
        <w:rPr>
          <w:color w:val="000000"/>
        </w:rPr>
      </w:pPr>
      <w:proofErr w:type="spellStart"/>
      <w:r>
        <w:rPr>
          <w:color w:val="000000"/>
        </w:rPr>
        <w:t>git</w:t>
      </w:r>
      <w:proofErr w:type="spellEnd"/>
      <w:r>
        <w:rPr>
          <w:color w:val="000000"/>
        </w:rPr>
        <w:t xml:space="preserve"> </w:t>
      </w:r>
      <w:proofErr w:type="spellStart"/>
      <w:r>
        <w:rPr>
          <w:color w:val="000000"/>
        </w:rPr>
        <w:t>init</w:t>
      </w:r>
      <w:proofErr w:type="spellEnd"/>
    </w:p>
    <w:p w14:paraId="0000006C" w14:textId="64F584DE" w:rsidR="00B70A61" w:rsidRDefault="00C026E7">
      <w:pPr>
        <w:numPr>
          <w:ilvl w:val="0"/>
          <w:numId w:val="11"/>
        </w:numPr>
        <w:pBdr>
          <w:top w:val="nil"/>
          <w:left w:val="nil"/>
          <w:bottom w:val="nil"/>
          <w:right w:val="nil"/>
          <w:between w:val="nil"/>
        </w:pBdr>
        <w:spacing w:after="0" w:line="259" w:lineRule="auto"/>
        <w:rPr>
          <w:color w:val="000000"/>
        </w:rPr>
      </w:pPr>
      <w:proofErr w:type="spellStart"/>
      <w:r>
        <w:rPr>
          <w:color w:val="000000"/>
        </w:rPr>
        <w:t>git</w:t>
      </w:r>
      <w:proofErr w:type="spellEnd"/>
      <w:r>
        <w:rPr>
          <w:color w:val="000000"/>
        </w:rPr>
        <w:t xml:space="preserve"> </w:t>
      </w:r>
      <w:proofErr w:type="spellStart"/>
      <w:r>
        <w:rPr>
          <w:color w:val="000000"/>
        </w:rPr>
        <w:t>commit</w:t>
      </w:r>
      <w:proofErr w:type="spellEnd"/>
      <w:r w:rsidR="0061791F">
        <w:rPr>
          <w:color w:val="000000"/>
        </w:rPr>
        <w:t>+</w:t>
      </w:r>
      <w:bookmarkStart w:id="0" w:name="_GoBack"/>
      <w:bookmarkEnd w:id="0"/>
    </w:p>
    <w:p w14:paraId="0000006D" w14:textId="77777777" w:rsidR="00B70A61" w:rsidRDefault="00C026E7">
      <w:pPr>
        <w:numPr>
          <w:ilvl w:val="0"/>
          <w:numId w:val="11"/>
        </w:numPr>
        <w:pBdr>
          <w:top w:val="nil"/>
          <w:left w:val="nil"/>
          <w:bottom w:val="nil"/>
          <w:right w:val="nil"/>
          <w:between w:val="nil"/>
        </w:pBdr>
        <w:spacing w:after="160" w:line="259" w:lineRule="auto"/>
        <w:rPr>
          <w:color w:val="000000"/>
        </w:rPr>
      </w:pPr>
      <w:proofErr w:type="spellStart"/>
      <w:r>
        <w:rPr>
          <w:color w:val="000000"/>
        </w:rPr>
        <w:t>git</w:t>
      </w:r>
      <w:proofErr w:type="spellEnd"/>
      <w:r>
        <w:rPr>
          <w:color w:val="000000"/>
        </w:rPr>
        <w:t xml:space="preserve"> add</w:t>
      </w:r>
    </w:p>
    <w:p w14:paraId="0000006E" w14:textId="77777777" w:rsidR="00B70A61" w:rsidRDefault="00C026E7">
      <w:r>
        <w:t>15.  Melyik nem egy projekt jellemzője? (1 jó válasz van)</w:t>
      </w:r>
    </w:p>
    <w:p w14:paraId="0000006F"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konkrét cél</w:t>
      </w:r>
    </w:p>
    <w:p w14:paraId="00000070"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komplex</w:t>
      </w:r>
    </w:p>
    <w:p w14:paraId="00000071"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tervezett</w:t>
      </w:r>
    </w:p>
    <w:p w14:paraId="00000072"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változó</w:t>
      </w:r>
    </w:p>
    <w:p w14:paraId="00000073" w14:textId="77777777" w:rsidR="00B70A61" w:rsidRDefault="00C026E7">
      <w:pPr>
        <w:numPr>
          <w:ilvl w:val="0"/>
          <w:numId w:val="13"/>
        </w:numPr>
        <w:pBdr>
          <w:top w:val="nil"/>
          <w:left w:val="nil"/>
          <w:bottom w:val="nil"/>
          <w:right w:val="nil"/>
          <w:between w:val="nil"/>
        </w:pBdr>
        <w:spacing w:after="160" w:line="259" w:lineRule="auto"/>
        <w:rPr>
          <w:color w:val="000000"/>
        </w:rPr>
      </w:pPr>
      <w:r>
        <w:rPr>
          <w:color w:val="000000"/>
        </w:rPr>
        <w:t>automatikus</w:t>
      </w:r>
    </w:p>
    <w:p w14:paraId="00000074" w14:textId="77777777" w:rsidR="00B70A61" w:rsidRDefault="00C026E7">
      <w:pPr>
        <w:spacing w:after="160" w:line="259" w:lineRule="auto"/>
        <w:jc w:val="left"/>
      </w:pPr>
      <w:r>
        <w:br w:type="page"/>
      </w:r>
    </w:p>
    <w:p w14:paraId="00000075" w14:textId="77777777" w:rsidR="00B70A61" w:rsidRDefault="00C026E7" w:rsidP="00643C0E">
      <w:pPr>
        <w:pStyle w:val="Cmsor1"/>
        <w:numPr>
          <w:ilvl w:val="0"/>
          <w:numId w:val="0"/>
        </w:numPr>
        <w:tabs>
          <w:tab w:val="right" w:pos="9072"/>
        </w:tabs>
        <w:ind w:left="357" w:hanging="357"/>
      </w:pPr>
      <w:r>
        <w:lastRenderedPageBreak/>
        <w:t>Gyakorlati vizsga</w:t>
      </w:r>
    </w:p>
    <w:p w14:paraId="00000076" w14:textId="77777777" w:rsidR="00B70A61" w:rsidRDefault="00C026E7">
      <w:r>
        <w:t>Rendelkezésre álló idő: 180 perc</w:t>
      </w:r>
    </w:p>
    <w:p w14:paraId="00000077" w14:textId="77777777" w:rsidR="00B70A61" w:rsidRDefault="00C026E7">
      <w:pPr>
        <w:pStyle w:val="Cmsor1"/>
        <w:numPr>
          <w:ilvl w:val="0"/>
          <w:numId w:val="3"/>
        </w:numPr>
        <w:tabs>
          <w:tab w:val="right" w:pos="9072"/>
        </w:tabs>
      </w:pPr>
      <w:r>
        <w:t>Otthoni és kisvállalati hálózatok kialakítása</w:t>
      </w:r>
      <w:r>
        <w:tab/>
        <w:t>40 pont</w:t>
      </w:r>
    </w:p>
    <w:p w14:paraId="00000078" w14:textId="77777777" w:rsidR="00B70A61" w:rsidRDefault="00C026E7">
      <w:r>
        <w:t>A feladata egy szimulációs szoftverben részben megvalósított kisvállalati hálózat befejezése. Ehhez a hálózat topológiájának rajza, a címtáblázat, a hálózattal szemben támasztott igények szöveges leírása és egy elkezdett szimulációs megvalósítás mentett állománya (</w:t>
      </w:r>
      <w:proofErr w:type="spellStart"/>
      <w:r>
        <w:rPr>
          <w:rFonts w:ascii="Courier New" w:eastAsia="Courier New" w:hAnsi="Courier New" w:cs="Courier New"/>
          <w:sz w:val="22"/>
          <w:szCs w:val="22"/>
        </w:rPr>
        <w:t>induló_állomány.pkt</w:t>
      </w:r>
      <w:proofErr w:type="spellEnd"/>
      <w:r>
        <w:t xml:space="preserve">) áll rendelkezésére. A </w:t>
      </w:r>
      <w:proofErr w:type="gramStart"/>
      <w:r>
        <w:t>kapott .</w:t>
      </w:r>
      <w:proofErr w:type="spellStart"/>
      <w:r>
        <w:t>pkt</w:t>
      </w:r>
      <w:proofErr w:type="spellEnd"/>
      <w:proofErr w:type="gramEnd"/>
      <w:r>
        <w:t xml:space="preserve"> kiterjesztésű kiinduló állományt nevezze át a saját nevére, majd ebben dolgozzon, beadni is csak ezt az egy fájlt kell!</w:t>
      </w:r>
    </w:p>
    <w:p w14:paraId="00000079" w14:textId="77777777" w:rsidR="00B70A61" w:rsidRDefault="00C026E7">
      <w:r>
        <w:t xml:space="preserve">Sajnos a rajzon nem minden információ látszik, a szimulációban pedig néhány dolgot hibásan állítottak vagy kötöttek be, ez esetben mindig a szöveges feladatleírás a helyes. A hiányzó eszközöket el kell helyezni, az összeköttetéseket meg kell valósítani, a címeket és egyéb opciókat be kell állítani a feladatleírásnak megfelelően. ISP routeren semmit nem kell állítania. A kapcsolók bármely </w:t>
      </w:r>
      <w:proofErr w:type="spellStart"/>
      <w:r>
        <w:t>portjait</w:t>
      </w:r>
      <w:proofErr w:type="spellEnd"/>
      <w:r>
        <w:t xml:space="preserve"> használhatja. Az Ön által elhelyezett eszközök </w:t>
      </w:r>
      <w:proofErr w:type="spellStart"/>
      <w:r>
        <w:t>hostnevét</w:t>
      </w:r>
      <w:proofErr w:type="spellEnd"/>
      <w:r>
        <w:t xml:space="preserve"> állítsa be az ábra feliratainak megfelelően! A feladatban kettő alhálózatot Önnek kell meghatároznia, amennyiben nem sikerül, használja helyettük </w:t>
      </w:r>
      <w:r>
        <w:rPr>
          <w:rFonts w:ascii="Courier New" w:eastAsia="Courier New" w:hAnsi="Courier New" w:cs="Courier New"/>
          <w:sz w:val="22"/>
          <w:szCs w:val="22"/>
        </w:rPr>
        <w:t>Iroda1</w:t>
      </w:r>
      <w:r>
        <w:rPr>
          <w:sz w:val="22"/>
          <w:szCs w:val="22"/>
        </w:rPr>
        <w:t xml:space="preserve"> </w:t>
      </w:r>
      <w:r>
        <w:t xml:space="preserve">hálózatban a </w:t>
      </w:r>
      <w:r>
        <w:rPr>
          <w:rFonts w:ascii="Courier New" w:eastAsia="Courier New" w:hAnsi="Courier New" w:cs="Courier New"/>
          <w:sz w:val="22"/>
          <w:szCs w:val="22"/>
        </w:rPr>
        <w:t>192.168.100.0/24</w:t>
      </w:r>
      <w:r>
        <w:t xml:space="preserve">, </w:t>
      </w:r>
      <w:r>
        <w:rPr>
          <w:rFonts w:ascii="Courier New" w:eastAsia="Courier New" w:hAnsi="Courier New" w:cs="Courier New"/>
          <w:sz w:val="22"/>
          <w:szCs w:val="22"/>
        </w:rPr>
        <w:t>Iroda2</w:t>
      </w:r>
      <w:r>
        <w:rPr>
          <w:sz w:val="22"/>
          <w:szCs w:val="22"/>
        </w:rPr>
        <w:t xml:space="preserve"> </w:t>
      </w:r>
      <w:r>
        <w:t xml:space="preserve">hálózatban pedig a </w:t>
      </w:r>
      <w:r>
        <w:rPr>
          <w:rFonts w:ascii="Courier New" w:eastAsia="Courier New" w:hAnsi="Courier New" w:cs="Courier New"/>
          <w:sz w:val="22"/>
          <w:szCs w:val="22"/>
        </w:rPr>
        <w:t>192.168.101.0/24</w:t>
      </w:r>
      <w:r>
        <w:rPr>
          <w:sz w:val="22"/>
          <w:szCs w:val="22"/>
        </w:rPr>
        <w:t xml:space="preserve"> </w:t>
      </w:r>
      <w:r>
        <w:t>tartományokat, így csak a számolásnál veszít pontot!</w:t>
      </w:r>
    </w:p>
    <w:p w14:paraId="0000007A" w14:textId="77777777" w:rsidR="00B70A61" w:rsidRDefault="00C026E7">
      <w:r>
        <w:t xml:space="preserve">Jó tanács: </w:t>
      </w:r>
      <w:r>
        <w:rPr>
          <w:i/>
        </w:rPr>
        <w:t>olvassa végig a feladatleírást az elején lehet, hogy a későbbi alfeladatokban is van olyan információ, amit feljebb kell használnia.</w:t>
      </w:r>
    </w:p>
    <w:p w14:paraId="0000007B" w14:textId="77777777" w:rsidR="00B70A61" w:rsidRDefault="00B70A61"/>
    <w:p w14:paraId="0000007C" w14:textId="77777777" w:rsidR="00B70A61" w:rsidRDefault="00B70A61"/>
    <w:p w14:paraId="0000007D" w14:textId="77777777" w:rsidR="00B70A61" w:rsidRDefault="00C026E7">
      <w:pPr>
        <w:spacing w:after="160" w:line="259" w:lineRule="auto"/>
        <w:jc w:val="center"/>
      </w:pPr>
      <w:r>
        <w:rPr>
          <w:noProof/>
        </w:rPr>
        <w:drawing>
          <wp:inline distT="0" distB="0" distL="0" distR="0" wp14:anchorId="39F72093" wp14:editId="58A97EC4">
            <wp:extent cx="4784749" cy="3605740"/>
            <wp:effectExtent l="0" t="0" r="0" b="0"/>
            <wp:docPr id="11" name="image7.jpg" descr="C:\Users\Flashy\Google Drive\Jedlik\2020-2021\2021-01-21 ALAPVIZSGA\tervrajz.JPG"/>
            <wp:cNvGraphicFramePr/>
            <a:graphic xmlns:a="http://schemas.openxmlformats.org/drawingml/2006/main">
              <a:graphicData uri="http://schemas.openxmlformats.org/drawingml/2006/picture">
                <pic:pic xmlns:pic="http://schemas.openxmlformats.org/drawingml/2006/picture">
                  <pic:nvPicPr>
                    <pic:cNvPr id="0" name="image7.jpg" descr="C:\Users\Flashy\Google Drive\Jedlik\2020-2021\2021-01-21 ALAPVIZSGA\tervrajz.JPG"/>
                    <pic:cNvPicPr preferRelativeResize="0"/>
                  </pic:nvPicPr>
                  <pic:blipFill>
                    <a:blip r:embed="rId10"/>
                    <a:srcRect/>
                    <a:stretch>
                      <a:fillRect/>
                    </a:stretch>
                  </pic:blipFill>
                  <pic:spPr>
                    <a:xfrm>
                      <a:off x="0" y="0"/>
                      <a:ext cx="4784749" cy="3605740"/>
                    </a:xfrm>
                    <a:prstGeom prst="rect">
                      <a:avLst/>
                    </a:prstGeom>
                    <a:ln/>
                  </pic:spPr>
                </pic:pic>
              </a:graphicData>
            </a:graphic>
          </wp:inline>
        </w:drawing>
      </w:r>
    </w:p>
    <w:p w14:paraId="0000007E" w14:textId="77777777" w:rsidR="00B70A61" w:rsidRDefault="00C026E7">
      <w:pPr>
        <w:spacing w:after="160" w:line="259" w:lineRule="auto"/>
        <w:jc w:val="left"/>
      </w:pPr>
      <w:r>
        <w:br w:type="page"/>
      </w:r>
    </w:p>
    <w:tbl>
      <w:tblPr>
        <w:tblStyle w:val="a0"/>
        <w:tblW w:w="90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3"/>
        <w:gridCol w:w="1343"/>
        <w:gridCol w:w="1918"/>
        <w:gridCol w:w="4058"/>
      </w:tblGrid>
      <w:tr w:rsidR="00B70A61" w14:paraId="45448885" w14:textId="77777777">
        <w:trPr>
          <w:trHeight w:val="227"/>
          <w:jc w:val="center"/>
        </w:trPr>
        <w:tc>
          <w:tcPr>
            <w:tcW w:w="1743" w:type="dxa"/>
          </w:tcPr>
          <w:p w14:paraId="0000007F" w14:textId="77777777" w:rsidR="00B70A61" w:rsidRDefault="00C026E7">
            <w:pPr>
              <w:jc w:val="center"/>
              <w:rPr>
                <w:b/>
                <w:sz w:val="20"/>
                <w:szCs w:val="20"/>
              </w:rPr>
            </w:pPr>
            <w:r>
              <w:rPr>
                <w:b/>
                <w:sz w:val="20"/>
                <w:szCs w:val="20"/>
              </w:rPr>
              <w:lastRenderedPageBreak/>
              <w:t>Eszköz</w:t>
            </w:r>
          </w:p>
        </w:tc>
        <w:tc>
          <w:tcPr>
            <w:tcW w:w="1343" w:type="dxa"/>
          </w:tcPr>
          <w:p w14:paraId="00000080" w14:textId="77777777" w:rsidR="00B70A61" w:rsidRDefault="00C026E7">
            <w:pPr>
              <w:jc w:val="center"/>
              <w:rPr>
                <w:b/>
                <w:sz w:val="20"/>
                <w:szCs w:val="20"/>
              </w:rPr>
            </w:pPr>
            <w:r>
              <w:rPr>
                <w:b/>
                <w:sz w:val="20"/>
                <w:szCs w:val="20"/>
              </w:rPr>
              <w:t>Port</w:t>
            </w:r>
          </w:p>
        </w:tc>
        <w:tc>
          <w:tcPr>
            <w:tcW w:w="1918" w:type="dxa"/>
          </w:tcPr>
          <w:p w14:paraId="00000081" w14:textId="77777777" w:rsidR="00B70A61" w:rsidRDefault="00C026E7">
            <w:pPr>
              <w:jc w:val="center"/>
              <w:rPr>
                <w:b/>
                <w:sz w:val="20"/>
                <w:szCs w:val="20"/>
              </w:rPr>
            </w:pPr>
            <w:r>
              <w:rPr>
                <w:b/>
                <w:sz w:val="20"/>
                <w:szCs w:val="20"/>
              </w:rPr>
              <w:t>Hova csatlakozik</w:t>
            </w:r>
          </w:p>
        </w:tc>
        <w:tc>
          <w:tcPr>
            <w:tcW w:w="4058" w:type="dxa"/>
          </w:tcPr>
          <w:p w14:paraId="00000082" w14:textId="77777777" w:rsidR="00B70A61" w:rsidRDefault="00C026E7">
            <w:pPr>
              <w:jc w:val="center"/>
              <w:rPr>
                <w:b/>
                <w:sz w:val="20"/>
                <w:szCs w:val="20"/>
              </w:rPr>
            </w:pPr>
            <w:r>
              <w:rPr>
                <w:b/>
                <w:sz w:val="20"/>
                <w:szCs w:val="20"/>
              </w:rPr>
              <w:t>Címinformációk</w:t>
            </w:r>
          </w:p>
        </w:tc>
      </w:tr>
      <w:tr w:rsidR="00B70A61" w14:paraId="71363506" w14:textId="77777777">
        <w:trPr>
          <w:trHeight w:val="227"/>
          <w:jc w:val="center"/>
        </w:trPr>
        <w:tc>
          <w:tcPr>
            <w:tcW w:w="1743" w:type="dxa"/>
          </w:tcPr>
          <w:p w14:paraId="00000083"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Building-1</w:t>
            </w:r>
          </w:p>
        </w:tc>
        <w:tc>
          <w:tcPr>
            <w:tcW w:w="1343" w:type="dxa"/>
          </w:tcPr>
          <w:p w14:paraId="00000084" w14:textId="77777777" w:rsidR="00B70A61" w:rsidRDefault="00C026E7">
            <w:pPr>
              <w:rPr>
                <w:sz w:val="20"/>
                <w:szCs w:val="20"/>
              </w:rPr>
            </w:pPr>
            <w:r>
              <w:rPr>
                <w:sz w:val="20"/>
                <w:szCs w:val="20"/>
              </w:rPr>
              <w:t>Se0/0/0</w:t>
            </w:r>
          </w:p>
          <w:p w14:paraId="00000085" w14:textId="77777777" w:rsidR="00B70A61" w:rsidRDefault="00C026E7">
            <w:pPr>
              <w:rPr>
                <w:sz w:val="20"/>
                <w:szCs w:val="20"/>
              </w:rPr>
            </w:pPr>
            <w:r>
              <w:rPr>
                <w:sz w:val="20"/>
                <w:szCs w:val="20"/>
              </w:rPr>
              <w:t>Se0/0/1</w:t>
            </w:r>
          </w:p>
          <w:p w14:paraId="00000086" w14:textId="77777777" w:rsidR="00B70A61" w:rsidRDefault="00C026E7">
            <w:pPr>
              <w:rPr>
                <w:sz w:val="20"/>
                <w:szCs w:val="20"/>
              </w:rPr>
            </w:pPr>
            <w:r>
              <w:rPr>
                <w:sz w:val="20"/>
                <w:szCs w:val="20"/>
              </w:rPr>
              <w:t>Gig0/0</w:t>
            </w:r>
          </w:p>
        </w:tc>
        <w:tc>
          <w:tcPr>
            <w:tcW w:w="1918" w:type="dxa"/>
          </w:tcPr>
          <w:p w14:paraId="00000087"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ISP</w:t>
            </w:r>
          </w:p>
          <w:p w14:paraId="00000088"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Building-2</w:t>
            </w:r>
          </w:p>
          <w:p w14:paraId="00000089" w14:textId="77777777" w:rsidR="00B70A61" w:rsidRDefault="00C026E7">
            <w:pPr>
              <w:rPr>
                <w:sz w:val="20"/>
                <w:szCs w:val="20"/>
              </w:rPr>
            </w:pPr>
            <w:r>
              <w:rPr>
                <w:rFonts w:ascii="Courier New" w:eastAsia="Courier New" w:hAnsi="Courier New" w:cs="Courier New"/>
                <w:sz w:val="18"/>
                <w:szCs w:val="18"/>
              </w:rPr>
              <w:t>SOHO</w:t>
            </w:r>
          </w:p>
        </w:tc>
        <w:tc>
          <w:tcPr>
            <w:tcW w:w="4058" w:type="dxa"/>
          </w:tcPr>
          <w:p w14:paraId="0000008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172.16.0.1/30</w:t>
            </w:r>
          </w:p>
          <w:p w14:paraId="0000008B"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192.168.255.5/30</w:t>
            </w:r>
          </w:p>
          <w:p w14:paraId="0000008C" w14:textId="77777777" w:rsidR="00B70A61" w:rsidRDefault="00C026E7">
            <w:pPr>
              <w:rPr>
                <w:sz w:val="20"/>
                <w:szCs w:val="20"/>
              </w:rPr>
            </w:pPr>
            <w:r>
              <w:rPr>
                <w:rFonts w:ascii="Courier New" w:eastAsia="Courier New" w:hAnsi="Courier New" w:cs="Courier New"/>
                <w:sz w:val="18"/>
                <w:szCs w:val="18"/>
              </w:rPr>
              <w:t>192.168.255.1/30</w:t>
            </w:r>
          </w:p>
        </w:tc>
      </w:tr>
      <w:tr w:rsidR="00B70A61" w14:paraId="479D17CC" w14:textId="77777777">
        <w:trPr>
          <w:trHeight w:val="227"/>
          <w:jc w:val="center"/>
        </w:trPr>
        <w:tc>
          <w:tcPr>
            <w:tcW w:w="1743" w:type="dxa"/>
          </w:tcPr>
          <w:p w14:paraId="0000008D"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Building-2</w:t>
            </w:r>
          </w:p>
        </w:tc>
        <w:tc>
          <w:tcPr>
            <w:tcW w:w="1343" w:type="dxa"/>
          </w:tcPr>
          <w:p w14:paraId="0000008E" w14:textId="77777777" w:rsidR="00B70A61" w:rsidRDefault="00C026E7">
            <w:pPr>
              <w:rPr>
                <w:sz w:val="20"/>
                <w:szCs w:val="20"/>
              </w:rPr>
            </w:pPr>
            <w:r>
              <w:rPr>
                <w:sz w:val="20"/>
                <w:szCs w:val="20"/>
              </w:rPr>
              <w:t>Se0/0/0</w:t>
            </w:r>
          </w:p>
          <w:p w14:paraId="0000008F" w14:textId="77777777" w:rsidR="00B70A61" w:rsidRDefault="00C026E7">
            <w:pPr>
              <w:rPr>
                <w:sz w:val="20"/>
                <w:szCs w:val="20"/>
              </w:rPr>
            </w:pPr>
            <w:r>
              <w:rPr>
                <w:sz w:val="20"/>
                <w:szCs w:val="20"/>
              </w:rPr>
              <w:t>Gig0/0</w:t>
            </w:r>
          </w:p>
          <w:p w14:paraId="00000090" w14:textId="77777777" w:rsidR="00B70A61" w:rsidRDefault="00C026E7">
            <w:pPr>
              <w:rPr>
                <w:sz w:val="20"/>
                <w:szCs w:val="20"/>
              </w:rPr>
            </w:pPr>
            <w:r>
              <w:rPr>
                <w:sz w:val="20"/>
                <w:szCs w:val="20"/>
              </w:rPr>
              <w:t>Gig0/1</w:t>
            </w:r>
          </w:p>
        </w:tc>
        <w:tc>
          <w:tcPr>
            <w:tcW w:w="1918" w:type="dxa"/>
          </w:tcPr>
          <w:p w14:paraId="00000091"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Building-1</w:t>
            </w:r>
          </w:p>
          <w:p w14:paraId="00000092"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p w14:paraId="00000093" w14:textId="77777777" w:rsidR="00B70A61" w:rsidRDefault="00C026E7">
            <w:pPr>
              <w:rPr>
                <w:sz w:val="20"/>
                <w:szCs w:val="20"/>
              </w:rPr>
            </w:pPr>
            <w:r>
              <w:rPr>
                <w:rFonts w:ascii="Courier New" w:eastAsia="Courier New" w:hAnsi="Courier New" w:cs="Courier New"/>
                <w:sz w:val="18"/>
                <w:szCs w:val="18"/>
              </w:rPr>
              <w:t>Iroda2SW</w:t>
            </w:r>
          </w:p>
        </w:tc>
        <w:tc>
          <w:tcPr>
            <w:tcW w:w="4058" w:type="dxa"/>
          </w:tcPr>
          <w:p w14:paraId="00000094"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192.168.255.6/30</w:t>
            </w:r>
          </w:p>
          <w:p w14:paraId="00000095" w14:textId="77777777" w:rsidR="00B70A61" w:rsidRDefault="00C026E7">
            <w:pPr>
              <w:rPr>
                <w:i/>
                <w:sz w:val="20"/>
                <w:szCs w:val="20"/>
              </w:rPr>
            </w:pPr>
            <w:r>
              <w:rPr>
                <w:i/>
                <w:sz w:val="20"/>
                <w:szCs w:val="20"/>
              </w:rPr>
              <w:t>lásd a feladatleírásban</w:t>
            </w:r>
          </w:p>
          <w:p w14:paraId="00000096" w14:textId="77777777" w:rsidR="00B70A61" w:rsidRDefault="00C026E7">
            <w:pPr>
              <w:rPr>
                <w:sz w:val="20"/>
                <w:szCs w:val="20"/>
              </w:rPr>
            </w:pPr>
            <w:r>
              <w:rPr>
                <w:i/>
                <w:sz w:val="20"/>
                <w:szCs w:val="20"/>
              </w:rPr>
              <w:t>lásd a feladatleírásban</w:t>
            </w:r>
          </w:p>
        </w:tc>
      </w:tr>
      <w:tr w:rsidR="00B70A61" w14:paraId="70A6C73F" w14:textId="77777777">
        <w:trPr>
          <w:trHeight w:val="227"/>
          <w:jc w:val="center"/>
        </w:trPr>
        <w:tc>
          <w:tcPr>
            <w:tcW w:w="1743" w:type="dxa"/>
          </w:tcPr>
          <w:p w14:paraId="00000097"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SOHO</w:t>
            </w:r>
          </w:p>
        </w:tc>
        <w:tc>
          <w:tcPr>
            <w:tcW w:w="1343" w:type="dxa"/>
          </w:tcPr>
          <w:p w14:paraId="00000098" w14:textId="77777777" w:rsidR="00B70A61" w:rsidRDefault="00C026E7">
            <w:pPr>
              <w:rPr>
                <w:sz w:val="20"/>
                <w:szCs w:val="20"/>
              </w:rPr>
            </w:pPr>
            <w:r>
              <w:rPr>
                <w:sz w:val="20"/>
                <w:szCs w:val="20"/>
              </w:rPr>
              <w:t>Internet</w:t>
            </w:r>
          </w:p>
          <w:p w14:paraId="00000099" w14:textId="77777777" w:rsidR="00B70A61" w:rsidRDefault="00C026E7">
            <w:pPr>
              <w:tabs>
                <w:tab w:val="left" w:pos="829"/>
              </w:tabs>
              <w:rPr>
                <w:sz w:val="20"/>
                <w:szCs w:val="20"/>
              </w:rPr>
            </w:pPr>
            <w:r>
              <w:rPr>
                <w:sz w:val="20"/>
                <w:szCs w:val="20"/>
              </w:rPr>
              <w:t>LAN</w:t>
            </w:r>
          </w:p>
        </w:tc>
        <w:tc>
          <w:tcPr>
            <w:tcW w:w="1918" w:type="dxa"/>
          </w:tcPr>
          <w:p w14:paraId="0000009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Building-1</w:t>
            </w:r>
          </w:p>
          <w:p w14:paraId="0000009B" w14:textId="77777777" w:rsidR="00B70A61" w:rsidRDefault="00B70A61">
            <w:pPr>
              <w:rPr>
                <w:rFonts w:ascii="Courier New" w:eastAsia="Courier New" w:hAnsi="Courier New" w:cs="Courier New"/>
                <w:sz w:val="18"/>
                <w:szCs w:val="18"/>
              </w:rPr>
            </w:pPr>
          </w:p>
        </w:tc>
        <w:tc>
          <w:tcPr>
            <w:tcW w:w="4058" w:type="dxa"/>
          </w:tcPr>
          <w:p w14:paraId="0000009C"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192.168.255.2/30</w:t>
            </w:r>
          </w:p>
          <w:p w14:paraId="0000009D" w14:textId="77777777" w:rsidR="00B70A61" w:rsidRDefault="00C026E7">
            <w:pPr>
              <w:rPr>
                <w:sz w:val="20"/>
                <w:szCs w:val="20"/>
              </w:rPr>
            </w:pPr>
            <w:r>
              <w:rPr>
                <w:rFonts w:ascii="Courier New" w:eastAsia="Courier New" w:hAnsi="Courier New" w:cs="Courier New"/>
                <w:sz w:val="18"/>
                <w:szCs w:val="18"/>
              </w:rPr>
              <w:t>192.168.7.1/24</w:t>
            </w:r>
          </w:p>
        </w:tc>
      </w:tr>
      <w:tr w:rsidR="00B70A61" w14:paraId="4936A96F" w14:textId="77777777">
        <w:trPr>
          <w:trHeight w:val="227"/>
          <w:jc w:val="center"/>
        </w:trPr>
        <w:tc>
          <w:tcPr>
            <w:tcW w:w="1743" w:type="dxa"/>
          </w:tcPr>
          <w:p w14:paraId="0000009E"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PC1</w:t>
            </w:r>
          </w:p>
        </w:tc>
        <w:tc>
          <w:tcPr>
            <w:tcW w:w="1343" w:type="dxa"/>
          </w:tcPr>
          <w:p w14:paraId="0000009F" w14:textId="77777777" w:rsidR="00B70A61" w:rsidRDefault="00B70A61">
            <w:pPr>
              <w:rPr>
                <w:sz w:val="20"/>
                <w:szCs w:val="20"/>
              </w:rPr>
            </w:pPr>
          </w:p>
        </w:tc>
        <w:tc>
          <w:tcPr>
            <w:tcW w:w="1918" w:type="dxa"/>
          </w:tcPr>
          <w:p w14:paraId="000000A0"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tc>
        <w:tc>
          <w:tcPr>
            <w:tcW w:w="4058" w:type="dxa"/>
          </w:tcPr>
          <w:p w14:paraId="000000A1" w14:textId="77777777" w:rsidR="00B70A61" w:rsidRDefault="00C026E7">
            <w:pPr>
              <w:rPr>
                <w:i/>
                <w:sz w:val="20"/>
                <w:szCs w:val="20"/>
              </w:rPr>
            </w:pPr>
            <w:r>
              <w:rPr>
                <w:i/>
                <w:sz w:val="20"/>
                <w:szCs w:val="20"/>
              </w:rPr>
              <w:t>címtartományának második címét kapja</w:t>
            </w:r>
          </w:p>
        </w:tc>
      </w:tr>
      <w:tr w:rsidR="00B70A61" w14:paraId="510ED061" w14:textId="77777777">
        <w:trPr>
          <w:trHeight w:val="227"/>
          <w:jc w:val="center"/>
        </w:trPr>
        <w:tc>
          <w:tcPr>
            <w:tcW w:w="1743" w:type="dxa"/>
          </w:tcPr>
          <w:p w14:paraId="000000A2"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PC2</w:t>
            </w:r>
          </w:p>
        </w:tc>
        <w:tc>
          <w:tcPr>
            <w:tcW w:w="1343" w:type="dxa"/>
          </w:tcPr>
          <w:p w14:paraId="000000A3" w14:textId="77777777" w:rsidR="00B70A61" w:rsidRDefault="00B70A61">
            <w:pPr>
              <w:rPr>
                <w:sz w:val="20"/>
                <w:szCs w:val="20"/>
              </w:rPr>
            </w:pPr>
          </w:p>
        </w:tc>
        <w:tc>
          <w:tcPr>
            <w:tcW w:w="1918" w:type="dxa"/>
          </w:tcPr>
          <w:p w14:paraId="000000A4"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tc>
        <w:tc>
          <w:tcPr>
            <w:tcW w:w="4058" w:type="dxa"/>
          </w:tcPr>
          <w:p w14:paraId="000000A5" w14:textId="77777777" w:rsidR="00B70A61" w:rsidRDefault="00C026E7">
            <w:pPr>
              <w:rPr>
                <w:i/>
                <w:sz w:val="20"/>
                <w:szCs w:val="20"/>
              </w:rPr>
            </w:pPr>
            <w:r>
              <w:rPr>
                <w:i/>
                <w:sz w:val="20"/>
                <w:szCs w:val="20"/>
              </w:rPr>
              <w:t>címtartományának utolsó címét kapja</w:t>
            </w:r>
          </w:p>
        </w:tc>
      </w:tr>
      <w:tr w:rsidR="00B70A61" w14:paraId="405CF6E6" w14:textId="77777777">
        <w:trPr>
          <w:trHeight w:val="227"/>
          <w:jc w:val="center"/>
        </w:trPr>
        <w:tc>
          <w:tcPr>
            <w:tcW w:w="1743" w:type="dxa"/>
          </w:tcPr>
          <w:p w14:paraId="000000A6"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PC3</w:t>
            </w:r>
          </w:p>
        </w:tc>
        <w:tc>
          <w:tcPr>
            <w:tcW w:w="1343" w:type="dxa"/>
          </w:tcPr>
          <w:p w14:paraId="000000A7" w14:textId="77777777" w:rsidR="00B70A61" w:rsidRDefault="00B70A61">
            <w:pPr>
              <w:rPr>
                <w:sz w:val="20"/>
                <w:szCs w:val="20"/>
              </w:rPr>
            </w:pPr>
          </w:p>
        </w:tc>
        <w:tc>
          <w:tcPr>
            <w:tcW w:w="1918" w:type="dxa"/>
          </w:tcPr>
          <w:p w14:paraId="000000A8"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Iroda2SW</w:t>
            </w:r>
          </w:p>
        </w:tc>
        <w:tc>
          <w:tcPr>
            <w:tcW w:w="4058" w:type="dxa"/>
          </w:tcPr>
          <w:p w14:paraId="000000A9" w14:textId="77777777" w:rsidR="00B70A61" w:rsidRDefault="00C026E7">
            <w:pPr>
              <w:rPr>
                <w:i/>
                <w:sz w:val="20"/>
                <w:szCs w:val="20"/>
              </w:rPr>
            </w:pPr>
            <w:r>
              <w:rPr>
                <w:i/>
                <w:sz w:val="20"/>
                <w:szCs w:val="20"/>
              </w:rPr>
              <w:t>címtartományának második címét kapja</w:t>
            </w:r>
          </w:p>
        </w:tc>
      </w:tr>
      <w:tr w:rsidR="00B70A61" w14:paraId="4978B157" w14:textId="77777777">
        <w:trPr>
          <w:trHeight w:val="227"/>
          <w:jc w:val="center"/>
        </w:trPr>
        <w:tc>
          <w:tcPr>
            <w:tcW w:w="1743" w:type="dxa"/>
          </w:tcPr>
          <w:p w14:paraId="000000A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PC4</w:t>
            </w:r>
          </w:p>
        </w:tc>
        <w:tc>
          <w:tcPr>
            <w:tcW w:w="1343" w:type="dxa"/>
          </w:tcPr>
          <w:p w14:paraId="000000AB" w14:textId="77777777" w:rsidR="00B70A61" w:rsidRDefault="00B70A61">
            <w:pPr>
              <w:rPr>
                <w:sz w:val="20"/>
                <w:szCs w:val="20"/>
              </w:rPr>
            </w:pPr>
          </w:p>
        </w:tc>
        <w:tc>
          <w:tcPr>
            <w:tcW w:w="1918" w:type="dxa"/>
          </w:tcPr>
          <w:p w14:paraId="000000AC"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Iroda2SW</w:t>
            </w:r>
          </w:p>
        </w:tc>
        <w:tc>
          <w:tcPr>
            <w:tcW w:w="4058" w:type="dxa"/>
          </w:tcPr>
          <w:p w14:paraId="000000AD" w14:textId="77777777" w:rsidR="00B70A61" w:rsidRDefault="00C026E7">
            <w:pPr>
              <w:rPr>
                <w:i/>
                <w:sz w:val="20"/>
                <w:szCs w:val="20"/>
              </w:rPr>
            </w:pPr>
            <w:r>
              <w:rPr>
                <w:i/>
                <w:sz w:val="20"/>
                <w:szCs w:val="20"/>
              </w:rPr>
              <w:t>címtartományának utolsó címét kapja</w:t>
            </w:r>
          </w:p>
        </w:tc>
      </w:tr>
      <w:tr w:rsidR="00B70A61" w14:paraId="36384400" w14:textId="77777777">
        <w:trPr>
          <w:trHeight w:val="227"/>
          <w:jc w:val="center"/>
        </w:trPr>
        <w:tc>
          <w:tcPr>
            <w:tcW w:w="1743" w:type="dxa"/>
          </w:tcPr>
          <w:p w14:paraId="000000AE" w14:textId="77777777" w:rsidR="00B70A61" w:rsidRDefault="00C026E7">
            <w:pPr>
              <w:rPr>
                <w:rFonts w:ascii="Courier New" w:eastAsia="Courier New" w:hAnsi="Courier New" w:cs="Courier New"/>
                <w:sz w:val="18"/>
                <w:szCs w:val="18"/>
              </w:rPr>
            </w:pP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-PC</w:t>
            </w:r>
          </w:p>
        </w:tc>
        <w:tc>
          <w:tcPr>
            <w:tcW w:w="1343" w:type="dxa"/>
          </w:tcPr>
          <w:p w14:paraId="000000AF" w14:textId="77777777" w:rsidR="00B70A61" w:rsidRDefault="00B70A61">
            <w:pPr>
              <w:rPr>
                <w:sz w:val="20"/>
                <w:szCs w:val="20"/>
              </w:rPr>
            </w:pPr>
          </w:p>
        </w:tc>
        <w:tc>
          <w:tcPr>
            <w:tcW w:w="1918" w:type="dxa"/>
          </w:tcPr>
          <w:p w14:paraId="000000B0"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SOHO</w:t>
            </w:r>
          </w:p>
        </w:tc>
        <w:tc>
          <w:tcPr>
            <w:tcW w:w="4058" w:type="dxa"/>
          </w:tcPr>
          <w:p w14:paraId="000000B1" w14:textId="77777777" w:rsidR="00B70A61" w:rsidRDefault="00C026E7">
            <w:pPr>
              <w:rPr>
                <w:sz w:val="20"/>
                <w:szCs w:val="20"/>
              </w:rPr>
            </w:pPr>
            <w:r>
              <w:rPr>
                <w:sz w:val="20"/>
                <w:szCs w:val="20"/>
              </w:rPr>
              <w:t>DHCP</w:t>
            </w:r>
          </w:p>
        </w:tc>
      </w:tr>
      <w:tr w:rsidR="00B70A61" w14:paraId="27959555" w14:textId="77777777">
        <w:trPr>
          <w:trHeight w:val="227"/>
          <w:jc w:val="center"/>
        </w:trPr>
        <w:tc>
          <w:tcPr>
            <w:tcW w:w="1743" w:type="dxa"/>
          </w:tcPr>
          <w:p w14:paraId="000000B2" w14:textId="77777777" w:rsidR="00B70A61" w:rsidRDefault="00C026E7">
            <w:pPr>
              <w:rPr>
                <w:rFonts w:ascii="Courier New" w:eastAsia="Courier New" w:hAnsi="Courier New" w:cs="Courier New"/>
                <w:sz w:val="18"/>
                <w:szCs w:val="18"/>
              </w:rPr>
            </w:pP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-Laptop</w:t>
            </w:r>
          </w:p>
        </w:tc>
        <w:tc>
          <w:tcPr>
            <w:tcW w:w="1343" w:type="dxa"/>
          </w:tcPr>
          <w:p w14:paraId="000000B3" w14:textId="77777777" w:rsidR="00B70A61" w:rsidRDefault="00B70A61">
            <w:pPr>
              <w:rPr>
                <w:sz w:val="20"/>
                <w:szCs w:val="20"/>
              </w:rPr>
            </w:pPr>
          </w:p>
        </w:tc>
        <w:tc>
          <w:tcPr>
            <w:tcW w:w="1918" w:type="dxa"/>
          </w:tcPr>
          <w:p w14:paraId="000000B4"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SOHO</w:t>
            </w:r>
          </w:p>
        </w:tc>
        <w:tc>
          <w:tcPr>
            <w:tcW w:w="4058" w:type="dxa"/>
          </w:tcPr>
          <w:p w14:paraId="000000B5" w14:textId="77777777" w:rsidR="00B70A61" w:rsidRDefault="00C026E7">
            <w:pPr>
              <w:rPr>
                <w:sz w:val="20"/>
                <w:szCs w:val="20"/>
              </w:rPr>
            </w:pPr>
            <w:r>
              <w:rPr>
                <w:sz w:val="20"/>
                <w:szCs w:val="20"/>
              </w:rPr>
              <w:t>DHCP</w:t>
            </w:r>
          </w:p>
        </w:tc>
      </w:tr>
      <w:tr w:rsidR="00B70A61" w14:paraId="308EB5D9" w14:textId="77777777">
        <w:trPr>
          <w:trHeight w:val="227"/>
          <w:jc w:val="center"/>
        </w:trPr>
        <w:tc>
          <w:tcPr>
            <w:tcW w:w="1743" w:type="dxa"/>
          </w:tcPr>
          <w:p w14:paraId="000000B6"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tc>
        <w:tc>
          <w:tcPr>
            <w:tcW w:w="1343" w:type="dxa"/>
          </w:tcPr>
          <w:p w14:paraId="000000B7" w14:textId="77777777" w:rsidR="00B70A61" w:rsidRDefault="00C026E7">
            <w:pPr>
              <w:rPr>
                <w:sz w:val="20"/>
                <w:szCs w:val="20"/>
              </w:rPr>
            </w:pPr>
            <w:r>
              <w:rPr>
                <w:sz w:val="20"/>
                <w:szCs w:val="20"/>
              </w:rPr>
              <w:t>VLAN1</w:t>
            </w:r>
          </w:p>
        </w:tc>
        <w:tc>
          <w:tcPr>
            <w:tcW w:w="1918" w:type="dxa"/>
          </w:tcPr>
          <w:p w14:paraId="000000B8" w14:textId="77777777" w:rsidR="00B70A61" w:rsidRDefault="00B70A61">
            <w:pPr>
              <w:rPr>
                <w:sz w:val="20"/>
                <w:szCs w:val="20"/>
              </w:rPr>
            </w:pPr>
          </w:p>
        </w:tc>
        <w:tc>
          <w:tcPr>
            <w:tcW w:w="4058" w:type="dxa"/>
          </w:tcPr>
          <w:p w14:paraId="000000B9" w14:textId="77777777" w:rsidR="00B70A61" w:rsidRDefault="00C026E7">
            <w:pPr>
              <w:rPr>
                <w:i/>
                <w:sz w:val="20"/>
                <w:szCs w:val="20"/>
              </w:rPr>
            </w:pPr>
            <w:r>
              <w:rPr>
                <w:i/>
                <w:sz w:val="20"/>
                <w:szCs w:val="20"/>
              </w:rPr>
              <w:t>címtartományának harmadik címét kapja</w:t>
            </w:r>
          </w:p>
        </w:tc>
      </w:tr>
      <w:tr w:rsidR="00B70A61" w14:paraId="6DE302BF" w14:textId="77777777">
        <w:trPr>
          <w:trHeight w:val="227"/>
          <w:jc w:val="center"/>
        </w:trPr>
        <w:tc>
          <w:tcPr>
            <w:tcW w:w="1743" w:type="dxa"/>
          </w:tcPr>
          <w:p w14:paraId="000000B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Iroda2SW</w:t>
            </w:r>
          </w:p>
        </w:tc>
        <w:tc>
          <w:tcPr>
            <w:tcW w:w="1343" w:type="dxa"/>
          </w:tcPr>
          <w:p w14:paraId="000000BB" w14:textId="77777777" w:rsidR="00B70A61" w:rsidRDefault="00C026E7">
            <w:pPr>
              <w:rPr>
                <w:sz w:val="20"/>
                <w:szCs w:val="20"/>
              </w:rPr>
            </w:pPr>
            <w:r>
              <w:rPr>
                <w:sz w:val="20"/>
                <w:szCs w:val="20"/>
              </w:rPr>
              <w:t>VLAN1</w:t>
            </w:r>
          </w:p>
        </w:tc>
        <w:tc>
          <w:tcPr>
            <w:tcW w:w="1918" w:type="dxa"/>
          </w:tcPr>
          <w:p w14:paraId="000000BC" w14:textId="77777777" w:rsidR="00B70A61" w:rsidRDefault="00B70A61">
            <w:pPr>
              <w:rPr>
                <w:sz w:val="20"/>
                <w:szCs w:val="20"/>
              </w:rPr>
            </w:pPr>
          </w:p>
        </w:tc>
        <w:tc>
          <w:tcPr>
            <w:tcW w:w="4058" w:type="dxa"/>
          </w:tcPr>
          <w:p w14:paraId="000000BD" w14:textId="77777777" w:rsidR="00B70A61" w:rsidRDefault="00C026E7">
            <w:pPr>
              <w:rPr>
                <w:i/>
                <w:sz w:val="20"/>
                <w:szCs w:val="20"/>
              </w:rPr>
            </w:pPr>
            <w:r>
              <w:rPr>
                <w:i/>
                <w:sz w:val="20"/>
                <w:szCs w:val="20"/>
              </w:rPr>
              <w:t>nem kell címet beállítani</w:t>
            </w:r>
          </w:p>
        </w:tc>
      </w:tr>
    </w:tbl>
    <w:p w14:paraId="000000BE" w14:textId="77777777" w:rsidR="00B70A61" w:rsidRDefault="00B70A61">
      <w:pPr>
        <w:spacing w:after="0"/>
      </w:pPr>
    </w:p>
    <w:tbl>
      <w:tblPr>
        <w:tblStyle w:val="a1"/>
        <w:tblW w:w="90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3"/>
        <w:gridCol w:w="1129"/>
      </w:tblGrid>
      <w:tr w:rsidR="00B70A61" w14:paraId="38ED4D14" w14:textId="77777777">
        <w:trPr>
          <w:jc w:val="center"/>
        </w:trPr>
        <w:tc>
          <w:tcPr>
            <w:tcW w:w="7933" w:type="dxa"/>
          </w:tcPr>
          <w:p w14:paraId="000000BF" w14:textId="77777777" w:rsidR="00B70A61" w:rsidRDefault="00C026E7">
            <w:pPr>
              <w:jc w:val="center"/>
              <w:rPr>
                <w:b/>
                <w:sz w:val="20"/>
                <w:szCs w:val="20"/>
              </w:rPr>
            </w:pPr>
            <w:r>
              <w:rPr>
                <w:b/>
                <w:sz w:val="20"/>
                <w:szCs w:val="20"/>
              </w:rPr>
              <w:t>Feladat</w:t>
            </w:r>
          </w:p>
        </w:tc>
        <w:tc>
          <w:tcPr>
            <w:tcW w:w="1129" w:type="dxa"/>
          </w:tcPr>
          <w:p w14:paraId="000000C0" w14:textId="77777777" w:rsidR="00B70A61" w:rsidRDefault="00C026E7">
            <w:pPr>
              <w:tabs>
                <w:tab w:val="center" w:pos="1078"/>
                <w:tab w:val="right" w:pos="2157"/>
              </w:tabs>
              <w:jc w:val="center"/>
              <w:rPr>
                <w:b/>
                <w:sz w:val="20"/>
                <w:szCs w:val="20"/>
              </w:rPr>
            </w:pPr>
            <w:r>
              <w:rPr>
                <w:b/>
                <w:sz w:val="20"/>
                <w:szCs w:val="20"/>
              </w:rPr>
              <w:t>Pontszám</w:t>
            </w:r>
          </w:p>
        </w:tc>
      </w:tr>
      <w:tr w:rsidR="00B70A61" w14:paraId="02B2BD21" w14:textId="77777777">
        <w:trPr>
          <w:jc w:val="center"/>
        </w:trPr>
        <w:tc>
          <w:tcPr>
            <w:tcW w:w="7933" w:type="dxa"/>
          </w:tcPr>
          <w:p w14:paraId="000000C1" w14:textId="4FF299ED" w:rsidR="00B70A61" w:rsidRDefault="00C026E7">
            <w:pPr>
              <w:jc w:val="left"/>
              <w:rPr>
                <w:sz w:val="20"/>
                <w:szCs w:val="20"/>
              </w:rPr>
            </w:pPr>
            <w:r>
              <w:rPr>
                <w:sz w:val="20"/>
                <w:szCs w:val="20"/>
              </w:rPr>
              <w:t>Helyezze el a</w:t>
            </w:r>
            <w:r w:rsidR="00837D53">
              <w:rPr>
                <w:sz w:val="20"/>
                <w:szCs w:val="20"/>
              </w:rPr>
              <w:t xml:space="preserve"> hiányzó</w:t>
            </w:r>
            <w:r>
              <w:rPr>
                <w:sz w:val="20"/>
                <w:szCs w:val="20"/>
              </w:rPr>
              <w:t xml:space="preserve"> forgalomirányítót, bővítse soros WAN kapcsolati kártyával!</w:t>
            </w:r>
            <w:r>
              <w:rPr>
                <w:sz w:val="20"/>
                <w:szCs w:val="20"/>
              </w:rPr>
              <w:br/>
              <w:t xml:space="preserve">Olyan forgalomirányítót válasszon, amelynek legalább 2 beépített gigabit </w:t>
            </w:r>
            <w:proofErr w:type="spellStart"/>
            <w:r>
              <w:rPr>
                <w:sz w:val="20"/>
                <w:szCs w:val="20"/>
              </w:rPr>
              <w:t>ethernet</w:t>
            </w:r>
            <w:proofErr w:type="spellEnd"/>
            <w:r>
              <w:rPr>
                <w:sz w:val="20"/>
                <w:szCs w:val="20"/>
              </w:rPr>
              <w:t xml:space="preserve"> </w:t>
            </w:r>
            <w:proofErr w:type="spellStart"/>
            <w:r>
              <w:rPr>
                <w:sz w:val="20"/>
                <w:szCs w:val="20"/>
              </w:rPr>
              <w:t>portja</w:t>
            </w:r>
            <w:proofErr w:type="spellEnd"/>
            <w:r>
              <w:rPr>
                <w:sz w:val="20"/>
                <w:szCs w:val="20"/>
              </w:rPr>
              <w:t xml:space="preserve"> van.</w:t>
            </w:r>
          </w:p>
          <w:p w14:paraId="000000C2" w14:textId="77777777" w:rsidR="00B70A61" w:rsidRDefault="00C026E7">
            <w:pPr>
              <w:rPr>
                <w:sz w:val="20"/>
                <w:szCs w:val="20"/>
              </w:rPr>
            </w:pPr>
            <w:r>
              <w:rPr>
                <w:sz w:val="20"/>
                <w:szCs w:val="20"/>
              </w:rPr>
              <w:t xml:space="preserve">Helyezze el a kapcsolót, olyat válasszon, amelynek legalább 8 </w:t>
            </w:r>
            <w:proofErr w:type="spellStart"/>
            <w:r>
              <w:rPr>
                <w:sz w:val="20"/>
                <w:szCs w:val="20"/>
              </w:rPr>
              <w:t>fast</w:t>
            </w:r>
            <w:proofErr w:type="spellEnd"/>
            <w:r>
              <w:rPr>
                <w:sz w:val="20"/>
                <w:szCs w:val="20"/>
              </w:rPr>
              <w:t xml:space="preserve"> </w:t>
            </w:r>
            <w:proofErr w:type="spellStart"/>
            <w:r>
              <w:rPr>
                <w:sz w:val="20"/>
                <w:szCs w:val="20"/>
              </w:rPr>
              <w:t>ethernet</w:t>
            </w:r>
            <w:proofErr w:type="spellEnd"/>
            <w:r>
              <w:rPr>
                <w:sz w:val="20"/>
                <w:szCs w:val="20"/>
              </w:rPr>
              <w:t xml:space="preserve"> interfésze van!</w:t>
            </w:r>
          </w:p>
          <w:p w14:paraId="000000C3" w14:textId="77777777" w:rsidR="00B70A61" w:rsidRDefault="00C026E7">
            <w:pPr>
              <w:rPr>
                <w:sz w:val="20"/>
                <w:szCs w:val="20"/>
              </w:rPr>
            </w:pPr>
            <w:r>
              <w:rPr>
                <w:sz w:val="20"/>
                <w:szCs w:val="20"/>
              </w:rPr>
              <w:t>Helyezze el a laptopot, tegye képessé Wifihez kapcsolódásra!</w:t>
            </w:r>
          </w:p>
        </w:tc>
        <w:tc>
          <w:tcPr>
            <w:tcW w:w="1129" w:type="dxa"/>
            <w:vAlign w:val="center"/>
          </w:tcPr>
          <w:p w14:paraId="000000C4" w14:textId="77777777" w:rsidR="00B70A61" w:rsidRDefault="00C026E7">
            <w:pPr>
              <w:jc w:val="center"/>
              <w:rPr>
                <w:sz w:val="20"/>
                <w:szCs w:val="20"/>
              </w:rPr>
            </w:pPr>
            <w:r>
              <w:rPr>
                <w:sz w:val="20"/>
                <w:szCs w:val="20"/>
              </w:rPr>
              <w:t>4</w:t>
            </w:r>
          </w:p>
        </w:tc>
      </w:tr>
      <w:tr w:rsidR="00B70A61" w14:paraId="1E0E4BB2" w14:textId="77777777">
        <w:trPr>
          <w:jc w:val="center"/>
        </w:trPr>
        <w:tc>
          <w:tcPr>
            <w:tcW w:w="7933" w:type="dxa"/>
          </w:tcPr>
          <w:p w14:paraId="000000C5" w14:textId="77777777" w:rsidR="00B70A61" w:rsidRDefault="00C026E7">
            <w:pPr>
              <w:rPr>
                <w:sz w:val="20"/>
                <w:szCs w:val="20"/>
              </w:rPr>
            </w:pPr>
            <w:proofErr w:type="spellStart"/>
            <w:r>
              <w:rPr>
                <w:sz w:val="20"/>
                <w:szCs w:val="20"/>
              </w:rPr>
              <w:t>Kösse</w:t>
            </w:r>
            <w:proofErr w:type="spellEnd"/>
            <w:r>
              <w:rPr>
                <w:sz w:val="20"/>
                <w:szCs w:val="20"/>
              </w:rPr>
              <w:t xml:space="preserve"> össze a berendezéseket az ábra alapján! A tervrajzon az összeköttetések csak vázlatszerűek, a megfelelő kábeleket kell használnia és a táblázat szerinti portokba kell csatlakoztatnia!</w:t>
            </w:r>
          </w:p>
        </w:tc>
        <w:tc>
          <w:tcPr>
            <w:tcW w:w="1129" w:type="dxa"/>
            <w:vAlign w:val="center"/>
          </w:tcPr>
          <w:p w14:paraId="000000C6" w14:textId="77777777" w:rsidR="00B70A61" w:rsidRDefault="00C026E7">
            <w:pPr>
              <w:jc w:val="center"/>
              <w:rPr>
                <w:sz w:val="20"/>
                <w:szCs w:val="20"/>
              </w:rPr>
            </w:pPr>
            <w:r>
              <w:rPr>
                <w:sz w:val="20"/>
                <w:szCs w:val="20"/>
              </w:rPr>
              <w:t>3</w:t>
            </w:r>
          </w:p>
        </w:tc>
      </w:tr>
      <w:tr w:rsidR="00B70A61" w14:paraId="257AA1B1" w14:textId="77777777">
        <w:trPr>
          <w:jc w:val="center"/>
        </w:trPr>
        <w:tc>
          <w:tcPr>
            <w:tcW w:w="7933" w:type="dxa"/>
          </w:tcPr>
          <w:p w14:paraId="000000C7"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PC1</w:t>
            </w:r>
            <w:r>
              <w:rPr>
                <w:sz w:val="18"/>
                <w:szCs w:val="18"/>
              </w:rPr>
              <w:t xml:space="preserve"> </w:t>
            </w:r>
            <w:r>
              <w:rPr>
                <w:sz w:val="20"/>
                <w:szCs w:val="20"/>
              </w:rPr>
              <w:t xml:space="preserve">és </w:t>
            </w:r>
            <w:r>
              <w:rPr>
                <w:rFonts w:ascii="Courier New" w:eastAsia="Courier New" w:hAnsi="Courier New" w:cs="Courier New"/>
                <w:sz w:val="18"/>
                <w:szCs w:val="18"/>
              </w:rPr>
              <w:t>PC4</w:t>
            </w:r>
            <w:r>
              <w:rPr>
                <w:sz w:val="18"/>
                <w:szCs w:val="18"/>
              </w:rPr>
              <w:t xml:space="preserve"> </w:t>
            </w:r>
            <w:r>
              <w:rPr>
                <w:sz w:val="20"/>
                <w:szCs w:val="20"/>
              </w:rPr>
              <w:t>IP-címét, maszkját és átjáróját!</w:t>
            </w:r>
          </w:p>
          <w:p w14:paraId="000000C8" w14:textId="77777777" w:rsidR="00B70A61" w:rsidRDefault="00C026E7">
            <w:pPr>
              <w:rPr>
                <w:sz w:val="20"/>
                <w:szCs w:val="20"/>
              </w:rPr>
            </w:pPr>
            <w:r>
              <w:rPr>
                <w:sz w:val="20"/>
                <w:szCs w:val="20"/>
              </w:rPr>
              <w:t xml:space="preserve">Állítsa be, hogy </w:t>
            </w: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-PC</w:t>
            </w:r>
            <w:r>
              <w:rPr>
                <w:sz w:val="18"/>
                <w:szCs w:val="18"/>
              </w:rPr>
              <w:t xml:space="preserve"> </w:t>
            </w:r>
            <w:r>
              <w:rPr>
                <w:sz w:val="20"/>
                <w:szCs w:val="20"/>
              </w:rPr>
              <w:t>DHCP-vel kapjon IP-címet!</w:t>
            </w:r>
          </w:p>
        </w:tc>
        <w:tc>
          <w:tcPr>
            <w:tcW w:w="1129" w:type="dxa"/>
            <w:vAlign w:val="center"/>
          </w:tcPr>
          <w:p w14:paraId="000000C9" w14:textId="77777777" w:rsidR="00B70A61" w:rsidRDefault="00C026E7">
            <w:pPr>
              <w:jc w:val="center"/>
              <w:rPr>
                <w:sz w:val="20"/>
                <w:szCs w:val="20"/>
              </w:rPr>
            </w:pPr>
            <w:r>
              <w:rPr>
                <w:sz w:val="20"/>
                <w:szCs w:val="20"/>
              </w:rPr>
              <w:t>5</w:t>
            </w:r>
          </w:p>
        </w:tc>
      </w:tr>
      <w:tr w:rsidR="00B70A61" w14:paraId="6C99CC5A" w14:textId="77777777">
        <w:trPr>
          <w:jc w:val="center"/>
        </w:trPr>
        <w:tc>
          <w:tcPr>
            <w:tcW w:w="7933" w:type="dxa"/>
          </w:tcPr>
          <w:p w14:paraId="000000CA"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Building-2</w:t>
            </w:r>
            <w:r>
              <w:rPr>
                <w:sz w:val="18"/>
                <w:szCs w:val="18"/>
              </w:rPr>
              <w:t xml:space="preserve"> </w:t>
            </w:r>
            <w:r>
              <w:rPr>
                <w:sz w:val="20"/>
                <w:szCs w:val="20"/>
              </w:rPr>
              <w:t>router IP-címeit a táblázat alapján!</w:t>
            </w:r>
          </w:p>
          <w:p w14:paraId="000000CB"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Iroda1SW</w:t>
            </w:r>
            <w:r>
              <w:rPr>
                <w:sz w:val="18"/>
                <w:szCs w:val="18"/>
              </w:rPr>
              <w:t xml:space="preserve"> </w:t>
            </w:r>
            <w:r>
              <w:rPr>
                <w:sz w:val="20"/>
                <w:szCs w:val="20"/>
              </w:rPr>
              <w:t>IP-címét, alhálózati maszkját és átjáróját!</w:t>
            </w:r>
          </w:p>
        </w:tc>
        <w:tc>
          <w:tcPr>
            <w:tcW w:w="1129" w:type="dxa"/>
            <w:vAlign w:val="center"/>
          </w:tcPr>
          <w:p w14:paraId="000000CC" w14:textId="77777777" w:rsidR="00B70A61" w:rsidRDefault="00C026E7">
            <w:pPr>
              <w:jc w:val="center"/>
              <w:rPr>
                <w:sz w:val="20"/>
                <w:szCs w:val="20"/>
              </w:rPr>
            </w:pPr>
            <w:r>
              <w:rPr>
                <w:sz w:val="20"/>
                <w:szCs w:val="20"/>
              </w:rPr>
              <w:t>4</w:t>
            </w:r>
          </w:p>
        </w:tc>
      </w:tr>
      <w:tr w:rsidR="00B70A61" w14:paraId="63419CB8" w14:textId="77777777">
        <w:trPr>
          <w:jc w:val="center"/>
        </w:trPr>
        <w:tc>
          <w:tcPr>
            <w:tcW w:w="7933" w:type="dxa"/>
          </w:tcPr>
          <w:p w14:paraId="000000CD" w14:textId="77777777" w:rsidR="00B70A61" w:rsidRDefault="00C026E7">
            <w:pPr>
              <w:rPr>
                <w:sz w:val="20"/>
                <w:szCs w:val="20"/>
              </w:rPr>
            </w:pPr>
            <w:r>
              <w:rPr>
                <w:sz w:val="20"/>
                <w:szCs w:val="20"/>
              </w:rPr>
              <w:t>A vezeték nélküli forgalomirányító internetkapcsolata statikus címet használ.</w:t>
            </w:r>
          </w:p>
          <w:p w14:paraId="000000CE" w14:textId="77777777" w:rsidR="00B70A61" w:rsidRDefault="00C026E7">
            <w:pPr>
              <w:rPr>
                <w:sz w:val="20"/>
                <w:szCs w:val="20"/>
              </w:rPr>
            </w:pPr>
            <w:r>
              <w:rPr>
                <w:sz w:val="20"/>
                <w:szCs w:val="20"/>
              </w:rPr>
              <w:t xml:space="preserve">A belső hálózata a </w:t>
            </w:r>
            <w:r>
              <w:rPr>
                <w:rFonts w:ascii="Courier New" w:eastAsia="Courier New" w:hAnsi="Courier New" w:cs="Courier New"/>
                <w:sz w:val="18"/>
                <w:szCs w:val="18"/>
              </w:rPr>
              <w:t>192.168.7.0/24</w:t>
            </w:r>
            <w:r>
              <w:rPr>
                <w:sz w:val="18"/>
                <w:szCs w:val="18"/>
              </w:rPr>
              <w:t xml:space="preserve"> </w:t>
            </w:r>
            <w:r>
              <w:rPr>
                <w:sz w:val="20"/>
                <w:szCs w:val="20"/>
              </w:rPr>
              <w:t xml:space="preserve">tartományt használja, legyen a </w:t>
            </w:r>
            <w:r>
              <w:rPr>
                <w:rFonts w:ascii="Courier New" w:eastAsia="Courier New" w:hAnsi="Courier New" w:cs="Courier New"/>
                <w:sz w:val="18"/>
                <w:szCs w:val="18"/>
              </w:rPr>
              <w:t>SOHO</w:t>
            </w:r>
            <w:r>
              <w:rPr>
                <w:sz w:val="18"/>
                <w:szCs w:val="18"/>
              </w:rPr>
              <w:t xml:space="preserve"> </w:t>
            </w:r>
            <w:r>
              <w:rPr>
                <w:sz w:val="20"/>
                <w:szCs w:val="20"/>
              </w:rPr>
              <w:t>router címe az első használható cím!</w:t>
            </w:r>
          </w:p>
        </w:tc>
        <w:tc>
          <w:tcPr>
            <w:tcW w:w="1129" w:type="dxa"/>
            <w:vAlign w:val="center"/>
          </w:tcPr>
          <w:p w14:paraId="000000CF" w14:textId="77777777" w:rsidR="00B70A61" w:rsidRDefault="00C026E7">
            <w:pPr>
              <w:jc w:val="center"/>
              <w:rPr>
                <w:sz w:val="20"/>
                <w:szCs w:val="20"/>
              </w:rPr>
            </w:pPr>
            <w:r>
              <w:rPr>
                <w:sz w:val="20"/>
                <w:szCs w:val="20"/>
              </w:rPr>
              <w:t>3</w:t>
            </w:r>
          </w:p>
        </w:tc>
      </w:tr>
      <w:tr w:rsidR="00B70A61" w14:paraId="67261AC7" w14:textId="77777777">
        <w:trPr>
          <w:jc w:val="center"/>
        </w:trPr>
        <w:tc>
          <w:tcPr>
            <w:tcW w:w="7933" w:type="dxa"/>
          </w:tcPr>
          <w:p w14:paraId="000000D0" w14:textId="77777777" w:rsidR="00B70A61" w:rsidRDefault="00C026E7">
            <w:pPr>
              <w:rPr>
                <w:sz w:val="20"/>
                <w:szCs w:val="20"/>
              </w:rPr>
            </w:pPr>
            <w:r>
              <w:rPr>
                <w:sz w:val="20"/>
                <w:szCs w:val="20"/>
              </w:rPr>
              <w:t>A Wifi hálózat SSID-je legyen „</w:t>
            </w:r>
            <w:proofErr w:type="spellStart"/>
            <w:r>
              <w:rPr>
                <w:rFonts w:ascii="Courier New" w:eastAsia="Courier New" w:hAnsi="Courier New" w:cs="Courier New"/>
                <w:sz w:val="18"/>
                <w:szCs w:val="18"/>
              </w:rPr>
              <w:t>Vendeg</w:t>
            </w:r>
            <w:proofErr w:type="spellEnd"/>
            <w:r>
              <w:rPr>
                <w:sz w:val="20"/>
                <w:szCs w:val="20"/>
              </w:rPr>
              <w:t>”, használja a rendelkezésre álló legerősebb biztonsági módot AES titkosítással, „</w:t>
            </w:r>
            <w:r>
              <w:rPr>
                <w:rFonts w:ascii="Courier New" w:eastAsia="Courier New" w:hAnsi="Courier New" w:cs="Courier New"/>
                <w:sz w:val="18"/>
                <w:szCs w:val="18"/>
              </w:rPr>
              <w:t>guest123</w:t>
            </w:r>
            <w:r>
              <w:rPr>
                <w:sz w:val="20"/>
                <w:szCs w:val="20"/>
              </w:rPr>
              <w:t>” kulccsal!</w:t>
            </w:r>
          </w:p>
        </w:tc>
        <w:tc>
          <w:tcPr>
            <w:tcW w:w="1129" w:type="dxa"/>
            <w:vAlign w:val="center"/>
          </w:tcPr>
          <w:p w14:paraId="000000D1" w14:textId="77777777" w:rsidR="00B70A61" w:rsidRDefault="00C026E7">
            <w:pPr>
              <w:jc w:val="center"/>
              <w:rPr>
                <w:sz w:val="20"/>
                <w:szCs w:val="20"/>
              </w:rPr>
            </w:pPr>
            <w:r>
              <w:rPr>
                <w:sz w:val="20"/>
                <w:szCs w:val="20"/>
              </w:rPr>
              <w:t>3</w:t>
            </w:r>
          </w:p>
        </w:tc>
      </w:tr>
      <w:tr w:rsidR="00B70A61" w14:paraId="3BDE3FA0" w14:textId="77777777">
        <w:trPr>
          <w:jc w:val="center"/>
        </w:trPr>
        <w:tc>
          <w:tcPr>
            <w:tcW w:w="7933" w:type="dxa"/>
          </w:tcPr>
          <w:p w14:paraId="000000D2" w14:textId="77777777" w:rsidR="00B70A61" w:rsidRDefault="00C026E7">
            <w:pPr>
              <w:rPr>
                <w:sz w:val="20"/>
                <w:szCs w:val="20"/>
              </w:rPr>
            </w:pPr>
            <w:r>
              <w:rPr>
                <w:sz w:val="20"/>
                <w:szCs w:val="20"/>
              </w:rPr>
              <w:t>A vezeték nélküli forgalomirányító a LAN számára DHCP-szerverként üzemel. A LAN IP-cím tartományból 15 kliens számára adjon címet a 100-as címtől kezdődően!</w:t>
            </w:r>
          </w:p>
        </w:tc>
        <w:tc>
          <w:tcPr>
            <w:tcW w:w="1129" w:type="dxa"/>
            <w:vAlign w:val="center"/>
          </w:tcPr>
          <w:p w14:paraId="000000D3" w14:textId="77777777" w:rsidR="00B70A61" w:rsidRDefault="00C026E7">
            <w:pPr>
              <w:jc w:val="center"/>
              <w:rPr>
                <w:sz w:val="20"/>
                <w:szCs w:val="20"/>
              </w:rPr>
            </w:pPr>
            <w:r>
              <w:rPr>
                <w:sz w:val="20"/>
                <w:szCs w:val="20"/>
              </w:rPr>
              <w:t>1</w:t>
            </w:r>
          </w:p>
        </w:tc>
      </w:tr>
      <w:tr w:rsidR="00B70A61" w14:paraId="583BB637" w14:textId="77777777">
        <w:trPr>
          <w:jc w:val="center"/>
        </w:trPr>
        <w:tc>
          <w:tcPr>
            <w:tcW w:w="7933" w:type="dxa"/>
          </w:tcPr>
          <w:p w14:paraId="000000D4" w14:textId="77777777" w:rsidR="00B70A61" w:rsidRDefault="00C026E7">
            <w:pPr>
              <w:rPr>
                <w:sz w:val="20"/>
                <w:szCs w:val="20"/>
              </w:rPr>
            </w:pPr>
            <w:r>
              <w:rPr>
                <w:sz w:val="20"/>
                <w:szCs w:val="20"/>
              </w:rPr>
              <w:t xml:space="preserve">Csatlakoztassa </w:t>
            </w: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-Laptopot</w:t>
            </w:r>
            <w:r>
              <w:rPr>
                <w:sz w:val="18"/>
                <w:szCs w:val="18"/>
              </w:rPr>
              <w:t xml:space="preserve"> </w:t>
            </w:r>
            <w:r>
              <w:rPr>
                <w:sz w:val="20"/>
                <w:szCs w:val="20"/>
              </w:rPr>
              <w:t>a Wifi-</w:t>
            </w:r>
            <w:proofErr w:type="spellStart"/>
            <w:r>
              <w:rPr>
                <w:sz w:val="20"/>
                <w:szCs w:val="20"/>
              </w:rPr>
              <w:t>hez</w:t>
            </w:r>
            <w:proofErr w:type="spellEnd"/>
            <w:r>
              <w:rPr>
                <w:sz w:val="20"/>
                <w:szCs w:val="20"/>
              </w:rPr>
              <w:t>!</w:t>
            </w:r>
          </w:p>
        </w:tc>
        <w:tc>
          <w:tcPr>
            <w:tcW w:w="1129" w:type="dxa"/>
            <w:vAlign w:val="center"/>
          </w:tcPr>
          <w:p w14:paraId="000000D5" w14:textId="77777777" w:rsidR="00B70A61" w:rsidRDefault="00C026E7">
            <w:pPr>
              <w:jc w:val="center"/>
              <w:rPr>
                <w:sz w:val="20"/>
                <w:szCs w:val="20"/>
              </w:rPr>
            </w:pPr>
            <w:r>
              <w:rPr>
                <w:sz w:val="20"/>
                <w:szCs w:val="20"/>
              </w:rPr>
              <w:t>1</w:t>
            </w:r>
          </w:p>
        </w:tc>
      </w:tr>
      <w:tr w:rsidR="00B70A61" w14:paraId="05CA34B3" w14:textId="77777777">
        <w:trPr>
          <w:jc w:val="center"/>
        </w:trPr>
        <w:tc>
          <w:tcPr>
            <w:tcW w:w="7933" w:type="dxa"/>
          </w:tcPr>
          <w:p w14:paraId="000000D6" w14:textId="77777777" w:rsidR="00B70A61" w:rsidRDefault="00C026E7">
            <w:pPr>
              <w:rPr>
                <w:sz w:val="20"/>
                <w:szCs w:val="20"/>
              </w:rPr>
            </w:pPr>
            <w:r>
              <w:rPr>
                <w:rFonts w:ascii="Courier New" w:eastAsia="Courier New" w:hAnsi="Courier New" w:cs="Courier New"/>
                <w:sz w:val="18"/>
                <w:szCs w:val="18"/>
              </w:rPr>
              <w:t>Building-2</w:t>
            </w:r>
            <w:r>
              <w:rPr>
                <w:sz w:val="18"/>
                <w:szCs w:val="18"/>
              </w:rPr>
              <w:t xml:space="preserve"> </w:t>
            </w:r>
            <w:r>
              <w:rPr>
                <w:sz w:val="20"/>
                <w:szCs w:val="20"/>
              </w:rPr>
              <w:t>routeren állítsa be a konzol hozzáférést:</w:t>
            </w:r>
          </w:p>
          <w:p w14:paraId="000000D7" w14:textId="77777777" w:rsidR="00B70A61" w:rsidRDefault="00C026E7">
            <w:pPr>
              <w:rPr>
                <w:sz w:val="20"/>
                <w:szCs w:val="20"/>
              </w:rPr>
            </w:pPr>
            <w:r>
              <w:rPr>
                <w:sz w:val="20"/>
                <w:szCs w:val="20"/>
              </w:rPr>
              <w:t xml:space="preserve">A konzolkapcsolat </w:t>
            </w:r>
            <w:proofErr w:type="spellStart"/>
            <w:r>
              <w:rPr>
                <w:sz w:val="20"/>
                <w:szCs w:val="20"/>
              </w:rPr>
              <w:t>jelszava</w:t>
            </w:r>
            <w:proofErr w:type="spellEnd"/>
            <w:r>
              <w:rPr>
                <w:sz w:val="20"/>
                <w:szCs w:val="20"/>
              </w:rPr>
              <w:t xml:space="preserve"> legyen „</w:t>
            </w:r>
            <w:proofErr w:type="spellStart"/>
            <w:r>
              <w:rPr>
                <w:rFonts w:ascii="Courier New" w:eastAsia="Courier New" w:hAnsi="Courier New" w:cs="Courier New"/>
                <w:sz w:val="18"/>
                <w:szCs w:val="18"/>
              </w:rPr>
              <w:t>konzolpass</w:t>
            </w:r>
            <w:proofErr w:type="spellEnd"/>
            <w:r>
              <w:rPr>
                <w:sz w:val="20"/>
                <w:szCs w:val="20"/>
              </w:rPr>
              <w:t xml:space="preserve">”, a jelszó legyen a konfigurációban titkosítva! Csatlakoztassa </w:t>
            </w:r>
            <w:r>
              <w:rPr>
                <w:rFonts w:ascii="Courier New" w:eastAsia="Courier New" w:hAnsi="Courier New" w:cs="Courier New"/>
                <w:sz w:val="18"/>
                <w:szCs w:val="18"/>
              </w:rPr>
              <w:t>PC1</w:t>
            </w:r>
            <w:r>
              <w:rPr>
                <w:sz w:val="20"/>
                <w:szCs w:val="20"/>
              </w:rPr>
              <w:t xml:space="preserve">-et a routerhez a konzolkapcsolathoz megfelelő </w:t>
            </w:r>
            <w:proofErr w:type="spellStart"/>
            <w:r>
              <w:rPr>
                <w:sz w:val="20"/>
                <w:szCs w:val="20"/>
              </w:rPr>
              <w:t>portba</w:t>
            </w:r>
            <w:proofErr w:type="spellEnd"/>
            <w:r>
              <w:rPr>
                <w:sz w:val="20"/>
                <w:szCs w:val="20"/>
              </w:rPr>
              <w:t xml:space="preserve"> a megfelelő kábellel!</w:t>
            </w:r>
          </w:p>
        </w:tc>
        <w:tc>
          <w:tcPr>
            <w:tcW w:w="1129" w:type="dxa"/>
            <w:vAlign w:val="center"/>
          </w:tcPr>
          <w:p w14:paraId="000000D8" w14:textId="77777777" w:rsidR="00B70A61" w:rsidRDefault="00C026E7">
            <w:pPr>
              <w:jc w:val="center"/>
              <w:rPr>
                <w:sz w:val="20"/>
                <w:szCs w:val="20"/>
              </w:rPr>
            </w:pPr>
            <w:r>
              <w:rPr>
                <w:sz w:val="20"/>
                <w:szCs w:val="20"/>
              </w:rPr>
              <w:t>3</w:t>
            </w:r>
          </w:p>
        </w:tc>
      </w:tr>
      <w:tr w:rsidR="00B70A61" w14:paraId="39546CE7" w14:textId="77777777">
        <w:trPr>
          <w:jc w:val="center"/>
        </w:trPr>
        <w:tc>
          <w:tcPr>
            <w:tcW w:w="7933" w:type="dxa"/>
          </w:tcPr>
          <w:p w14:paraId="000000D9" w14:textId="77777777" w:rsidR="00B70A61" w:rsidRDefault="00C026E7">
            <w:pPr>
              <w:rPr>
                <w:sz w:val="20"/>
                <w:szCs w:val="20"/>
              </w:rPr>
            </w:pPr>
            <w:r>
              <w:rPr>
                <w:sz w:val="20"/>
                <w:szCs w:val="20"/>
              </w:rPr>
              <w:t xml:space="preserve">Határozza meg </w:t>
            </w:r>
            <w:r>
              <w:rPr>
                <w:rFonts w:ascii="Courier New" w:eastAsia="Courier New" w:hAnsi="Courier New" w:cs="Courier New"/>
                <w:sz w:val="18"/>
                <w:szCs w:val="18"/>
              </w:rPr>
              <w:t>Building-2</w:t>
            </w:r>
            <w:r>
              <w:rPr>
                <w:sz w:val="18"/>
                <w:szCs w:val="18"/>
              </w:rPr>
              <w:t xml:space="preserve"> </w:t>
            </w:r>
            <w:r>
              <w:rPr>
                <w:sz w:val="20"/>
                <w:szCs w:val="20"/>
              </w:rPr>
              <w:t>router két LAN-jának IP-tartományát:</w:t>
            </w:r>
          </w:p>
          <w:p w14:paraId="000000DA" w14:textId="77777777" w:rsidR="00B70A61" w:rsidRDefault="00C026E7">
            <w:pPr>
              <w:rPr>
                <w:sz w:val="20"/>
                <w:szCs w:val="20"/>
              </w:rPr>
            </w:pPr>
            <w:r>
              <w:rPr>
                <w:sz w:val="20"/>
                <w:szCs w:val="20"/>
              </w:rPr>
              <w:t xml:space="preserve">- </w:t>
            </w:r>
            <w:r>
              <w:rPr>
                <w:rFonts w:ascii="Courier New" w:eastAsia="Courier New" w:hAnsi="Courier New" w:cs="Courier New"/>
                <w:sz w:val="18"/>
                <w:szCs w:val="18"/>
              </w:rPr>
              <w:t>Iroda1</w:t>
            </w:r>
            <w:r>
              <w:rPr>
                <w:sz w:val="20"/>
                <w:szCs w:val="20"/>
              </w:rPr>
              <w:t xml:space="preserve">: a </w:t>
            </w:r>
            <w:r>
              <w:rPr>
                <w:rFonts w:ascii="Courier New" w:eastAsia="Courier New" w:hAnsi="Courier New" w:cs="Courier New"/>
                <w:sz w:val="18"/>
                <w:szCs w:val="18"/>
              </w:rPr>
              <w:t>192.168.2.0/24</w:t>
            </w:r>
            <w:r>
              <w:rPr>
                <w:sz w:val="18"/>
                <w:szCs w:val="18"/>
              </w:rPr>
              <w:t xml:space="preserve"> </w:t>
            </w:r>
            <w:r>
              <w:rPr>
                <w:sz w:val="20"/>
                <w:szCs w:val="20"/>
              </w:rPr>
              <w:t>alhálózat első 32-es méretű alhálózata,</w:t>
            </w:r>
          </w:p>
          <w:p w14:paraId="000000DB" w14:textId="77777777" w:rsidR="00B70A61" w:rsidRDefault="00C026E7">
            <w:pPr>
              <w:jc w:val="right"/>
              <w:rPr>
                <w:i/>
                <w:sz w:val="20"/>
                <w:szCs w:val="20"/>
              </w:rPr>
            </w:pPr>
            <w:r>
              <w:rPr>
                <w:i/>
                <w:sz w:val="20"/>
                <w:szCs w:val="20"/>
              </w:rPr>
              <w:t xml:space="preserve">(helyettesítő: </w:t>
            </w:r>
            <w:r>
              <w:rPr>
                <w:rFonts w:ascii="Courier New" w:eastAsia="Courier New" w:hAnsi="Courier New" w:cs="Courier New"/>
                <w:i/>
                <w:sz w:val="18"/>
                <w:szCs w:val="18"/>
              </w:rPr>
              <w:t>192.168.100.0/24</w:t>
            </w:r>
            <w:r>
              <w:rPr>
                <w:i/>
                <w:sz w:val="20"/>
                <w:szCs w:val="20"/>
              </w:rPr>
              <w:t>)</w:t>
            </w:r>
          </w:p>
          <w:p w14:paraId="000000DC" w14:textId="77777777" w:rsidR="00B70A61" w:rsidRDefault="00C026E7">
            <w:pPr>
              <w:rPr>
                <w:sz w:val="20"/>
                <w:szCs w:val="20"/>
              </w:rPr>
            </w:pPr>
            <w:r>
              <w:rPr>
                <w:sz w:val="20"/>
                <w:szCs w:val="20"/>
              </w:rPr>
              <w:t xml:space="preserve">- </w:t>
            </w:r>
            <w:r>
              <w:rPr>
                <w:rFonts w:ascii="Courier New" w:eastAsia="Courier New" w:hAnsi="Courier New" w:cs="Courier New"/>
                <w:sz w:val="18"/>
                <w:szCs w:val="18"/>
              </w:rPr>
              <w:t>Iroda2</w:t>
            </w:r>
            <w:r>
              <w:rPr>
                <w:sz w:val="20"/>
                <w:szCs w:val="20"/>
              </w:rPr>
              <w:t xml:space="preserve">: a </w:t>
            </w:r>
            <w:r>
              <w:rPr>
                <w:rFonts w:ascii="Courier New" w:eastAsia="Courier New" w:hAnsi="Courier New" w:cs="Courier New"/>
                <w:sz w:val="18"/>
                <w:szCs w:val="18"/>
              </w:rPr>
              <w:t>192.168.2.0/24</w:t>
            </w:r>
            <w:r>
              <w:rPr>
                <w:sz w:val="18"/>
                <w:szCs w:val="18"/>
              </w:rPr>
              <w:t xml:space="preserve"> </w:t>
            </w:r>
            <w:r>
              <w:rPr>
                <w:sz w:val="20"/>
                <w:szCs w:val="20"/>
              </w:rPr>
              <w:t>alhálózat ötödik 16-os méretű alhálózata,</w:t>
            </w:r>
          </w:p>
          <w:p w14:paraId="000000DD" w14:textId="77777777" w:rsidR="00B70A61" w:rsidRDefault="00C026E7">
            <w:pPr>
              <w:jc w:val="right"/>
              <w:rPr>
                <w:i/>
                <w:sz w:val="20"/>
                <w:szCs w:val="20"/>
              </w:rPr>
            </w:pPr>
            <w:r>
              <w:rPr>
                <w:i/>
                <w:sz w:val="20"/>
                <w:szCs w:val="20"/>
              </w:rPr>
              <w:t xml:space="preserve">(helyettesítő: </w:t>
            </w:r>
            <w:r>
              <w:rPr>
                <w:rFonts w:ascii="Courier New" w:eastAsia="Courier New" w:hAnsi="Courier New" w:cs="Courier New"/>
                <w:i/>
                <w:sz w:val="18"/>
                <w:szCs w:val="18"/>
              </w:rPr>
              <w:t>192.168.101.0/24</w:t>
            </w:r>
            <w:r>
              <w:rPr>
                <w:i/>
                <w:sz w:val="20"/>
                <w:szCs w:val="20"/>
              </w:rPr>
              <w:t>)</w:t>
            </w:r>
          </w:p>
          <w:p w14:paraId="000000DE" w14:textId="77777777" w:rsidR="00B70A61" w:rsidRDefault="00C026E7">
            <w:pPr>
              <w:rPr>
                <w:sz w:val="20"/>
                <w:szCs w:val="20"/>
              </w:rPr>
            </w:pPr>
            <w:r>
              <w:rPr>
                <w:sz w:val="20"/>
                <w:szCs w:val="20"/>
              </w:rPr>
              <w:t>- a routeré legyen mindkét hálózat első használható címe,</w:t>
            </w:r>
          </w:p>
          <w:p w14:paraId="000000DF" w14:textId="77777777" w:rsidR="00B70A61" w:rsidRDefault="00C026E7">
            <w:pPr>
              <w:rPr>
                <w:sz w:val="20"/>
                <w:szCs w:val="20"/>
              </w:rPr>
            </w:pPr>
            <w:r>
              <w:rPr>
                <w:sz w:val="20"/>
                <w:szCs w:val="20"/>
              </w:rPr>
              <w:t xml:space="preserve">- </w:t>
            </w:r>
            <w:r>
              <w:rPr>
                <w:rFonts w:ascii="Courier New" w:eastAsia="Courier New" w:hAnsi="Courier New" w:cs="Courier New"/>
                <w:sz w:val="18"/>
                <w:szCs w:val="18"/>
              </w:rPr>
              <w:t>PC1</w:t>
            </w:r>
            <w:r>
              <w:rPr>
                <w:sz w:val="18"/>
                <w:szCs w:val="18"/>
              </w:rPr>
              <w:t xml:space="preserve"> </w:t>
            </w:r>
            <w:r>
              <w:rPr>
                <w:sz w:val="20"/>
                <w:szCs w:val="20"/>
              </w:rPr>
              <w:t xml:space="preserve">és </w:t>
            </w:r>
            <w:r>
              <w:rPr>
                <w:rFonts w:ascii="Courier New" w:eastAsia="Courier New" w:hAnsi="Courier New" w:cs="Courier New"/>
                <w:sz w:val="18"/>
                <w:szCs w:val="18"/>
              </w:rPr>
              <w:t>PC3</w:t>
            </w:r>
            <w:r>
              <w:rPr>
                <w:sz w:val="18"/>
                <w:szCs w:val="18"/>
              </w:rPr>
              <w:t xml:space="preserve"> </w:t>
            </w:r>
            <w:r>
              <w:rPr>
                <w:sz w:val="20"/>
                <w:szCs w:val="20"/>
              </w:rPr>
              <w:t>kapja a második használható címet,</w:t>
            </w:r>
          </w:p>
          <w:p w14:paraId="000000E0" w14:textId="77777777" w:rsidR="00B70A61" w:rsidRDefault="00C026E7">
            <w:pPr>
              <w:rPr>
                <w:sz w:val="20"/>
                <w:szCs w:val="20"/>
              </w:rPr>
            </w:pPr>
            <w:r>
              <w:rPr>
                <w:sz w:val="20"/>
                <w:szCs w:val="20"/>
              </w:rPr>
              <w:t xml:space="preserve">- </w:t>
            </w:r>
            <w:r>
              <w:rPr>
                <w:rFonts w:ascii="Courier New" w:eastAsia="Courier New" w:hAnsi="Courier New" w:cs="Courier New"/>
                <w:sz w:val="18"/>
                <w:szCs w:val="18"/>
              </w:rPr>
              <w:t>PC2</w:t>
            </w:r>
            <w:r>
              <w:rPr>
                <w:sz w:val="18"/>
                <w:szCs w:val="18"/>
              </w:rPr>
              <w:t xml:space="preserve"> </w:t>
            </w:r>
            <w:r>
              <w:rPr>
                <w:sz w:val="20"/>
                <w:szCs w:val="20"/>
              </w:rPr>
              <w:t xml:space="preserve">és </w:t>
            </w:r>
            <w:r>
              <w:rPr>
                <w:rFonts w:ascii="Courier New" w:eastAsia="Courier New" w:hAnsi="Courier New" w:cs="Courier New"/>
                <w:sz w:val="18"/>
                <w:szCs w:val="18"/>
              </w:rPr>
              <w:t>PC4</w:t>
            </w:r>
            <w:r>
              <w:rPr>
                <w:sz w:val="18"/>
                <w:szCs w:val="18"/>
              </w:rPr>
              <w:t xml:space="preserve"> </w:t>
            </w:r>
            <w:r>
              <w:rPr>
                <w:sz w:val="20"/>
                <w:szCs w:val="20"/>
              </w:rPr>
              <w:t>pedig az utolsó használható címet!</w:t>
            </w:r>
          </w:p>
          <w:p w14:paraId="000000E1" w14:textId="77777777" w:rsidR="00B70A61" w:rsidRDefault="00C026E7">
            <w:pPr>
              <w:rPr>
                <w:sz w:val="20"/>
                <w:szCs w:val="20"/>
              </w:rPr>
            </w:pPr>
            <w:r>
              <w:rPr>
                <w:sz w:val="20"/>
                <w:szCs w:val="20"/>
              </w:rPr>
              <w:t>Töltse ki a szimulációs programban a táblázatokat!</w:t>
            </w:r>
          </w:p>
          <w:p w14:paraId="000000E2" w14:textId="77777777" w:rsidR="00B70A61" w:rsidRDefault="00C026E7">
            <w:pPr>
              <w:rPr>
                <w:sz w:val="20"/>
                <w:szCs w:val="20"/>
              </w:rPr>
            </w:pPr>
            <w:r>
              <w:rPr>
                <w:sz w:val="20"/>
                <w:szCs w:val="20"/>
              </w:rPr>
              <w:t xml:space="preserve">Állítson be alapértelmezett útvonalat </w:t>
            </w:r>
            <w:r>
              <w:rPr>
                <w:rFonts w:ascii="Courier New" w:eastAsia="Courier New" w:hAnsi="Courier New" w:cs="Courier New"/>
                <w:sz w:val="18"/>
                <w:szCs w:val="18"/>
              </w:rPr>
              <w:t>Building-2</w:t>
            </w:r>
            <w:r>
              <w:rPr>
                <w:sz w:val="18"/>
                <w:szCs w:val="18"/>
              </w:rPr>
              <w:t xml:space="preserve"> </w:t>
            </w:r>
            <w:r>
              <w:rPr>
                <w:sz w:val="20"/>
                <w:szCs w:val="20"/>
              </w:rPr>
              <w:t xml:space="preserve">routeren kimenő interfésszel </w:t>
            </w:r>
            <w:r>
              <w:rPr>
                <w:rFonts w:ascii="Courier New" w:eastAsia="Courier New" w:hAnsi="Courier New" w:cs="Courier New"/>
                <w:sz w:val="18"/>
                <w:szCs w:val="18"/>
              </w:rPr>
              <w:t>Building-1</w:t>
            </w:r>
            <w:r>
              <w:rPr>
                <w:sz w:val="18"/>
                <w:szCs w:val="18"/>
              </w:rPr>
              <w:t xml:space="preserve"> </w:t>
            </w:r>
            <w:r>
              <w:rPr>
                <w:sz w:val="20"/>
                <w:szCs w:val="20"/>
              </w:rPr>
              <w:t>felé!</w:t>
            </w:r>
          </w:p>
        </w:tc>
        <w:tc>
          <w:tcPr>
            <w:tcW w:w="1129" w:type="dxa"/>
            <w:vAlign w:val="center"/>
          </w:tcPr>
          <w:p w14:paraId="000000E3" w14:textId="77777777" w:rsidR="00B70A61" w:rsidRDefault="00C026E7">
            <w:pPr>
              <w:jc w:val="center"/>
              <w:rPr>
                <w:sz w:val="20"/>
                <w:szCs w:val="20"/>
              </w:rPr>
            </w:pPr>
            <w:r>
              <w:rPr>
                <w:sz w:val="20"/>
                <w:szCs w:val="20"/>
              </w:rPr>
              <w:t>7</w:t>
            </w:r>
          </w:p>
        </w:tc>
      </w:tr>
      <w:tr w:rsidR="00B70A61" w14:paraId="76E2A465" w14:textId="77777777">
        <w:trPr>
          <w:jc w:val="center"/>
        </w:trPr>
        <w:tc>
          <w:tcPr>
            <w:tcW w:w="7933" w:type="dxa"/>
          </w:tcPr>
          <w:p w14:paraId="000000E4"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Building-1</w:t>
            </w:r>
            <w:r>
              <w:rPr>
                <w:sz w:val="18"/>
                <w:szCs w:val="18"/>
              </w:rPr>
              <w:t xml:space="preserve"> </w:t>
            </w:r>
            <w:r>
              <w:rPr>
                <w:sz w:val="20"/>
                <w:szCs w:val="20"/>
              </w:rPr>
              <w:t xml:space="preserve">routeren az </w:t>
            </w:r>
            <w:proofErr w:type="spellStart"/>
            <w:r>
              <w:rPr>
                <w:sz w:val="20"/>
                <w:szCs w:val="20"/>
              </w:rPr>
              <w:t>ssh</w:t>
            </w:r>
            <w:proofErr w:type="spellEnd"/>
            <w:r>
              <w:rPr>
                <w:sz w:val="20"/>
                <w:szCs w:val="20"/>
              </w:rPr>
              <w:t xml:space="preserve"> kiszolgálót! A titkosítási kulcs legyen 1024 bites, az SSH 2-es verzióját használja, a cég </w:t>
            </w:r>
            <w:proofErr w:type="spellStart"/>
            <w:r>
              <w:rPr>
                <w:sz w:val="20"/>
                <w:szCs w:val="20"/>
              </w:rPr>
              <w:t>domain</w:t>
            </w:r>
            <w:proofErr w:type="spellEnd"/>
            <w:r>
              <w:rPr>
                <w:sz w:val="20"/>
                <w:szCs w:val="20"/>
              </w:rPr>
              <w:t>-je „</w:t>
            </w:r>
            <w:r>
              <w:rPr>
                <w:rFonts w:ascii="Courier New" w:eastAsia="Courier New" w:hAnsi="Courier New" w:cs="Courier New"/>
                <w:sz w:val="18"/>
                <w:szCs w:val="18"/>
              </w:rPr>
              <w:t>vizsga.hu</w:t>
            </w:r>
            <w:r>
              <w:rPr>
                <w:sz w:val="20"/>
                <w:szCs w:val="20"/>
              </w:rPr>
              <w:t>”, a jelszó pedig „</w:t>
            </w:r>
            <w:proofErr w:type="spellStart"/>
            <w:r>
              <w:rPr>
                <w:rFonts w:ascii="Courier New" w:eastAsia="Courier New" w:hAnsi="Courier New" w:cs="Courier New"/>
                <w:sz w:val="18"/>
                <w:szCs w:val="18"/>
              </w:rPr>
              <w:t>tavolipass</w:t>
            </w:r>
            <w:proofErr w:type="spellEnd"/>
            <w:r>
              <w:rPr>
                <w:sz w:val="20"/>
                <w:szCs w:val="20"/>
              </w:rPr>
              <w:t>”!</w:t>
            </w:r>
          </w:p>
        </w:tc>
        <w:tc>
          <w:tcPr>
            <w:tcW w:w="1129" w:type="dxa"/>
            <w:vAlign w:val="center"/>
          </w:tcPr>
          <w:p w14:paraId="000000E5" w14:textId="77777777" w:rsidR="00B70A61" w:rsidRDefault="00C026E7">
            <w:pPr>
              <w:jc w:val="center"/>
              <w:rPr>
                <w:sz w:val="20"/>
                <w:szCs w:val="20"/>
              </w:rPr>
            </w:pPr>
            <w:r>
              <w:rPr>
                <w:sz w:val="20"/>
                <w:szCs w:val="20"/>
              </w:rPr>
              <w:t>3</w:t>
            </w:r>
          </w:p>
        </w:tc>
      </w:tr>
      <w:tr w:rsidR="00B70A61" w14:paraId="6FC9A5A8" w14:textId="77777777">
        <w:trPr>
          <w:jc w:val="center"/>
        </w:trPr>
        <w:tc>
          <w:tcPr>
            <w:tcW w:w="7933" w:type="dxa"/>
          </w:tcPr>
          <w:p w14:paraId="000000E6" w14:textId="77777777" w:rsidR="00B70A61" w:rsidRDefault="00C026E7">
            <w:pPr>
              <w:rPr>
                <w:sz w:val="20"/>
                <w:szCs w:val="20"/>
              </w:rPr>
            </w:pPr>
            <w:r>
              <w:rPr>
                <w:sz w:val="20"/>
                <w:szCs w:val="20"/>
              </w:rPr>
              <w:t>A hálózat már megvalósított részében az első 3 OSI réteget érintő hibák találhatók, keresse meg és javítsa ki őket!</w:t>
            </w:r>
          </w:p>
        </w:tc>
        <w:tc>
          <w:tcPr>
            <w:tcW w:w="1129" w:type="dxa"/>
            <w:vAlign w:val="center"/>
          </w:tcPr>
          <w:p w14:paraId="000000E7" w14:textId="77777777" w:rsidR="00B70A61" w:rsidRDefault="00C026E7">
            <w:pPr>
              <w:jc w:val="center"/>
              <w:rPr>
                <w:sz w:val="20"/>
                <w:szCs w:val="20"/>
              </w:rPr>
            </w:pPr>
            <w:r>
              <w:rPr>
                <w:sz w:val="20"/>
                <w:szCs w:val="20"/>
              </w:rPr>
              <w:t>3</w:t>
            </w:r>
          </w:p>
        </w:tc>
      </w:tr>
    </w:tbl>
    <w:p w14:paraId="000000E8" w14:textId="77777777" w:rsidR="00B70A61" w:rsidRDefault="00C026E7">
      <w:pPr>
        <w:pStyle w:val="Cmsor1"/>
        <w:numPr>
          <w:ilvl w:val="0"/>
          <w:numId w:val="3"/>
        </w:numPr>
        <w:tabs>
          <w:tab w:val="right" w:pos="9072"/>
        </w:tabs>
      </w:pPr>
      <w:r>
        <w:lastRenderedPageBreak/>
        <w:t>Weboldalak kódolása</w:t>
      </w:r>
      <w:r>
        <w:tab/>
        <w:t>40 pont</w:t>
      </w:r>
    </w:p>
    <w:p w14:paraId="000000E9" w14:textId="77777777" w:rsidR="00B70A61" w:rsidRDefault="00C026E7">
      <w:pPr>
        <w:tabs>
          <w:tab w:val="left" w:pos="8364"/>
        </w:tabs>
        <w:rPr>
          <w:b/>
          <w:sz w:val="26"/>
          <w:szCs w:val="26"/>
        </w:rPr>
      </w:pPr>
      <w:r>
        <w:rPr>
          <w:b/>
          <w:sz w:val="26"/>
          <w:szCs w:val="26"/>
        </w:rPr>
        <w:t>Voyager</w:t>
      </w:r>
    </w:p>
    <w:p w14:paraId="00A89848" w14:textId="77777777" w:rsidR="00643C0E" w:rsidRDefault="00C026E7">
      <w:pPr>
        <w:tabs>
          <w:tab w:val="right" w:pos="9070"/>
        </w:tabs>
        <w:spacing w:after="240"/>
      </w:pPr>
      <w:bookmarkStart w:id="1" w:name="_heading=h.gjdgxs" w:colFirst="0" w:colLast="0"/>
      <w:bookmarkEnd w:id="1"/>
      <w:r>
        <w:t xml:space="preserve">A következő feladatban egy weboldalt kell készítenie a Voyager küldetés rövid bemutatására a feladatleírás és a minta szerint! Ahol a feladat másként nem kéri, a formázási beállításokat a </w:t>
      </w:r>
      <w:r w:rsidRPr="00643C0E">
        <w:rPr>
          <w:rFonts w:ascii="Courier New" w:eastAsia="Courier New" w:hAnsi="Courier New" w:cs="Courier New"/>
          <w:sz w:val="22"/>
        </w:rPr>
        <w:t>style.css</w:t>
      </w:r>
      <w:r w:rsidRPr="00643C0E">
        <w:rPr>
          <w:sz w:val="22"/>
        </w:rPr>
        <w:t xml:space="preserve"> </w:t>
      </w:r>
      <w:r>
        <w:t xml:space="preserve">stílusállományban végezze el úgy, hogy az új szelektorokat az állomány végén helyezze el! </w:t>
      </w:r>
    </w:p>
    <w:p w14:paraId="5C443C2E" w14:textId="77777777" w:rsidR="00643C0E" w:rsidRDefault="00C026E7">
      <w:pPr>
        <w:tabs>
          <w:tab w:val="right" w:pos="9070"/>
        </w:tabs>
        <w:spacing w:after="240"/>
      </w:pPr>
      <w:r>
        <w:t xml:space="preserve">Nagyobb felbontású, színes mintát a kész weboldalról a </w:t>
      </w:r>
      <w:sdt>
        <w:sdtPr>
          <w:tag w:val="goog_rdk_0"/>
          <w:id w:val="1271514029"/>
        </w:sdtPr>
        <w:sdtEndPr/>
        <w:sdtContent>
          <w:commentRangeStart w:id="2"/>
        </w:sdtContent>
      </w:sdt>
      <w:r>
        <w:rPr>
          <w:rFonts w:ascii="Courier New" w:eastAsia="Courier New" w:hAnsi="Courier New" w:cs="Courier New"/>
          <w:sz w:val="22"/>
          <w:szCs w:val="22"/>
        </w:rPr>
        <w:t>minta.</w:t>
      </w:r>
      <w:commentRangeEnd w:id="2"/>
      <w:r>
        <w:commentReference w:id="2"/>
      </w:r>
      <w:r w:rsidR="00643C0E">
        <w:rPr>
          <w:rFonts w:ascii="Courier New" w:eastAsia="Courier New" w:hAnsi="Courier New" w:cs="Courier New"/>
          <w:sz w:val="22"/>
          <w:szCs w:val="22"/>
        </w:rPr>
        <w:t>jpg</w:t>
      </w:r>
      <w:r>
        <w:rPr>
          <w:sz w:val="22"/>
          <w:szCs w:val="22"/>
        </w:rPr>
        <w:t xml:space="preserve"> </w:t>
      </w:r>
      <w:r>
        <w:t xml:space="preserve">állományban talál, melyet tilos a megoldásában felhasználni! </w:t>
      </w:r>
      <w:r w:rsidR="00643C0E">
        <w:t xml:space="preserve">A forrás weboldal szerkezeti ábrája a </w:t>
      </w:r>
      <w:r w:rsidR="00643C0E" w:rsidRPr="00643C0E">
        <w:rPr>
          <w:rFonts w:ascii="Courier New" w:hAnsi="Courier New" w:cs="Courier New"/>
          <w:sz w:val="22"/>
          <w:szCs w:val="22"/>
        </w:rPr>
        <w:t>kiinduló</w:t>
      </w:r>
      <w:r w:rsidR="00643C0E">
        <w:rPr>
          <w:rFonts w:ascii="Courier New" w:hAnsi="Courier New" w:cs="Courier New"/>
          <w:sz w:val="22"/>
          <w:szCs w:val="22"/>
        </w:rPr>
        <w:t> </w:t>
      </w:r>
      <w:r w:rsidR="00643C0E" w:rsidRPr="00643C0E">
        <w:rPr>
          <w:rFonts w:ascii="Courier New" w:hAnsi="Courier New" w:cs="Courier New"/>
          <w:sz w:val="22"/>
          <w:szCs w:val="22"/>
        </w:rPr>
        <w:t>szerkezeti</w:t>
      </w:r>
      <w:r w:rsidR="00643C0E">
        <w:rPr>
          <w:rFonts w:ascii="Courier New" w:hAnsi="Courier New" w:cs="Courier New"/>
          <w:sz w:val="22"/>
          <w:szCs w:val="22"/>
        </w:rPr>
        <w:t> </w:t>
      </w:r>
      <w:r w:rsidR="00643C0E" w:rsidRPr="00643C0E">
        <w:rPr>
          <w:rFonts w:ascii="Courier New" w:hAnsi="Courier New" w:cs="Courier New"/>
          <w:sz w:val="22"/>
          <w:szCs w:val="22"/>
        </w:rPr>
        <w:t>ábra.png</w:t>
      </w:r>
      <w:r w:rsidR="00643C0E">
        <w:t xml:space="preserve">, a kész weboldal ábrája a </w:t>
      </w:r>
      <w:r w:rsidR="00643C0E">
        <w:rPr>
          <w:rFonts w:ascii="Courier New" w:hAnsi="Courier New" w:cs="Courier New"/>
          <w:sz w:val="22"/>
        </w:rPr>
        <w:t>kész </w:t>
      </w:r>
      <w:r w:rsidR="00643C0E" w:rsidRPr="00643C0E">
        <w:rPr>
          <w:rFonts w:ascii="Courier New" w:hAnsi="Courier New" w:cs="Courier New"/>
          <w:sz w:val="22"/>
        </w:rPr>
        <w:t>szerkezeti</w:t>
      </w:r>
      <w:r w:rsidR="00643C0E">
        <w:rPr>
          <w:rFonts w:ascii="Courier New" w:hAnsi="Courier New" w:cs="Courier New"/>
          <w:sz w:val="22"/>
        </w:rPr>
        <w:t> </w:t>
      </w:r>
      <w:r w:rsidR="00643C0E" w:rsidRPr="00643C0E">
        <w:rPr>
          <w:rFonts w:ascii="Courier New" w:hAnsi="Courier New" w:cs="Courier New"/>
          <w:sz w:val="22"/>
        </w:rPr>
        <w:t>ábra.png</w:t>
      </w:r>
      <w:r w:rsidR="00643C0E" w:rsidRPr="00643C0E">
        <w:rPr>
          <w:sz w:val="22"/>
        </w:rPr>
        <w:t xml:space="preserve"> </w:t>
      </w:r>
      <w:r w:rsidR="00643C0E">
        <w:t>állományban található meg.</w:t>
      </w:r>
    </w:p>
    <w:p w14:paraId="000000EA" w14:textId="6234F52C" w:rsidR="00B70A61" w:rsidRDefault="00C026E7">
      <w:pPr>
        <w:tabs>
          <w:tab w:val="right" w:pos="9070"/>
        </w:tabs>
        <w:spacing w:after="240"/>
      </w:pPr>
      <w:r>
        <w:t>Az elkészült oldalt HTML-</w:t>
      </w:r>
      <w:proofErr w:type="spellStart"/>
      <w:r>
        <w:t>validáló</w:t>
      </w:r>
      <w:proofErr w:type="spellEnd"/>
      <w:r>
        <w:t xml:space="preserve"> eszközzel ellenőrizni kell!</w:t>
      </w:r>
    </w:p>
    <w:p w14:paraId="000000EB" w14:textId="77777777" w:rsidR="00B70A61" w:rsidRDefault="00C026E7">
      <w:pPr>
        <w:tabs>
          <w:tab w:val="left" w:pos="8364"/>
        </w:tabs>
      </w:pPr>
      <w:r>
        <w:t xml:space="preserve">Nyissa meg a </w:t>
      </w:r>
      <w:r>
        <w:rPr>
          <w:rFonts w:ascii="Courier New" w:eastAsia="Courier New" w:hAnsi="Courier New" w:cs="Courier New"/>
        </w:rPr>
        <w:t>voyager.html</w:t>
      </w:r>
      <w:r>
        <w:t xml:space="preserve"> állományt és szerkessze annak tartalmát az alábbiak szerint:</w:t>
      </w:r>
    </w:p>
    <w:p w14:paraId="000000EC"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weboldal karakterkódolása utf-8, a weboldal nyelve magyar legyen!</w:t>
      </w:r>
    </w:p>
    <w:p w14:paraId="000000ED"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böngésző címsorában megjelenő cím „</w:t>
      </w:r>
      <w:r>
        <w:rPr>
          <w:rFonts w:ascii="Courier New" w:eastAsia="Courier New" w:hAnsi="Courier New" w:cs="Courier New"/>
          <w:color w:val="000000"/>
        </w:rPr>
        <w:t>Voyager küldetés</w:t>
      </w:r>
      <w:r>
        <w:rPr>
          <w:color w:val="000000"/>
        </w:rPr>
        <w:t xml:space="preserve">” legyen! </w:t>
      </w:r>
    </w:p>
    <w:p w14:paraId="000000EE"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weboldal fejrészében helyezzen el hivatkozást a </w:t>
      </w:r>
      <w:r>
        <w:rPr>
          <w:rFonts w:ascii="Courier New" w:eastAsia="Courier New" w:hAnsi="Courier New" w:cs="Courier New"/>
          <w:color w:val="000000"/>
        </w:rPr>
        <w:t>style.css</w:t>
      </w:r>
      <w:r>
        <w:rPr>
          <w:color w:val="000000"/>
        </w:rPr>
        <w:t xml:space="preserve"> és a </w:t>
      </w:r>
      <w:r>
        <w:rPr>
          <w:rFonts w:ascii="Courier New" w:eastAsia="Courier New" w:hAnsi="Courier New" w:cs="Courier New"/>
          <w:color w:val="000000"/>
        </w:rPr>
        <w:t>bootstrap.min.css</w:t>
      </w:r>
      <w:r>
        <w:rPr>
          <w:color w:val="000000"/>
        </w:rPr>
        <w:t xml:space="preserve"> stíluslapokra!</w:t>
      </w:r>
    </w:p>
    <w:p w14:paraId="000000EF"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bevezető szekcióban a „</w:t>
      </w:r>
      <w:r>
        <w:rPr>
          <w:rFonts w:ascii="Courier New" w:eastAsia="Courier New" w:hAnsi="Courier New" w:cs="Courier New"/>
          <w:color w:val="000000"/>
        </w:rPr>
        <w:t>Voyager-1</w:t>
      </w:r>
      <w:r>
        <w:rPr>
          <w:color w:val="000000"/>
        </w:rPr>
        <w:t>” szöveget alakítsa 1-es szintű címsorrá!</w:t>
      </w:r>
    </w:p>
    <w:p w14:paraId="000000F0"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t>
      </w:r>
      <w:r>
        <w:rPr>
          <w:rFonts w:ascii="Courier New" w:eastAsia="Courier New" w:hAnsi="Courier New" w:cs="Courier New"/>
          <w:color w:val="000000"/>
        </w:rPr>
        <w:t>bevezető</w:t>
      </w:r>
      <w:r>
        <w:rPr>
          <w:color w:val="000000"/>
        </w:rPr>
        <w:t xml:space="preserve"> szekcióban a mintán látható szövegrészt </w:t>
      </w:r>
      <w:proofErr w:type="spellStart"/>
      <w:r>
        <w:rPr>
          <w:color w:val="000000"/>
        </w:rPr>
        <w:t>inline</w:t>
      </w:r>
      <w:proofErr w:type="spellEnd"/>
      <w:r>
        <w:rPr>
          <w:color w:val="000000"/>
        </w:rPr>
        <w:t xml:space="preserve"> stílus alkalmazásával alakítsa félkövérré!</w:t>
      </w:r>
    </w:p>
    <w:p w14:paraId="000000F1"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t>
      </w:r>
      <w:r>
        <w:rPr>
          <w:rFonts w:ascii="Courier New" w:eastAsia="Courier New" w:hAnsi="Courier New" w:cs="Courier New"/>
          <w:color w:val="000000"/>
        </w:rPr>
        <w:t>küldetés</w:t>
      </w:r>
      <w:r>
        <w:rPr>
          <w:color w:val="000000"/>
        </w:rPr>
        <w:t xml:space="preserve"> szekcióban alakítsa ki a 2. sorban található részt (két oszlop) az alábbi leírás, az első sor kialakítása és a minta alapján! A szükséges szövegek a </w:t>
      </w:r>
      <w:r>
        <w:rPr>
          <w:rFonts w:ascii="Courier New" w:eastAsia="Courier New" w:hAnsi="Courier New" w:cs="Courier New"/>
          <w:color w:val="000000"/>
        </w:rPr>
        <w:t>forrás.txt</w:t>
      </w:r>
      <w:r>
        <w:rPr>
          <w:color w:val="000000"/>
        </w:rPr>
        <w:t xml:space="preserve"> állományban találhatóak.</w:t>
      </w:r>
    </w:p>
    <w:p w14:paraId="000000F2"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szövegrész bekezdéseit a minta alapján alakítsa ki!</w:t>
      </w:r>
    </w:p>
    <w:p w14:paraId="000000F3"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Alakítsa dőltté a „</w:t>
      </w:r>
      <w:r>
        <w:rPr>
          <w:rFonts w:ascii="Courier New" w:eastAsia="Courier New" w:hAnsi="Courier New" w:cs="Courier New"/>
          <w:color w:val="000000"/>
        </w:rPr>
        <w:t>10 milliárd bit</w:t>
      </w:r>
      <w:r>
        <w:rPr>
          <w:color w:val="000000"/>
        </w:rPr>
        <w:t xml:space="preserve">” szövegrészt </w:t>
      </w:r>
      <w:proofErr w:type="spellStart"/>
      <w:r>
        <w:rPr>
          <w:color w:val="000000"/>
        </w:rPr>
        <w:t>inline</w:t>
      </w:r>
      <w:proofErr w:type="spellEnd"/>
      <w:r>
        <w:rPr>
          <w:color w:val="000000"/>
        </w:rPr>
        <w:t xml:space="preserve"> stílus alkalmazásával!</w:t>
      </w:r>
    </w:p>
    <w:p w14:paraId="000000F4"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rFonts w:ascii="Times" w:eastAsia="Times" w:hAnsi="Times" w:cs="Times"/>
          <w:color w:val="000000"/>
        </w:rPr>
        <w:t xml:space="preserve">Helyezze el a </w:t>
      </w:r>
      <w:r>
        <w:rPr>
          <w:color w:val="000000"/>
        </w:rPr>
        <w:t>képeket (</w:t>
      </w:r>
      <w:r>
        <w:rPr>
          <w:rFonts w:ascii="Courier New" w:eastAsia="Courier New" w:hAnsi="Courier New" w:cs="Courier New"/>
          <w:color w:val="000000"/>
        </w:rPr>
        <w:t>v1-szaturnusz.jpg</w:t>
      </w:r>
      <w:r>
        <w:rPr>
          <w:color w:val="000000"/>
        </w:rPr>
        <w:t xml:space="preserve">, </w:t>
      </w:r>
      <w:r>
        <w:rPr>
          <w:rFonts w:ascii="Courier New" w:eastAsia="Courier New" w:hAnsi="Courier New" w:cs="Courier New"/>
          <w:color w:val="000000"/>
        </w:rPr>
        <w:t>v1-csillagkozi.jpg</w:t>
      </w:r>
      <w:r>
        <w:rPr>
          <w:color w:val="000000"/>
        </w:rPr>
        <w:t>) a megfelelő helyre!</w:t>
      </w:r>
    </w:p>
    <w:p w14:paraId="000000F5"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Ha a kép nem jelenik meg, vagy ha a kép fölé visszük az egér kurzort, akkor az első kép esetében a „</w:t>
      </w:r>
      <w:r>
        <w:rPr>
          <w:rFonts w:ascii="Courier New" w:eastAsia="Courier New" w:hAnsi="Courier New" w:cs="Courier New"/>
          <w:color w:val="000000"/>
        </w:rPr>
        <w:t>Szaturnusz</w:t>
      </w:r>
      <w:r>
        <w:rPr>
          <w:color w:val="000000"/>
        </w:rPr>
        <w:t>”, a második kép esetében a „</w:t>
      </w:r>
      <w:r>
        <w:rPr>
          <w:rFonts w:ascii="Courier New" w:eastAsia="Courier New" w:hAnsi="Courier New" w:cs="Courier New"/>
          <w:color w:val="000000"/>
        </w:rPr>
        <w:t>Csillagközi tér</w:t>
      </w:r>
      <w:r>
        <w:rPr>
          <w:color w:val="000000"/>
        </w:rPr>
        <w:t>” szöveg jelenjen meg!</w:t>
      </w:r>
    </w:p>
    <w:p w14:paraId="000000F6"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képaláírások szövege legyen a minta szerinti!</w:t>
      </w:r>
    </w:p>
    <w:p w14:paraId="000000F7"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 képaláírásoknál (5 helyen) alkalmazza a </w:t>
      </w:r>
      <w:proofErr w:type="spellStart"/>
      <w:r>
        <w:rPr>
          <w:color w:val="000000"/>
        </w:rPr>
        <w:t>BootStrap</w:t>
      </w:r>
      <w:proofErr w:type="spellEnd"/>
      <w:r>
        <w:rPr>
          <w:color w:val="000000"/>
        </w:rPr>
        <w:t xml:space="preserve"> </w:t>
      </w:r>
      <w:r>
        <w:rPr>
          <w:rFonts w:ascii="Courier New" w:eastAsia="Courier New" w:hAnsi="Courier New" w:cs="Courier New"/>
          <w:color w:val="000000"/>
        </w:rPr>
        <w:t>font-</w:t>
      </w:r>
      <w:proofErr w:type="spellStart"/>
      <w:r>
        <w:rPr>
          <w:rFonts w:ascii="Courier New" w:eastAsia="Courier New" w:hAnsi="Courier New" w:cs="Courier New"/>
          <w:color w:val="000000"/>
        </w:rPr>
        <w:t>weight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bold</w:t>
      </w:r>
      <w:proofErr w:type="spellEnd"/>
      <w:r>
        <w:rPr>
          <w:color w:val="000000"/>
        </w:rPr>
        <w:t xml:space="preserve"> osztálykijelölőjét!</w:t>
      </w:r>
    </w:p>
    <w:p w14:paraId="000000F8"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weboldalon készítsen egy új menüpontot az alábbi leírás és a minta alapján:</w:t>
      </w:r>
    </w:p>
    <w:p w14:paraId="000000F9"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Az új menüpont a „</w:t>
      </w:r>
      <w:r>
        <w:rPr>
          <w:rFonts w:ascii="Courier New" w:eastAsia="Courier New" w:hAnsi="Courier New" w:cs="Courier New"/>
          <w:color w:val="000000"/>
        </w:rPr>
        <w:t>Jelenlegi helyzete</w:t>
      </w:r>
      <w:r>
        <w:rPr>
          <w:color w:val="000000"/>
        </w:rPr>
        <w:t>” menüpont után helyezkedjen el, és „</w:t>
      </w:r>
      <w:r>
        <w:rPr>
          <w:rFonts w:ascii="Courier New" w:eastAsia="Courier New" w:hAnsi="Courier New" w:cs="Courier New"/>
          <w:color w:val="000000"/>
        </w:rPr>
        <w:t>Aranylemez</w:t>
      </w:r>
      <w:r>
        <w:rPr>
          <w:color w:val="000000"/>
        </w:rPr>
        <w:t xml:space="preserve">” legyen a neve! Az új menüpont az oldalon belül az </w:t>
      </w:r>
      <w:r>
        <w:rPr>
          <w:rFonts w:ascii="Courier New" w:eastAsia="Courier New" w:hAnsi="Courier New" w:cs="Courier New"/>
          <w:color w:val="000000"/>
        </w:rPr>
        <w:t>arany</w:t>
      </w:r>
      <w:r>
        <w:rPr>
          <w:color w:val="000000"/>
        </w:rPr>
        <w:t xml:space="preserve"> azonosítójú keretre hivatkozzon!</w:t>
      </w:r>
    </w:p>
    <w:p w14:paraId="000000FA"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Az </w:t>
      </w:r>
      <w:r>
        <w:rPr>
          <w:rFonts w:ascii="Courier New" w:eastAsia="Courier New" w:hAnsi="Courier New" w:cs="Courier New"/>
          <w:color w:val="000000"/>
        </w:rPr>
        <w:t>aranylemez</w:t>
      </w:r>
      <w:r>
        <w:rPr>
          <w:color w:val="000000"/>
        </w:rPr>
        <w:t xml:space="preserve"> szekcióban levő keretbe másolja be az UTF-8 </w:t>
      </w:r>
      <w:proofErr w:type="spellStart"/>
      <w:r>
        <w:rPr>
          <w:color w:val="000000"/>
        </w:rPr>
        <w:t>kódolású</w:t>
      </w:r>
      <w:proofErr w:type="spellEnd"/>
      <w:r>
        <w:rPr>
          <w:color w:val="000000"/>
        </w:rPr>
        <w:t xml:space="preserve"> </w:t>
      </w:r>
      <w:r>
        <w:rPr>
          <w:rFonts w:ascii="Courier New" w:eastAsia="Courier New" w:hAnsi="Courier New" w:cs="Courier New"/>
          <w:color w:val="000000"/>
        </w:rPr>
        <w:t>aranylemez.txt</w:t>
      </w:r>
      <w:r>
        <w:rPr>
          <w:color w:val="000000"/>
        </w:rPr>
        <w:t xml:space="preserve"> állomány tartalmát! A beillesztett szövegben a minta szerinti 2-</w:t>
      </w:r>
      <w:r>
        <w:rPr>
          <w:color w:val="000000"/>
        </w:rPr>
        <w:lastRenderedPageBreak/>
        <w:t xml:space="preserve">es szintű címsort, a bekezdést és a felsorolást alakítsa ki! A felsorolás elemeit formázza meg a </w:t>
      </w:r>
      <w:proofErr w:type="spellStart"/>
      <w:r>
        <w:rPr>
          <w:color w:val="000000"/>
        </w:rPr>
        <w:t>BootStrap</w:t>
      </w:r>
      <w:proofErr w:type="spellEnd"/>
      <w:r>
        <w:rPr>
          <w:color w:val="000000"/>
        </w:rPr>
        <w:t xml:space="preserve"> </w:t>
      </w:r>
      <w:r>
        <w:rPr>
          <w:rFonts w:ascii="Courier New" w:eastAsia="Courier New" w:hAnsi="Courier New" w:cs="Courier New"/>
          <w:color w:val="000000"/>
        </w:rPr>
        <w:t>my-2</w:t>
      </w:r>
      <w:r>
        <w:rPr>
          <w:color w:val="000000"/>
        </w:rPr>
        <w:t xml:space="preserve"> osztálykijelölőjének használatával!</w:t>
      </w:r>
    </w:p>
    <w:p w14:paraId="000000FB"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Szúrja be az előző pontban kialakított felsorolás mögé az </w:t>
      </w:r>
      <w:r>
        <w:rPr>
          <w:rFonts w:ascii="Courier New" w:eastAsia="Courier New" w:hAnsi="Courier New" w:cs="Courier New"/>
          <w:color w:val="000000"/>
        </w:rPr>
        <w:t>aranylemez.jpg</w:t>
      </w:r>
      <w:r>
        <w:rPr>
          <w:color w:val="000000"/>
        </w:rPr>
        <w:t xml:space="preserve"> képet! Formázza a képet a </w:t>
      </w:r>
      <w:proofErr w:type="spellStart"/>
      <w:r>
        <w:rPr>
          <w:color w:val="000000"/>
        </w:rPr>
        <w:t>BootStrap</w:t>
      </w:r>
      <w:proofErr w:type="spellEnd"/>
      <w:r>
        <w:rPr>
          <w:color w:val="000000"/>
        </w:rPr>
        <w:t xml:space="preserve"> </w:t>
      </w:r>
      <w:r>
        <w:rPr>
          <w:rFonts w:ascii="Courier New" w:eastAsia="Courier New" w:hAnsi="Courier New" w:cs="Courier New"/>
          <w:color w:val="000000"/>
        </w:rPr>
        <w:t>my-3</w:t>
      </w:r>
      <w:r>
        <w:rPr>
          <w:color w:val="000000"/>
        </w:rPr>
        <w:t xml:space="preserve"> és </w:t>
      </w:r>
      <w:r>
        <w:rPr>
          <w:rFonts w:ascii="Courier New" w:eastAsia="Courier New" w:hAnsi="Courier New" w:cs="Courier New"/>
          <w:color w:val="000000"/>
        </w:rPr>
        <w:t>w-100</w:t>
      </w:r>
      <w:r>
        <w:rPr>
          <w:color w:val="000000"/>
        </w:rPr>
        <w:t xml:space="preserve"> osztálykijelölőinek használatával! Ha a kép nem jelenik meg, vagy ha a kép fölé visszük az egér kurzort, akkor a „</w:t>
      </w:r>
      <w:r>
        <w:rPr>
          <w:rFonts w:ascii="Courier New" w:eastAsia="Courier New" w:hAnsi="Courier New" w:cs="Courier New"/>
          <w:color w:val="000000"/>
        </w:rPr>
        <w:t xml:space="preserve">Golden </w:t>
      </w:r>
      <w:proofErr w:type="spellStart"/>
      <w:r>
        <w:rPr>
          <w:rFonts w:ascii="Courier New" w:eastAsia="Courier New" w:hAnsi="Courier New" w:cs="Courier New"/>
          <w:color w:val="000000"/>
        </w:rPr>
        <w:t>Record</w:t>
      </w:r>
      <w:proofErr w:type="spellEnd"/>
      <w:r>
        <w:rPr>
          <w:color w:val="000000"/>
        </w:rPr>
        <w:t>” szöveg jelenjen meg!</w:t>
      </w:r>
    </w:p>
    <w:p w14:paraId="000000FC" w14:textId="140FC38F"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A kép alatti szövegrészt helyezze egy bekezdésbe!</w:t>
      </w:r>
    </w:p>
    <w:p w14:paraId="000000FD"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Módosítsa a lábléc beállításait az alábbi leírás és a minta alapján:</w:t>
      </w:r>
    </w:p>
    <w:p w14:paraId="000000FE"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Készítsen hivatkozást az alábbi weboldalra: </w:t>
      </w:r>
      <w:hyperlink r:id="rId14">
        <w:r>
          <w:rPr>
            <w:color w:val="0563C1"/>
            <w:u w:val="single"/>
          </w:rPr>
          <w:t>https://voyager.jpl.nasa.gov</w:t>
        </w:r>
      </w:hyperlink>
      <w:r>
        <w:rPr>
          <w:color w:val="000000"/>
        </w:rPr>
        <w:t>!</w:t>
      </w:r>
    </w:p>
    <w:p w14:paraId="000000FF"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A hivatkozás szövege „</w:t>
      </w:r>
      <w:r>
        <w:rPr>
          <w:rFonts w:ascii="Courier New" w:eastAsia="Courier New" w:hAnsi="Courier New" w:cs="Courier New"/>
          <w:color w:val="000000"/>
        </w:rPr>
        <w:t>Voyager küldetés</w:t>
      </w:r>
      <w:r>
        <w:rPr>
          <w:color w:val="000000"/>
        </w:rPr>
        <w:t>” legyen!</w:t>
      </w:r>
    </w:p>
    <w:p w14:paraId="00000100"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A hivatkozás új oldalon nyíljon meg!</w:t>
      </w:r>
    </w:p>
    <w:p w14:paraId="00000101"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következő beállításokat, módosításokat a </w:t>
      </w:r>
      <w:r>
        <w:rPr>
          <w:rFonts w:ascii="Courier New" w:eastAsia="Courier New" w:hAnsi="Courier New" w:cs="Courier New"/>
          <w:color w:val="000000"/>
        </w:rPr>
        <w:t>style.css</w:t>
      </w:r>
      <w:r>
        <w:rPr>
          <w:color w:val="000000"/>
        </w:rPr>
        <w:t xml:space="preserve"> külső stíluslap állományon végezze el:</w:t>
      </w:r>
    </w:p>
    <w:p w14:paraId="00000102"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Az </w:t>
      </w:r>
      <w:proofErr w:type="spellStart"/>
      <w:r>
        <w:rPr>
          <w:rFonts w:ascii="Courier New" w:eastAsia="Courier New" w:hAnsi="Courier New" w:cs="Courier New"/>
          <w:color w:val="000000"/>
        </w:rPr>
        <w:t>info</w:t>
      </w:r>
      <w:proofErr w:type="spellEnd"/>
      <w:r>
        <w:rPr>
          <w:color w:val="000000"/>
        </w:rPr>
        <w:t xml:space="preserve"> osztályazonosítójú elem</w:t>
      </w:r>
      <w:r>
        <w:rPr>
          <w:rFonts w:ascii="Times" w:eastAsia="Times" w:hAnsi="Times" w:cs="Times"/>
          <w:color w:val="000000"/>
        </w:rPr>
        <w:t xml:space="preserve"> </w:t>
      </w:r>
      <w:r>
        <w:rPr>
          <w:color w:val="000000"/>
        </w:rPr>
        <w:t>a háttérszíne 250,250,210 RGB kódú legyen, 2 képpont vastag, folytonos, 105,105,105 RGB színű vonal szegélyezze! A szegély lekerekítése 10 képpontos legyen!</w:t>
      </w:r>
    </w:p>
    <w:p w14:paraId="00000103"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 láblécben lévő hivatkozáshoz készítsen stílusbeállítást úgy, hogy a hivatkozás szövege fekete színű, félkövér legyen aláhúzás nélkül! Ha a hivatkozás fölé visszük az egér kurzort, akkor a szöveg legyen dőlt és a színe piros! </w:t>
      </w:r>
    </w:p>
    <w:p w14:paraId="00000104"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megfelelő szelektor alkalmazásával a dokumentum összes bekezdésének igazítása legyen sorkizárt!</w:t>
      </w:r>
    </w:p>
    <w:p w14:paraId="00000105" w14:textId="77777777" w:rsidR="00B70A61" w:rsidRDefault="00C026E7">
      <w:pPr>
        <w:spacing w:after="160" w:line="259" w:lineRule="auto"/>
        <w:jc w:val="left"/>
      </w:pPr>
      <w:r>
        <w:br w:type="page"/>
      </w:r>
    </w:p>
    <w:p w14:paraId="00000106" w14:textId="77777777" w:rsidR="00B70A61" w:rsidRDefault="00C026E7">
      <w:pPr>
        <w:pStyle w:val="Cmsor1"/>
        <w:numPr>
          <w:ilvl w:val="0"/>
          <w:numId w:val="3"/>
        </w:numPr>
        <w:tabs>
          <w:tab w:val="right" w:pos="9072"/>
        </w:tabs>
      </w:pPr>
      <w:r>
        <w:lastRenderedPageBreak/>
        <w:t>Python programozás</w:t>
      </w:r>
      <w:r>
        <w:tab/>
        <w:t>Összesen: 40 pont</w:t>
      </w:r>
    </w:p>
    <w:p w14:paraId="00000107" w14:textId="77777777" w:rsidR="00B70A61" w:rsidRDefault="00C026E7">
      <w:pPr>
        <w:spacing w:after="0"/>
      </w:pPr>
      <w:r>
        <w:t>A feladatok megoldása során vegye figyelembe a következőket:</w:t>
      </w:r>
    </w:p>
    <w:p w14:paraId="00000108" w14:textId="77777777" w:rsidR="00B70A61" w:rsidRDefault="00C026E7">
      <w:pPr>
        <w:numPr>
          <w:ilvl w:val="0"/>
          <w:numId w:val="21"/>
        </w:numPr>
        <w:spacing w:after="0"/>
        <w:ind w:left="567"/>
        <w:rPr>
          <w:i/>
        </w:rPr>
      </w:pPr>
      <w:r>
        <w:rPr>
          <w:i/>
        </w:rPr>
        <w:t>A képernyőre írást igénylő részfeladatok eredményének megjelenítése előtt írja a képernyőre a feladat sorszámát és címét (például: </w:t>
      </w:r>
      <w:r>
        <w:t>2. feladat: Kisebb-nagyobb meghatározása</w:t>
      </w:r>
      <w:r>
        <w:rPr>
          <w:i/>
        </w:rPr>
        <w:t>)!</w:t>
      </w:r>
    </w:p>
    <w:p w14:paraId="00000109" w14:textId="77777777" w:rsidR="00B70A61" w:rsidRDefault="00C026E7">
      <w:pPr>
        <w:numPr>
          <w:ilvl w:val="0"/>
          <w:numId w:val="21"/>
        </w:numPr>
        <w:spacing w:after="0"/>
        <w:ind w:left="567"/>
        <w:rPr>
          <w:i/>
        </w:rPr>
      </w:pPr>
      <w:r>
        <w:rPr>
          <w:i/>
        </w:rPr>
        <w:t>Az egyes feladatokban a kiírásokat a minta szerint készítse el!</w:t>
      </w:r>
    </w:p>
    <w:p w14:paraId="0000010A" w14:textId="77777777" w:rsidR="00B70A61" w:rsidRDefault="00C026E7">
      <w:pPr>
        <w:numPr>
          <w:ilvl w:val="0"/>
          <w:numId w:val="21"/>
        </w:numPr>
        <w:spacing w:after="0"/>
        <w:ind w:left="567"/>
        <w:rPr>
          <w:i/>
        </w:rPr>
      </w:pPr>
      <w:r>
        <w:rPr>
          <w:i/>
        </w:rPr>
        <w:t>A harmadik feladat megoldásakor az állományban lévő adatok helyes szerkezetét nem kell ellenőriznie, feltételezheti, hogy a rendelkezésre álló adatok a leírtaknak megfelelnek!</w:t>
      </w:r>
    </w:p>
    <w:p w14:paraId="0000010B" w14:textId="77777777" w:rsidR="00B70A61" w:rsidRDefault="00C026E7">
      <w:pPr>
        <w:numPr>
          <w:ilvl w:val="0"/>
          <w:numId w:val="21"/>
        </w:numPr>
        <w:ind w:left="567"/>
        <w:rPr>
          <w:i/>
        </w:rPr>
      </w:pPr>
      <w:r>
        <w:rPr>
          <w:i/>
        </w:rPr>
        <w:t>A harmadik feladat megoldását úgy készítse el, hogy az azonos szerkezetű, de tetszőleges bemeneti adatok mellett is helyes eredményt adjon!</w:t>
      </w:r>
    </w:p>
    <w:p w14:paraId="0000010C" w14:textId="77777777" w:rsidR="00B70A61" w:rsidRDefault="00C026E7">
      <w:pPr>
        <w:tabs>
          <w:tab w:val="left" w:pos="1134"/>
          <w:tab w:val="right" w:pos="9072"/>
        </w:tabs>
        <w:spacing w:before="120" w:after="160" w:line="259" w:lineRule="auto"/>
        <w:rPr>
          <w:b/>
        </w:rPr>
      </w:pPr>
      <w:r>
        <w:rPr>
          <w:b/>
        </w:rPr>
        <w:t>1. Kisebb-nagyobb meghatározása</w:t>
      </w:r>
      <w:r>
        <w:rPr>
          <w:b/>
        </w:rPr>
        <w:tab/>
        <w:t>8 pont</w:t>
      </w:r>
    </w:p>
    <w:p w14:paraId="0000010D" w14:textId="77777777" w:rsidR="00B70A61" w:rsidRDefault="00C026E7">
      <w:pPr>
        <w:tabs>
          <w:tab w:val="left" w:pos="1134"/>
        </w:tabs>
        <w:spacing w:after="160" w:line="259" w:lineRule="auto"/>
      </w:pPr>
      <w:r>
        <w:t>Kérjen be a felhasználótól két egész számot és tárolja őket! Írja ki, hogy melyik a nagyobb és melyik a kisebb szám! Ha a két szám egyenlő, akkor azt is jelezze!</w:t>
      </w:r>
    </w:p>
    <w:p w14:paraId="0000010E" w14:textId="77777777" w:rsidR="00B70A61" w:rsidRDefault="00C026E7">
      <w:pPr>
        <w:tabs>
          <w:tab w:val="left" w:pos="1134"/>
        </w:tabs>
        <w:spacing w:after="160" w:line="259" w:lineRule="auto"/>
        <w:jc w:val="center"/>
      </w:pPr>
      <w:r>
        <w:rPr>
          <w:noProof/>
        </w:rPr>
        <w:drawing>
          <wp:inline distT="0" distB="0" distL="0" distR="0" wp14:anchorId="79711D76" wp14:editId="0384262A">
            <wp:extent cx="3042533" cy="758893"/>
            <wp:effectExtent l="12700" t="12700" r="12700" b="127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042533" cy="758893"/>
                    </a:xfrm>
                    <a:prstGeom prst="rect">
                      <a:avLst/>
                    </a:prstGeom>
                    <a:ln w="12700">
                      <a:solidFill>
                        <a:srgbClr val="000000"/>
                      </a:solidFill>
                      <a:prstDash val="solid"/>
                    </a:ln>
                  </pic:spPr>
                </pic:pic>
              </a:graphicData>
            </a:graphic>
          </wp:inline>
        </w:drawing>
      </w:r>
    </w:p>
    <w:p w14:paraId="0000010F" w14:textId="77777777" w:rsidR="00B70A61" w:rsidRDefault="00C026E7">
      <w:pPr>
        <w:tabs>
          <w:tab w:val="left" w:pos="1134"/>
        </w:tabs>
        <w:spacing w:after="160" w:line="259" w:lineRule="auto"/>
        <w:jc w:val="center"/>
      </w:pPr>
      <w:r>
        <w:rPr>
          <w:noProof/>
        </w:rPr>
        <w:drawing>
          <wp:inline distT="0" distB="0" distL="0" distR="0" wp14:anchorId="7FB8DB1E" wp14:editId="71BB0123">
            <wp:extent cx="3004308" cy="775760"/>
            <wp:effectExtent l="12700" t="12700" r="12700" b="127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04308" cy="775760"/>
                    </a:xfrm>
                    <a:prstGeom prst="rect">
                      <a:avLst/>
                    </a:prstGeom>
                    <a:ln w="12700">
                      <a:solidFill>
                        <a:srgbClr val="000000"/>
                      </a:solidFill>
                      <a:prstDash val="solid"/>
                    </a:ln>
                  </pic:spPr>
                </pic:pic>
              </a:graphicData>
            </a:graphic>
          </wp:inline>
        </w:drawing>
      </w:r>
    </w:p>
    <w:p w14:paraId="00000110" w14:textId="77777777" w:rsidR="00B70A61" w:rsidRDefault="00C026E7">
      <w:pPr>
        <w:tabs>
          <w:tab w:val="left" w:pos="1134"/>
          <w:tab w:val="right" w:pos="9072"/>
        </w:tabs>
        <w:spacing w:after="160" w:line="259" w:lineRule="auto"/>
        <w:rPr>
          <w:b/>
        </w:rPr>
      </w:pPr>
      <w:r>
        <w:rPr>
          <w:b/>
        </w:rPr>
        <w:t>2. Szökőévek</w:t>
      </w:r>
      <w:r>
        <w:rPr>
          <w:b/>
        </w:rPr>
        <w:tab/>
        <w:t>14 pont</w:t>
      </w:r>
    </w:p>
    <w:p w14:paraId="00000111" w14:textId="77777777" w:rsidR="00B70A61" w:rsidRDefault="00C026E7">
      <w:pPr>
        <w:tabs>
          <w:tab w:val="left" w:pos="1134"/>
        </w:tabs>
        <w:spacing w:after="160" w:line="259" w:lineRule="auto"/>
      </w:pPr>
      <w:r>
        <w:t xml:space="preserve">Kérjen be a felhasználótól két évszámot és tárolja el! Határozza meg és írja ki a képernyőre az évszámok közötti szökőéveket! A vizsgált tartományba kerüljenek bele a felhasználótól bekért évszámok is! A szökőév meghatározásához készítsen saját függvényt! Szökőév minden </w:t>
      </w:r>
      <w:proofErr w:type="gramStart"/>
      <w:r>
        <w:t>400-al</w:t>
      </w:r>
      <w:proofErr w:type="gramEnd"/>
      <w:r>
        <w:t xml:space="preserve"> osztható év, illetve a 4-el osztható, de 100-al nem osztható évek. Ha a megadott évszámok között nem található szökőév, akkor a "</w:t>
      </w:r>
      <w:r>
        <w:rPr>
          <w:i/>
        </w:rPr>
        <w:t>Nincs szökőév a megadott tartományban!</w:t>
      </w:r>
      <w:r>
        <w:t>" szöveget jelenítse meg!</w:t>
      </w:r>
    </w:p>
    <w:p w14:paraId="00000112" w14:textId="77777777" w:rsidR="00B70A61" w:rsidRDefault="00C026E7">
      <w:pPr>
        <w:tabs>
          <w:tab w:val="left" w:pos="1134"/>
        </w:tabs>
        <w:spacing w:after="160" w:line="259" w:lineRule="auto"/>
        <w:jc w:val="center"/>
      </w:pPr>
      <w:r>
        <w:rPr>
          <w:noProof/>
        </w:rPr>
        <w:drawing>
          <wp:inline distT="0" distB="0" distL="0" distR="0" wp14:anchorId="2E2783A4" wp14:editId="3CF20205">
            <wp:extent cx="5460550" cy="808369"/>
            <wp:effectExtent l="12700" t="12700" r="12700" b="1270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60550" cy="808369"/>
                    </a:xfrm>
                    <a:prstGeom prst="rect">
                      <a:avLst/>
                    </a:prstGeom>
                    <a:ln w="12700">
                      <a:solidFill>
                        <a:srgbClr val="000000"/>
                      </a:solidFill>
                      <a:prstDash val="solid"/>
                    </a:ln>
                  </pic:spPr>
                </pic:pic>
              </a:graphicData>
            </a:graphic>
          </wp:inline>
        </w:drawing>
      </w:r>
    </w:p>
    <w:p w14:paraId="00000113" w14:textId="77777777" w:rsidR="00B70A61" w:rsidRDefault="00C026E7">
      <w:pPr>
        <w:tabs>
          <w:tab w:val="left" w:pos="1134"/>
        </w:tabs>
        <w:spacing w:after="160" w:line="259" w:lineRule="auto"/>
        <w:jc w:val="center"/>
      </w:pPr>
      <w:r>
        <w:rPr>
          <w:noProof/>
        </w:rPr>
        <w:drawing>
          <wp:inline distT="0" distB="0" distL="0" distR="0" wp14:anchorId="2B4452AF" wp14:editId="7724C762">
            <wp:extent cx="3009849" cy="778409"/>
            <wp:effectExtent l="12700" t="12700" r="12700" b="127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09849" cy="778409"/>
                    </a:xfrm>
                    <a:prstGeom prst="rect">
                      <a:avLst/>
                    </a:prstGeom>
                    <a:ln w="12700">
                      <a:solidFill>
                        <a:srgbClr val="000000"/>
                      </a:solidFill>
                      <a:prstDash val="solid"/>
                    </a:ln>
                  </pic:spPr>
                </pic:pic>
              </a:graphicData>
            </a:graphic>
          </wp:inline>
        </w:drawing>
      </w:r>
    </w:p>
    <w:p w14:paraId="4F5D4E6F" w14:textId="77777777" w:rsidR="00643C0E" w:rsidRDefault="00643C0E">
      <w:pPr>
        <w:rPr>
          <w:b/>
        </w:rPr>
      </w:pPr>
      <w:r>
        <w:rPr>
          <w:b/>
        </w:rPr>
        <w:br w:type="page"/>
      </w:r>
    </w:p>
    <w:p w14:paraId="00000114" w14:textId="35F9E89B" w:rsidR="00B70A61" w:rsidRDefault="00C026E7">
      <w:pPr>
        <w:tabs>
          <w:tab w:val="left" w:pos="1134"/>
          <w:tab w:val="right" w:pos="9072"/>
        </w:tabs>
        <w:spacing w:after="160" w:line="259" w:lineRule="auto"/>
        <w:rPr>
          <w:b/>
        </w:rPr>
      </w:pPr>
      <w:r>
        <w:rPr>
          <w:b/>
        </w:rPr>
        <w:lastRenderedPageBreak/>
        <w:t>3.</w:t>
      </w:r>
      <w:r>
        <w:t xml:space="preserve"> </w:t>
      </w:r>
      <w:r>
        <w:rPr>
          <w:b/>
        </w:rPr>
        <w:t>Európa legmagasabb épületei</w:t>
      </w:r>
      <w:r>
        <w:rPr>
          <w:b/>
        </w:rPr>
        <w:tab/>
        <w:t>18 pont</w:t>
      </w:r>
    </w:p>
    <w:p w14:paraId="00000115" w14:textId="77777777" w:rsidR="00B70A61" w:rsidRDefault="00C026E7">
      <w:pPr>
        <w:tabs>
          <w:tab w:val="left" w:pos="1134"/>
        </w:tabs>
        <w:spacing w:after="160" w:line="259" w:lineRule="auto"/>
      </w:pPr>
      <w:r>
        <w:t xml:space="preserve">Az UTF-8 </w:t>
      </w:r>
      <w:proofErr w:type="spellStart"/>
      <w:r>
        <w:t>kódolású</w:t>
      </w:r>
      <w:proofErr w:type="spellEnd"/>
      <w:r>
        <w:t xml:space="preserve"> </w:t>
      </w:r>
      <w:r>
        <w:rPr>
          <w:rFonts w:ascii="Courier New" w:eastAsia="Courier New" w:hAnsi="Courier New" w:cs="Courier New"/>
          <w:sz w:val="22"/>
          <w:szCs w:val="22"/>
        </w:rPr>
        <w:t>legmagasabb.txt</w:t>
      </w:r>
      <w:r>
        <w:rPr>
          <w:sz w:val="22"/>
          <w:szCs w:val="22"/>
        </w:rPr>
        <w:t xml:space="preserve"> </w:t>
      </w:r>
      <w:r>
        <w:t>állomány Európa legmagasabb épületeinek adatait tartalmazza a következő minta szerint (forrás: wikipedia.org):</w:t>
      </w:r>
    </w:p>
    <w:p w14:paraId="00000116" w14:textId="77777777" w:rsidR="00B70A61" w:rsidRDefault="00C026E7">
      <w:pPr>
        <w:tabs>
          <w:tab w:val="left" w:pos="1134"/>
        </w:tabs>
        <w:spacing w:after="160" w:line="259" w:lineRule="auto"/>
        <w:jc w:val="center"/>
      </w:pPr>
      <w:r>
        <w:rPr>
          <w:noProof/>
        </w:rPr>
        <w:drawing>
          <wp:inline distT="0" distB="0" distL="0" distR="0" wp14:anchorId="5901E333" wp14:editId="38760B3F">
            <wp:extent cx="4341496" cy="942284"/>
            <wp:effectExtent l="12700" t="12700" r="12700" b="127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341496" cy="942284"/>
                    </a:xfrm>
                    <a:prstGeom prst="rect">
                      <a:avLst/>
                    </a:prstGeom>
                    <a:ln w="12700">
                      <a:solidFill>
                        <a:srgbClr val="000000"/>
                      </a:solidFill>
                      <a:prstDash val="solid"/>
                    </a:ln>
                  </pic:spPr>
                </pic:pic>
              </a:graphicData>
            </a:graphic>
          </wp:inline>
        </w:drawing>
      </w:r>
    </w:p>
    <w:p w14:paraId="00000117" w14:textId="77777777" w:rsidR="00B70A61" w:rsidRDefault="00C026E7">
      <w:pPr>
        <w:tabs>
          <w:tab w:val="left" w:pos="1134"/>
        </w:tabs>
        <w:spacing w:after="160" w:line="259" w:lineRule="auto"/>
      </w:pPr>
      <w:r>
        <w:t>Az épület nevét, városát és országát az épület magassága (méter, valós szám), az emeletek száma és az épület építésének éve követi. Az adatokat pontosvessző választja el.</w:t>
      </w:r>
    </w:p>
    <w:p w14:paraId="00000118" w14:textId="77777777" w:rsidR="00B70A61" w:rsidRDefault="00C026E7" w:rsidP="00643C0E">
      <w:pPr>
        <w:tabs>
          <w:tab w:val="left" w:pos="567"/>
        </w:tabs>
        <w:spacing w:after="160" w:line="259" w:lineRule="auto"/>
        <w:ind w:left="567" w:hanging="425"/>
      </w:pPr>
      <w:r>
        <w:t xml:space="preserve">3.1 Olvassa be az UTF-8 </w:t>
      </w:r>
      <w:proofErr w:type="spellStart"/>
      <w:r>
        <w:t>kódolású</w:t>
      </w:r>
      <w:proofErr w:type="spellEnd"/>
      <w:r>
        <w:t xml:space="preserve"> </w:t>
      </w:r>
      <w:r>
        <w:rPr>
          <w:rFonts w:ascii="Courier New" w:eastAsia="Courier New" w:hAnsi="Courier New" w:cs="Courier New"/>
        </w:rPr>
        <w:t>legmagasabb.txt</w:t>
      </w:r>
      <w:r>
        <w:t xml:space="preserve"> állományban lévő adatokat és tárolja el egy saját osztály (</w:t>
      </w:r>
      <w:r>
        <w:rPr>
          <w:rFonts w:ascii="Courier New" w:eastAsia="Courier New" w:hAnsi="Courier New" w:cs="Courier New"/>
        </w:rPr>
        <w:t>Épület</w:t>
      </w:r>
      <w:r>
        <w:t>) típusú listában! Ügyeljen rá, hogy az állomány első sora az adatok fejlécét tartalmazza! A magasság érték tárolása (konvertálása) előtt cserélje le a szöveges típusú adatban a vesszőt pontra!</w:t>
      </w:r>
    </w:p>
    <w:p w14:paraId="00000119" w14:textId="77777777" w:rsidR="00B70A61" w:rsidRDefault="00C026E7" w:rsidP="00643C0E">
      <w:pPr>
        <w:tabs>
          <w:tab w:val="left" w:pos="567"/>
        </w:tabs>
        <w:spacing w:after="160" w:line="259" w:lineRule="auto"/>
        <w:ind w:left="567" w:hanging="425"/>
      </w:pPr>
      <w:r>
        <w:t>3.2 Határozza meg és írja ki a képernyőre, hogy hány épület található a forrásállományban!</w:t>
      </w:r>
    </w:p>
    <w:p w14:paraId="0000011A" w14:textId="77777777" w:rsidR="00B70A61" w:rsidRDefault="00C026E7" w:rsidP="00643C0E">
      <w:pPr>
        <w:tabs>
          <w:tab w:val="left" w:pos="567"/>
        </w:tabs>
        <w:spacing w:after="160" w:line="259" w:lineRule="auto"/>
        <w:ind w:left="567" w:hanging="425"/>
      </w:pPr>
      <w:r>
        <w:t>3.3 Határozza meg és írja ki a képernyőre az állományba található épületek emeleteinek az összegét!</w:t>
      </w:r>
    </w:p>
    <w:p w14:paraId="0000011B" w14:textId="77777777" w:rsidR="00B70A61" w:rsidRDefault="00C026E7" w:rsidP="00643C0E">
      <w:pPr>
        <w:tabs>
          <w:tab w:val="left" w:pos="567"/>
        </w:tabs>
        <w:spacing w:after="160" w:line="259" w:lineRule="auto"/>
        <w:ind w:left="567" w:hanging="425"/>
      </w:pPr>
      <w:r>
        <w:t>3.4 Határozza meg és írja ki a képernyőre a minta szerint, a legmagasabb épület adatait! Feltételezheti, hogy nem alakult ki holtverseny!</w:t>
      </w:r>
    </w:p>
    <w:p w14:paraId="0000011C" w14:textId="77777777" w:rsidR="00B70A61" w:rsidRDefault="00C026E7" w:rsidP="00643C0E">
      <w:pPr>
        <w:tabs>
          <w:tab w:val="left" w:pos="567"/>
        </w:tabs>
        <w:spacing w:after="160" w:line="259" w:lineRule="auto"/>
        <w:ind w:left="567" w:hanging="425"/>
      </w:pPr>
      <w:r>
        <w:t>3.5 Döntse el, hogy az adatok között található-e olasz épület! A keresését ne folytassa, ha a választ meg tudja adni!</w:t>
      </w:r>
    </w:p>
    <w:p w14:paraId="0000011D" w14:textId="77777777" w:rsidR="00B70A61" w:rsidRDefault="00C026E7">
      <w:pPr>
        <w:tabs>
          <w:tab w:val="left" w:pos="1134"/>
        </w:tabs>
        <w:spacing w:after="160" w:line="259" w:lineRule="auto"/>
        <w:jc w:val="center"/>
      </w:pPr>
      <w:r>
        <w:rPr>
          <w:noProof/>
        </w:rPr>
        <w:drawing>
          <wp:inline distT="0" distB="0" distL="0" distR="0" wp14:anchorId="239A430F" wp14:editId="700B61C0">
            <wp:extent cx="3872277" cy="1892761"/>
            <wp:effectExtent l="12700" t="12700" r="12700" b="127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872277" cy="1892761"/>
                    </a:xfrm>
                    <a:prstGeom prst="rect">
                      <a:avLst/>
                    </a:prstGeom>
                    <a:ln w="12700">
                      <a:solidFill>
                        <a:srgbClr val="000000"/>
                      </a:solidFill>
                      <a:prstDash val="solid"/>
                    </a:ln>
                  </pic:spPr>
                </pic:pic>
              </a:graphicData>
            </a:graphic>
          </wp:inline>
        </w:drawing>
      </w:r>
    </w:p>
    <w:p w14:paraId="0000011E" w14:textId="77777777" w:rsidR="00B70A61" w:rsidRDefault="00B70A61">
      <w:pPr>
        <w:tabs>
          <w:tab w:val="left" w:pos="1134"/>
        </w:tabs>
        <w:spacing w:after="160" w:line="259" w:lineRule="auto"/>
      </w:pPr>
    </w:p>
    <w:p w14:paraId="0000011F" w14:textId="77777777" w:rsidR="00B70A61" w:rsidRDefault="00B70A61"/>
    <w:sectPr w:rsidR="00B70A61">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ichárd Kottra" w:date="2020-12-17T07:54:00Z" w:initials="">
    <w:p w14:paraId="00000123" w14:textId="77777777" w:rsidR="00B70A61" w:rsidRDefault="00C026E7">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minta.jpg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23" w16cid:durableId="27F0F9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182CF" w14:textId="77777777" w:rsidR="007C7436" w:rsidRDefault="007C7436">
      <w:pPr>
        <w:spacing w:after="0"/>
      </w:pPr>
      <w:r>
        <w:separator/>
      </w:r>
    </w:p>
  </w:endnote>
  <w:endnote w:type="continuationSeparator" w:id="0">
    <w:p w14:paraId="7BEB5BD8" w14:textId="77777777" w:rsidR="007C7436" w:rsidRDefault="007C74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2" w14:textId="68E80174" w:rsidR="00B70A61" w:rsidRDefault="00C026E7">
    <w:pPr>
      <w:pBdr>
        <w:top w:val="single" w:sz="4" w:space="1" w:color="000000"/>
        <w:left w:val="nil"/>
        <w:bottom w:val="nil"/>
        <w:right w:val="nil"/>
        <w:between w:val="nil"/>
      </w:pBdr>
      <w:tabs>
        <w:tab w:val="center" w:pos="4536"/>
        <w:tab w:val="right" w:pos="9072"/>
      </w:tabs>
      <w:rPr>
        <w:color w:val="000000"/>
      </w:rPr>
    </w:pPr>
    <w:r>
      <w:rPr>
        <w:color w:val="000000"/>
      </w:rPr>
      <w:t>2020. december 16.</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D98C" w14:textId="77777777" w:rsidR="007C7436" w:rsidRDefault="007C7436">
      <w:pPr>
        <w:spacing w:after="0"/>
      </w:pPr>
      <w:r>
        <w:separator/>
      </w:r>
    </w:p>
  </w:footnote>
  <w:footnote w:type="continuationSeparator" w:id="0">
    <w:p w14:paraId="0ED67358" w14:textId="77777777" w:rsidR="007C7436" w:rsidRDefault="007C74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0" w14:textId="77777777" w:rsidR="00B70A61" w:rsidRDefault="00C026E7">
    <w:pPr>
      <w:pBdr>
        <w:top w:val="nil"/>
        <w:left w:val="nil"/>
        <w:bottom w:val="single" w:sz="4" w:space="1" w:color="000000"/>
        <w:right w:val="nil"/>
        <w:between w:val="nil"/>
      </w:pBdr>
      <w:tabs>
        <w:tab w:val="center" w:pos="4820"/>
        <w:tab w:val="right" w:pos="9638"/>
      </w:tabs>
      <w:spacing w:after="0"/>
      <w:jc w:val="center"/>
      <w:rPr>
        <w:b/>
        <w:color w:val="000000"/>
        <w:sz w:val="20"/>
        <w:szCs w:val="20"/>
      </w:rPr>
    </w:pPr>
    <w:r>
      <w:t xml:space="preserve">Győri Szakképzési Centrum </w:t>
    </w:r>
    <w:r>
      <w:br/>
    </w:r>
    <w:r>
      <w:rPr>
        <w:b/>
      </w:rPr>
      <w:t xml:space="preserve">Jedlik Ányos Gépipari és Informatikai </w:t>
    </w:r>
  </w:p>
  <w:p w14:paraId="00000121" w14:textId="77777777" w:rsidR="00B70A61" w:rsidRDefault="00C026E7">
    <w:pPr>
      <w:pBdr>
        <w:top w:val="nil"/>
        <w:left w:val="nil"/>
        <w:bottom w:val="single" w:sz="4" w:space="1" w:color="000000"/>
        <w:right w:val="nil"/>
        <w:between w:val="nil"/>
      </w:pBdr>
      <w:tabs>
        <w:tab w:val="center" w:pos="4820"/>
        <w:tab w:val="right" w:pos="9638"/>
      </w:tabs>
      <w:spacing w:after="240"/>
      <w:rPr>
        <w:color w:val="000000"/>
        <w:sz w:val="20"/>
        <w:szCs w:val="20"/>
      </w:rPr>
    </w:pPr>
    <w:r>
      <w:rPr>
        <w:i/>
        <w:color w:val="000000"/>
        <w:sz w:val="18"/>
        <w:szCs w:val="18"/>
      </w:rPr>
      <w:t>Próba ágazati alapvizsga</w:t>
    </w:r>
    <w:r>
      <w:rPr>
        <w:color w:val="000000"/>
        <w:sz w:val="20"/>
        <w:szCs w:val="20"/>
      </w:rPr>
      <w:tab/>
    </w:r>
    <w:r>
      <w:rPr>
        <w:b/>
      </w:rPr>
      <w:t>Technikum és Kollégium</w:t>
    </w:r>
    <w:r>
      <w:rPr>
        <w:color w:val="000000"/>
        <w:sz w:val="20"/>
        <w:szCs w:val="20"/>
      </w:rPr>
      <w:tab/>
    </w:r>
    <w:r>
      <w:rPr>
        <w:i/>
        <w:color w:val="000000"/>
        <w:sz w:val="18"/>
        <w:szCs w:val="18"/>
      </w:rPr>
      <w:t>Informatika és távközlés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E32"/>
    <w:multiLevelType w:val="multilevel"/>
    <w:tmpl w:val="746A70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D33F6"/>
    <w:multiLevelType w:val="multilevel"/>
    <w:tmpl w:val="46EC2E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B7830"/>
    <w:multiLevelType w:val="multilevel"/>
    <w:tmpl w:val="38F44A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CE09C8"/>
    <w:multiLevelType w:val="multilevel"/>
    <w:tmpl w:val="FA5054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2E065C"/>
    <w:multiLevelType w:val="multilevel"/>
    <w:tmpl w:val="73DC605A"/>
    <w:lvl w:ilvl="0">
      <w:start w:val="1"/>
      <w:numFmt w:val="lowerLetter"/>
      <w:pStyle w:val="Cmso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A436C2"/>
    <w:multiLevelType w:val="multilevel"/>
    <w:tmpl w:val="E9AE58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F07E1E"/>
    <w:multiLevelType w:val="multilevel"/>
    <w:tmpl w:val="31E8F1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C1CC5"/>
    <w:multiLevelType w:val="multilevel"/>
    <w:tmpl w:val="BB1E07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C00D4"/>
    <w:multiLevelType w:val="multilevel"/>
    <w:tmpl w:val="D4F2F0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2B6CDC"/>
    <w:multiLevelType w:val="multilevel"/>
    <w:tmpl w:val="0C5ED0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2C0E8F"/>
    <w:multiLevelType w:val="multilevel"/>
    <w:tmpl w:val="72D6F8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2A74B9"/>
    <w:multiLevelType w:val="multilevel"/>
    <w:tmpl w:val="45846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250D69"/>
    <w:multiLevelType w:val="multilevel"/>
    <w:tmpl w:val="69C8870A"/>
    <w:lvl w:ilvl="0">
      <w:start w:val="1"/>
      <w:numFmt w:val="decimal"/>
      <w:lvlText w:val="%1. "/>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2A5BA3"/>
    <w:multiLevelType w:val="hybridMultilevel"/>
    <w:tmpl w:val="A7BC7882"/>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5DE7527"/>
    <w:multiLevelType w:val="multilevel"/>
    <w:tmpl w:val="6BBEC7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F843BB"/>
    <w:multiLevelType w:val="multilevel"/>
    <w:tmpl w:val="27B22E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530190"/>
    <w:multiLevelType w:val="multilevel"/>
    <w:tmpl w:val="36108C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C6EE3"/>
    <w:multiLevelType w:val="multilevel"/>
    <w:tmpl w:val="841204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1B245F"/>
    <w:multiLevelType w:val="multilevel"/>
    <w:tmpl w:val="187250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B52643"/>
    <w:multiLevelType w:val="multilevel"/>
    <w:tmpl w:val="392A6F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CA5C78"/>
    <w:multiLevelType w:val="multilevel"/>
    <w:tmpl w:val="54DE19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E17801"/>
    <w:multiLevelType w:val="multilevel"/>
    <w:tmpl w:val="337EE88A"/>
    <w:lvl w:ilvl="0">
      <w:start w:val="1"/>
      <w:numFmt w:val="decimal"/>
      <w:lvlText w:val="%1."/>
      <w:lvlJc w:val="left"/>
      <w:pPr>
        <w:ind w:left="947" w:hanging="360"/>
      </w:pPr>
    </w:lvl>
    <w:lvl w:ilvl="1">
      <w:start w:val="1"/>
      <w:numFmt w:val="bullet"/>
      <w:lvlText w:val="●"/>
      <w:lvlJc w:val="left"/>
      <w:pPr>
        <w:ind w:left="1667" w:hanging="360"/>
      </w:pPr>
      <w:rPr>
        <w:rFonts w:ascii="Noto Sans Symbols" w:eastAsia="Noto Sans Symbols" w:hAnsi="Noto Sans Symbols" w:cs="Noto Sans Symbols"/>
      </w:rPr>
    </w:lvl>
    <w:lvl w:ilvl="2">
      <w:start w:val="1"/>
      <w:numFmt w:val="bullet"/>
      <w:lvlText w:val="▪"/>
      <w:lvlJc w:val="left"/>
      <w:pPr>
        <w:ind w:left="2387" w:hanging="360"/>
      </w:pPr>
      <w:rPr>
        <w:rFonts w:ascii="Noto Sans Symbols" w:eastAsia="Noto Sans Symbols" w:hAnsi="Noto Sans Symbols" w:cs="Noto Sans Symbols"/>
      </w:rPr>
    </w:lvl>
    <w:lvl w:ilvl="3">
      <w:start w:val="1"/>
      <w:numFmt w:val="bullet"/>
      <w:lvlText w:val="●"/>
      <w:lvlJc w:val="left"/>
      <w:pPr>
        <w:ind w:left="3107" w:hanging="360"/>
      </w:pPr>
      <w:rPr>
        <w:rFonts w:ascii="Noto Sans Symbols" w:eastAsia="Noto Sans Symbols" w:hAnsi="Noto Sans Symbols" w:cs="Noto Sans Symbols"/>
      </w:rPr>
    </w:lvl>
    <w:lvl w:ilvl="4">
      <w:start w:val="1"/>
      <w:numFmt w:val="bullet"/>
      <w:lvlText w:val="o"/>
      <w:lvlJc w:val="left"/>
      <w:pPr>
        <w:ind w:left="3827" w:hanging="360"/>
      </w:pPr>
      <w:rPr>
        <w:rFonts w:ascii="Courier New" w:eastAsia="Courier New" w:hAnsi="Courier New" w:cs="Courier New"/>
      </w:rPr>
    </w:lvl>
    <w:lvl w:ilvl="5">
      <w:start w:val="1"/>
      <w:numFmt w:val="bullet"/>
      <w:lvlText w:val="▪"/>
      <w:lvlJc w:val="left"/>
      <w:pPr>
        <w:ind w:left="4547" w:hanging="360"/>
      </w:pPr>
      <w:rPr>
        <w:rFonts w:ascii="Noto Sans Symbols" w:eastAsia="Noto Sans Symbols" w:hAnsi="Noto Sans Symbols" w:cs="Noto Sans Symbols"/>
      </w:rPr>
    </w:lvl>
    <w:lvl w:ilvl="6">
      <w:start w:val="1"/>
      <w:numFmt w:val="bullet"/>
      <w:lvlText w:val="●"/>
      <w:lvlJc w:val="left"/>
      <w:pPr>
        <w:ind w:left="5267" w:hanging="360"/>
      </w:pPr>
      <w:rPr>
        <w:rFonts w:ascii="Noto Sans Symbols" w:eastAsia="Noto Sans Symbols" w:hAnsi="Noto Sans Symbols" w:cs="Noto Sans Symbols"/>
      </w:rPr>
    </w:lvl>
    <w:lvl w:ilvl="7">
      <w:start w:val="1"/>
      <w:numFmt w:val="bullet"/>
      <w:lvlText w:val="o"/>
      <w:lvlJc w:val="left"/>
      <w:pPr>
        <w:ind w:left="5987" w:hanging="360"/>
      </w:pPr>
      <w:rPr>
        <w:rFonts w:ascii="Courier New" w:eastAsia="Courier New" w:hAnsi="Courier New" w:cs="Courier New"/>
      </w:rPr>
    </w:lvl>
    <w:lvl w:ilvl="8">
      <w:start w:val="1"/>
      <w:numFmt w:val="bullet"/>
      <w:lvlText w:val="▪"/>
      <w:lvlJc w:val="left"/>
      <w:pPr>
        <w:ind w:left="6707" w:hanging="360"/>
      </w:pPr>
      <w:rPr>
        <w:rFonts w:ascii="Noto Sans Symbols" w:eastAsia="Noto Sans Symbols" w:hAnsi="Noto Sans Symbols" w:cs="Noto Sans Symbols"/>
      </w:rPr>
    </w:lvl>
  </w:abstractNum>
  <w:abstractNum w:abstractNumId="22" w15:restartNumberingAfterBreak="0">
    <w:nsid w:val="70AB281F"/>
    <w:multiLevelType w:val="multilevel"/>
    <w:tmpl w:val="B83E9D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5"/>
  </w:num>
  <w:num w:numId="3">
    <w:abstractNumId w:val="12"/>
  </w:num>
  <w:num w:numId="4">
    <w:abstractNumId w:val="2"/>
  </w:num>
  <w:num w:numId="5">
    <w:abstractNumId w:val="19"/>
  </w:num>
  <w:num w:numId="6">
    <w:abstractNumId w:val="1"/>
  </w:num>
  <w:num w:numId="7">
    <w:abstractNumId w:val="20"/>
  </w:num>
  <w:num w:numId="8">
    <w:abstractNumId w:val="18"/>
  </w:num>
  <w:num w:numId="9">
    <w:abstractNumId w:val="17"/>
  </w:num>
  <w:num w:numId="10">
    <w:abstractNumId w:val="3"/>
  </w:num>
  <w:num w:numId="11">
    <w:abstractNumId w:val="16"/>
  </w:num>
  <w:num w:numId="12">
    <w:abstractNumId w:val="7"/>
  </w:num>
  <w:num w:numId="13">
    <w:abstractNumId w:val="8"/>
  </w:num>
  <w:num w:numId="14">
    <w:abstractNumId w:val="6"/>
  </w:num>
  <w:num w:numId="15">
    <w:abstractNumId w:val="5"/>
  </w:num>
  <w:num w:numId="16">
    <w:abstractNumId w:val="0"/>
  </w:num>
  <w:num w:numId="17">
    <w:abstractNumId w:val="22"/>
  </w:num>
  <w:num w:numId="18">
    <w:abstractNumId w:val="11"/>
  </w:num>
  <w:num w:numId="19">
    <w:abstractNumId w:val="14"/>
  </w:num>
  <w:num w:numId="20">
    <w:abstractNumId w:val="4"/>
  </w:num>
  <w:num w:numId="21">
    <w:abstractNumId w:val="21"/>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61"/>
    <w:rsid w:val="001C367A"/>
    <w:rsid w:val="00200166"/>
    <w:rsid w:val="003D4918"/>
    <w:rsid w:val="005147FA"/>
    <w:rsid w:val="0061791F"/>
    <w:rsid w:val="00643C0E"/>
    <w:rsid w:val="007C7436"/>
    <w:rsid w:val="0082683E"/>
    <w:rsid w:val="00837D53"/>
    <w:rsid w:val="00B70A61"/>
    <w:rsid w:val="00C026E7"/>
    <w:rsid w:val="00E974FE"/>
    <w:rsid w:val="00FC5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7A07"/>
  <w15:docId w15:val="{BA39357A-991F-4874-AA6D-0C744AE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u-HU" w:eastAsia="hu-HU"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065180"/>
  </w:style>
  <w:style w:type="paragraph" w:styleId="Cmsor1">
    <w:name w:val="heading 1"/>
    <w:basedOn w:val="Norml"/>
    <w:next w:val="Norml"/>
    <w:link w:val="Cmsor1Char"/>
    <w:uiPriority w:val="9"/>
    <w:qFormat/>
    <w:rsid w:val="001A7B38"/>
    <w:pPr>
      <w:keepNext/>
      <w:keepLines/>
      <w:numPr>
        <w:numId w:val="20"/>
      </w:numPr>
      <w:spacing w:before="240" w:after="240"/>
      <w:ind w:left="357" w:hanging="357"/>
      <w:jc w:val="left"/>
      <w:outlineLvl w:val="0"/>
    </w:pPr>
    <w:rPr>
      <w:rFonts w:eastAsiaTheme="majorEastAsia" w:cstheme="majorBidi"/>
      <w:b/>
      <w:sz w:val="32"/>
      <w:szCs w:val="32"/>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pPr>
    <w:rPr>
      <w:b/>
      <w:sz w:val="72"/>
      <w:szCs w:val="72"/>
    </w:rPr>
  </w:style>
  <w:style w:type="paragraph" w:styleId="lfej">
    <w:name w:val="header"/>
    <w:basedOn w:val="Norml"/>
    <w:link w:val="lfejChar"/>
    <w:uiPriority w:val="99"/>
    <w:unhideWhenUsed/>
    <w:rsid w:val="0031229E"/>
    <w:pPr>
      <w:tabs>
        <w:tab w:val="center" w:pos="4536"/>
        <w:tab w:val="right" w:pos="9072"/>
      </w:tabs>
      <w:spacing w:after="0"/>
    </w:pPr>
  </w:style>
  <w:style w:type="character" w:customStyle="1" w:styleId="lfejChar">
    <w:name w:val="Élőfej Char"/>
    <w:basedOn w:val="Bekezdsalapbettpusa"/>
    <w:link w:val="lfej"/>
    <w:uiPriority w:val="99"/>
    <w:rsid w:val="0031229E"/>
    <w:rPr>
      <w:rFonts w:ascii="Times New Roman" w:eastAsia="Times New Roman" w:hAnsi="Times New Roman" w:cs="Times New Roman"/>
      <w:sz w:val="24"/>
      <w:szCs w:val="24"/>
    </w:rPr>
  </w:style>
  <w:style w:type="paragraph" w:styleId="llb">
    <w:name w:val="footer"/>
    <w:basedOn w:val="Norml"/>
    <w:link w:val="llbChar"/>
    <w:uiPriority w:val="99"/>
    <w:unhideWhenUsed/>
    <w:rsid w:val="0031229E"/>
    <w:pPr>
      <w:tabs>
        <w:tab w:val="center" w:pos="4536"/>
        <w:tab w:val="right" w:pos="9072"/>
      </w:tabs>
      <w:spacing w:after="0"/>
    </w:pPr>
  </w:style>
  <w:style w:type="character" w:customStyle="1" w:styleId="llbChar">
    <w:name w:val="Élőláb Char"/>
    <w:basedOn w:val="Bekezdsalapbettpusa"/>
    <w:link w:val="llb"/>
    <w:uiPriority w:val="99"/>
    <w:rsid w:val="0031229E"/>
    <w:rPr>
      <w:rFonts w:ascii="Times New Roman" w:eastAsia="Times New Roman" w:hAnsi="Times New Roman" w:cs="Times New Roman"/>
      <w:sz w:val="24"/>
      <w:szCs w:val="24"/>
    </w:rPr>
  </w:style>
  <w:style w:type="paragraph" w:styleId="Listaszerbekezds">
    <w:name w:val="List Paragraph"/>
    <w:basedOn w:val="Norml"/>
    <w:uiPriority w:val="34"/>
    <w:qFormat/>
    <w:rsid w:val="00065180"/>
    <w:pPr>
      <w:spacing w:after="160" w:line="259" w:lineRule="auto"/>
      <w:ind w:left="720"/>
      <w:contextualSpacing/>
      <w:jc w:val="left"/>
    </w:pPr>
    <w:rPr>
      <w:rFonts w:eastAsiaTheme="minorHAnsi" w:cstheme="minorBidi"/>
      <w:szCs w:val="22"/>
    </w:rPr>
  </w:style>
  <w:style w:type="character" w:customStyle="1" w:styleId="Cmsor1Char">
    <w:name w:val="Címsor 1 Char"/>
    <w:basedOn w:val="Bekezdsalapbettpusa"/>
    <w:link w:val="Cmsor1"/>
    <w:uiPriority w:val="9"/>
    <w:rsid w:val="001A7B38"/>
    <w:rPr>
      <w:rFonts w:ascii="Times New Roman" w:eastAsiaTheme="majorEastAsia" w:hAnsi="Times New Roman" w:cstheme="majorBidi"/>
      <w:b/>
      <w:sz w:val="32"/>
      <w:szCs w:val="32"/>
    </w:rPr>
  </w:style>
  <w:style w:type="table" w:styleId="Rcsostblzat">
    <w:name w:val="Table Grid"/>
    <w:basedOn w:val="Normltblzat"/>
    <w:uiPriority w:val="59"/>
    <w:rsid w:val="00A439DB"/>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315549"/>
    <w:rPr>
      <w:color w:val="0563C1" w:themeColor="hyperlink"/>
      <w:u w:val="single"/>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08" w:type="dxa"/>
        <w:right w:w="108"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paragraph" w:styleId="Jegyzetszveg">
    <w:name w:val="annotation text"/>
    <w:basedOn w:val="Norml"/>
    <w:link w:val="JegyzetszvegChar"/>
    <w:uiPriority w:val="99"/>
    <w:semiHidden/>
    <w:unhideWhenUsed/>
    <w:rPr>
      <w:sz w:val="20"/>
      <w:szCs w:val="20"/>
    </w:rPr>
  </w:style>
  <w:style w:type="character" w:customStyle="1" w:styleId="JegyzetszvegChar">
    <w:name w:val="Jegyzetszöveg Char"/>
    <w:basedOn w:val="Bekezdsalapbettpusa"/>
    <w:link w:val="Jegyzetszveg"/>
    <w:uiPriority w:val="99"/>
    <w:semiHidden/>
    <w:rPr>
      <w:sz w:val="20"/>
      <w:szCs w:val="20"/>
    </w:rPr>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643C0E"/>
    <w:pPr>
      <w:spacing w:after="0"/>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43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oyager.jpl.nasa.gov" TargetMode="Externa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lMep8YhhPc4a11PIVL5QakXGdg==">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2042</Words>
  <Characters>14091</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Kulacs Kristóf</cp:lastModifiedBy>
  <cp:revision>5</cp:revision>
  <dcterms:created xsi:type="dcterms:W3CDTF">2020-12-18T09:40:00Z</dcterms:created>
  <dcterms:modified xsi:type="dcterms:W3CDTF">2023-04-24T11:41:00Z</dcterms:modified>
</cp:coreProperties>
</file>