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370328" w14:textId="13DD3915" w:rsidR="00210EE5" w:rsidRPr="00210EE5" w:rsidRDefault="00210EE5" w:rsidP="00210EE5">
      <w:pPr>
        <w:jc w:val="center"/>
        <w:rPr>
          <w:rFonts w:ascii="Times New Roman" w:hAnsi="Times New Roman" w:cs="Times New Roman"/>
          <w:b/>
          <w:bCs/>
          <w:sz w:val="28"/>
          <w:szCs w:val="28"/>
        </w:rPr>
      </w:pPr>
      <w:r w:rsidRPr="00210EE5">
        <w:rPr>
          <w:rFonts w:ascii="Times New Roman" w:hAnsi="Times New Roman" w:cs="Times New Roman"/>
          <w:b/>
          <w:bCs/>
          <w:sz w:val="28"/>
          <w:szCs w:val="28"/>
        </w:rPr>
        <w:t>Discussion on the Judgments of Easter Sunday Bomb Attack</w:t>
      </w:r>
    </w:p>
    <w:p w14:paraId="1B80D5D3" w14:textId="77777777" w:rsidR="00210EE5" w:rsidRDefault="00210EE5" w:rsidP="00067C51">
      <w:pPr>
        <w:jc w:val="both"/>
        <w:rPr>
          <w:rFonts w:ascii="Times New Roman" w:hAnsi="Times New Roman" w:cs="Times New Roman"/>
          <w:sz w:val="24"/>
          <w:szCs w:val="24"/>
        </w:rPr>
      </w:pPr>
    </w:p>
    <w:p w14:paraId="3D8C92A1" w14:textId="53565EA5" w:rsidR="00CF450B" w:rsidRPr="00210EE5" w:rsidRDefault="00CF450B" w:rsidP="00067C51">
      <w:pPr>
        <w:jc w:val="both"/>
        <w:rPr>
          <w:rFonts w:ascii="Times New Roman" w:hAnsi="Times New Roman" w:cs="Times New Roman"/>
          <w:sz w:val="24"/>
          <w:szCs w:val="24"/>
        </w:rPr>
      </w:pPr>
      <w:r w:rsidRPr="00210EE5">
        <w:rPr>
          <w:rFonts w:ascii="Times New Roman" w:hAnsi="Times New Roman" w:cs="Times New Roman"/>
          <w:sz w:val="24"/>
          <w:szCs w:val="24"/>
        </w:rPr>
        <w:t>Sri Lanka was rocked by a series of dead</w:t>
      </w:r>
      <w:bookmarkStart w:id="0" w:name="_GoBack"/>
      <w:bookmarkEnd w:id="0"/>
      <w:r w:rsidRPr="00210EE5">
        <w:rPr>
          <w:rFonts w:ascii="Times New Roman" w:hAnsi="Times New Roman" w:cs="Times New Roman"/>
          <w:sz w:val="24"/>
          <w:szCs w:val="24"/>
        </w:rPr>
        <w:t>ly blasts on April 21, 2019. This became a matter that led to an intricate debate during a very arduous period when this case commenced to be heard in the court. The Criminal Law Clu</w:t>
      </w:r>
      <w:r w:rsidR="00210EE5">
        <w:rPr>
          <w:rFonts w:ascii="Times New Roman" w:hAnsi="Times New Roman" w:cs="Times New Roman"/>
          <w:sz w:val="24"/>
          <w:szCs w:val="24"/>
        </w:rPr>
        <w:t xml:space="preserve">ster of the </w:t>
      </w:r>
      <w:proofErr w:type="spellStart"/>
      <w:r w:rsidR="00210EE5">
        <w:rPr>
          <w:rFonts w:ascii="Times New Roman" w:hAnsi="Times New Roman" w:cs="Times New Roman"/>
          <w:sz w:val="24"/>
          <w:szCs w:val="24"/>
        </w:rPr>
        <w:t>Thulawa</w:t>
      </w:r>
      <w:proofErr w:type="spellEnd"/>
      <w:r w:rsidR="00210EE5">
        <w:rPr>
          <w:rFonts w:ascii="Times New Roman" w:hAnsi="Times New Roman" w:cs="Times New Roman"/>
          <w:sz w:val="24"/>
          <w:szCs w:val="24"/>
        </w:rPr>
        <w:t xml:space="preserve"> Association</w:t>
      </w:r>
      <w:r w:rsidRPr="00210EE5">
        <w:rPr>
          <w:rFonts w:ascii="Times New Roman" w:hAnsi="Times New Roman" w:cs="Times New Roman"/>
          <w:sz w:val="24"/>
          <w:szCs w:val="24"/>
        </w:rPr>
        <w:t xml:space="preserve"> of </w:t>
      </w:r>
      <w:r w:rsidR="00210EE5">
        <w:rPr>
          <w:rFonts w:ascii="Times New Roman" w:hAnsi="Times New Roman" w:cs="Times New Roman"/>
          <w:sz w:val="24"/>
          <w:szCs w:val="24"/>
        </w:rPr>
        <w:t>the Faculty of Law at the</w:t>
      </w:r>
      <w:r w:rsidRPr="00210EE5">
        <w:rPr>
          <w:rFonts w:ascii="Times New Roman" w:hAnsi="Times New Roman" w:cs="Times New Roman"/>
          <w:sz w:val="24"/>
          <w:szCs w:val="24"/>
        </w:rPr>
        <w:t xml:space="preserve"> University of Colombo led this discussion with that objective in mind as law students as soon as it became necessary to inform the community of the specifications of two distinct court rulings about this barbaric attack. Thus, the contentious debate on the criminal responsibility for the Easter bom</w:t>
      </w:r>
      <w:r w:rsidR="00210EE5">
        <w:rPr>
          <w:rFonts w:ascii="Times New Roman" w:hAnsi="Times New Roman" w:cs="Times New Roman"/>
          <w:sz w:val="24"/>
          <w:szCs w:val="24"/>
        </w:rPr>
        <w:t>bing was held on March 7, 2023</w:t>
      </w:r>
      <w:r w:rsidR="005C5C6D" w:rsidRPr="00210EE5">
        <w:rPr>
          <w:rFonts w:ascii="Times New Roman" w:hAnsi="Times New Roman" w:cs="Times New Roman"/>
          <w:sz w:val="24"/>
          <w:szCs w:val="24"/>
        </w:rPr>
        <w:t xml:space="preserve"> </w:t>
      </w:r>
      <w:r w:rsidRPr="00210EE5">
        <w:rPr>
          <w:rFonts w:ascii="Times New Roman" w:hAnsi="Times New Roman" w:cs="Times New Roman"/>
          <w:sz w:val="24"/>
          <w:szCs w:val="24"/>
        </w:rPr>
        <w:t>in the auditorium of the Faculty of L</w:t>
      </w:r>
      <w:r w:rsidR="00210EE5">
        <w:rPr>
          <w:rFonts w:ascii="Times New Roman" w:hAnsi="Times New Roman" w:cs="Times New Roman"/>
          <w:sz w:val="24"/>
          <w:szCs w:val="24"/>
        </w:rPr>
        <w:t>aw</w:t>
      </w:r>
      <w:r w:rsidRPr="00210EE5">
        <w:rPr>
          <w:rFonts w:ascii="Times New Roman" w:hAnsi="Times New Roman" w:cs="Times New Roman"/>
          <w:sz w:val="24"/>
          <w:szCs w:val="24"/>
        </w:rPr>
        <w:t xml:space="preserve"> with </w:t>
      </w:r>
      <w:r w:rsidR="00210EE5">
        <w:rPr>
          <w:rFonts w:ascii="Times New Roman" w:hAnsi="Times New Roman" w:cs="Times New Roman"/>
          <w:sz w:val="24"/>
          <w:szCs w:val="24"/>
        </w:rPr>
        <w:t>the participation of over 200 students, lecturer</w:t>
      </w:r>
      <w:r w:rsidRPr="00210EE5">
        <w:rPr>
          <w:rFonts w:ascii="Times New Roman" w:hAnsi="Times New Roman" w:cs="Times New Roman"/>
          <w:sz w:val="24"/>
          <w:szCs w:val="24"/>
        </w:rPr>
        <w:t xml:space="preserve"> </w:t>
      </w:r>
      <w:r w:rsidR="00210EE5">
        <w:rPr>
          <w:rFonts w:ascii="Times New Roman" w:hAnsi="Times New Roman" w:cs="Times New Roman"/>
          <w:sz w:val="24"/>
          <w:szCs w:val="24"/>
        </w:rPr>
        <w:t xml:space="preserve">and chaired by Mr. </w:t>
      </w:r>
      <w:proofErr w:type="spellStart"/>
      <w:r w:rsidR="00210EE5">
        <w:rPr>
          <w:rFonts w:ascii="Times New Roman" w:hAnsi="Times New Roman" w:cs="Times New Roman"/>
          <w:sz w:val="24"/>
          <w:szCs w:val="24"/>
        </w:rPr>
        <w:t>Pras</w:t>
      </w:r>
      <w:r w:rsidRPr="00210EE5">
        <w:rPr>
          <w:rFonts w:ascii="Times New Roman" w:hAnsi="Times New Roman" w:cs="Times New Roman"/>
          <w:sz w:val="24"/>
          <w:szCs w:val="24"/>
        </w:rPr>
        <w:t>antha</w:t>
      </w:r>
      <w:proofErr w:type="spellEnd"/>
      <w:r w:rsidRPr="00210EE5">
        <w:rPr>
          <w:rFonts w:ascii="Times New Roman" w:hAnsi="Times New Roman" w:cs="Times New Roman"/>
          <w:sz w:val="24"/>
          <w:szCs w:val="24"/>
        </w:rPr>
        <w:t xml:space="preserve"> </w:t>
      </w:r>
      <w:proofErr w:type="spellStart"/>
      <w:r w:rsidRPr="00210EE5">
        <w:rPr>
          <w:rFonts w:ascii="Times New Roman" w:hAnsi="Times New Roman" w:cs="Times New Roman"/>
          <w:sz w:val="24"/>
          <w:szCs w:val="24"/>
        </w:rPr>
        <w:t>Lal</w:t>
      </w:r>
      <w:proofErr w:type="spellEnd"/>
      <w:r w:rsidRPr="00210EE5">
        <w:rPr>
          <w:rFonts w:ascii="Times New Roman" w:hAnsi="Times New Roman" w:cs="Times New Roman"/>
          <w:sz w:val="24"/>
          <w:szCs w:val="24"/>
        </w:rPr>
        <w:t xml:space="preserve"> De </w:t>
      </w:r>
      <w:proofErr w:type="spellStart"/>
      <w:r w:rsidRPr="00210EE5">
        <w:rPr>
          <w:rFonts w:ascii="Times New Roman" w:hAnsi="Times New Roman" w:cs="Times New Roman"/>
          <w:sz w:val="24"/>
          <w:szCs w:val="24"/>
        </w:rPr>
        <w:t>Alwis</w:t>
      </w:r>
      <w:proofErr w:type="spellEnd"/>
      <w:r w:rsidRPr="00210EE5">
        <w:rPr>
          <w:rFonts w:ascii="Times New Roman" w:hAnsi="Times New Roman" w:cs="Times New Roman"/>
          <w:sz w:val="24"/>
          <w:szCs w:val="24"/>
        </w:rPr>
        <w:t xml:space="preserve"> PC, visiting lecturer, FOL, UOC.</w:t>
      </w:r>
    </w:p>
    <w:p w14:paraId="54E1F617" w14:textId="77777777" w:rsidR="00CF450B" w:rsidRPr="00210EE5" w:rsidRDefault="00CF450B" w:rsidP="00CF450B">
      <w:pPr>
        <w:rPr>
          <w:rFonts w:ascii="Times New Roman" w:hAnsi="Times New Roman" w:cs="Times New Roman"/>
          <w:sz w:val="24"/>
          <w:szCs w:val="24"/>
        </w:rPr>
      </w:pPr>
    </w:p>
    <w:p w14:paraId="7D7BBB20" w14:textId="1E331EF3" w:rsidR="00CF450B" w:rsidRPr="00210EE5" w:rsidRDefault="00CF450B" w:rsidP="00067C51">
      <w:pPr>
        <w:jc w:val="both"/>
        <w:rPr>
          <w:rFonts w:ascii="Times New Roman" w:hAnsi="Times New Roman" w:cs="Times New Roman"/>
          <w:sz w:val="24"/>
          <w:szCs w:val="24"/>
        </w:rPr>
      </w:pPr>
      <w:r w:rsidRPr="00210EE5">
        <w:rPr>
          <w:rFonts w:ascii="Times New Roman" w:hAnsi="Times New Roman" w:cs="Times New Roman"/>
          <w:sz w:val="24"/>
          <w:szCs w:val="24"/>
        </w:rPr>
        <w:t>Consequently, the conflict of two judgments given by the Supreme Court</w:t>
      </w:r>
      <w:r w:rsidR="00210EE5">
        <w:rPr>
          <w:rFonts w:ascii="Times New Roman" w:hAnsi="Times New Roman" w:cs="Times New Roman"/>
          <w:sz w:val="24"/>
          <w:szCs w:val="24"/>
        </w:rPr>
        <w:t xml:space="preserve"> of Sri Lanka</w:t>
      </w:r>
      <w:r w:rsidRPr="00210EE5">
        <w:rPr>
          <w:rFonts w:ascii="Times New Roman" w:hAnsi="Times New Roman" w:cs="Times New Roman"/>
          <w:sz w:val="24"/>
          <w:szCs w:val="24"/>
        </w:rPr>
        <w:t xml:space="preserve"> and the </w:t>
      </w:r>
      <w:r w:rsidR="00210EE5">
        <w:rPr>
          <w:rFonts w:ascii="Times New Roman" w:hAnsi="Times New Roman" w:cs="Times New Roman"/>
          <w:sz w:val="24"/>
          <w:szCs w:val="24"/>
        </w:rPr>
        <w:t xml:space="preserve">Colombo </w:t>
      </w:r>
      <w:r w:rsidRPr="00210EE5">
        <w:rPr>
          <w:rFonts w:ascii="Times New Roman" w:hAnsi="Times New Roman" w:cs="Times New Roman"/>
          <w:sz w:val="24"/>
          <w:szCs w:val="24"/>
        </w:rPr>
        <w:t>High Court c</w:t>
      </w:r>
      <w:r w:rsidR="00210EE5">
        <w:rPr>
          <w:rFonts w:ascii="Times New Roman" w:hAnsi="Times New Roman" w:cs="Times New Roman"/>
          <w:sz w:val="24"/>
          <w:szCs w:val="24"/>
        </w:rPr>
        <w:t>reated the basis for this. A</w:t>
      </w:r>
      <w:r w:rsidRPr="00210EE5">
        <w:rPr>
          <w:rFonts w:ascii="Times New Roman" w:hAnsi="Times New Roman" w:cs="Times New Roman"/>
          <w:sz w:val="24"/>
          <w:szCs w:val="24"/>
        </w:rPr>
        <w:t xml:space="preserve"> penetrating discourse was created as responsible citizens of the society about the legal level created by the collision of a fundamental right case and a criminal case.</w:t>
      </w:r>
      <w:r w:rsidR="005061CF" w:rsidRPr="00210EE5">
        <w:rPr>
          <w:rFonts w:ascii="Times New Roman" w:hAnsi="Times New Roman" w:cs="Times New Roman"/>
          <w:sz w:val="24"/>
          <w:szCs w:val="24"/>
        </w:rPr>
        <w:t xml:space="preserve"> Despite the fact that it is a highly delicate subject, it is our responsibility as responsible citizens of Sri Lanka to discuss the legal ramifications of current incidents and to ensure the victims of this awful attack receive the protection that the law genuinely provides. Examining the two verdicts related to one of the biggest catastrophes in Sri Lankan history paves the way for the justice to be revealed.</w:t>
      </w:r>
    </w:p>
    <w:p w14:paraId="28411CD6" w14:textId="77777777" w:rsidR="00F34A6C" w:rsidRPr="00210EE5" w:rsidRDefault="00F34A6C" w:rsidP="00067C51">
      <w:pPr>
        <w:jc w:val="both"/>
        <w:rPr>
          <w:rFonts w:ascii="Times New Roman" w:hAnsi="Times New Roman" w:cs="Times New Roman"/>
          <w:sz w:val="24"/>
          <w:szCs w:val="24"/>
        </w:rPr>
      </w:pPr>
    </w:p>
    <w:p w14:paraId="33DCDAED" w14:textId="34277251" w:rsidR="00F34A6C" w:rsidRPr="00210EE5" w:rsidRDefault="002F5622" w:rsidP="00067C51">
      <w:pPr>
        <w:jc w:val="both"/>
        <w:rPr>
          <w:rFonts w:ascii="Times New Roman" w:hAnsi="Times New Roman" w:cs="Times New Roman"/>
          <w:sz w:val="24"/>
          <w:szCs w:val="24"/>
        </w:rPr>
      </w:pPr>
      <w:r w:rsidRPr="00210EE5">
        <w:rPr>
          <w:rFonts w:ascii="Times New Roman" w:hAnsi="Times New Roman" w:cs="Times New Roman"/>
          <w:sz w:val="24"/>
          <w:szCs w:val="24"/>
        </w:rPr>
        <w:t>We extend our sincere gratitude to the lecturer, Kusal Kavinda Amarasinghe, for his steadfast guidance and invaluable counsel, which played a pivotal role in facilitating the successful culmination of the undertaking.</w:t>
      </w:r>
    </w:p>
    <w:sectPr w:rsidR="00F34A6C" w:rsidRPr="00210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50B"/>
    <w:rsid w:val="00067C51"/>
    <w:rsid w:val="00210EE5"/>
    <w:rsid w:val="002D27B0"/>
    <w:rsid w:val="002F5622"/>
    <w:rsid w:val="005061CF"/>
    <w:rsid w:val="005C5C6D"/>
    <w:rsid w:val="00CF450B"/>
    <w:rsid w:val="00F34A6C"/>
    <w:rsid w:val="00F9016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C7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US" w:eastAsia="en-GB" w:bidi="si-LK"/>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US" w:eastAsia="en-GB" w:bidi="si-LK"/>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Shashini Imasha</dc:creator>
  <cp:lastModifiedBy>user</cp:lastModifiedBy>
  <cp:revision>2</cp:revision>
  <dcterms:created xsi:type="dcterms:W3CDTF">2023-11-14T10:55:00Z</dcterms:created>
  <dcterms:modified xsi:type="dcterms:W3CDTF">2023-11-14T10:55:00Z</dcterms:modified>
</cp:coreProperties>
</file>