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A5F"/>
          <w:sz w:val="72"/>
          <w:szCs w:val="72"/>
        </w:rPr>
        <w:t xml:space="preserve">FixNest</w:t>
      </w:r>
    </w:p>
    <w:p>
      <w:pPr>
        <w:spacing w:after="40" w:before="160"/>
        <w:jc w:val="center"/>
      </w:pPr>
      <w:r>
        <w:rPr>
          <w:b/>
          <w:bCs/>
          <w:color w:val="2E7D32"/>
          <w:sz w:val="28"/>
          <w:szCs w:val="28"/>
        </w:rPr>
        <w:t xml:space="preserve">AI-Powered Facility Resolution Platform for Gated Communities</w:t>
      </w:r>
    </w:p>
    <w:p>
      <w:pPr>
        <w:spacing w:before="400"/>
        <w:jc w:val="center"/>
      </w:pPr>
      <w:r>
        <w:rPr>
          <w:color w:val="222222"/>
          <w:sz w:val="24"/>
          <w:szCs w:val="24"/>
        </w:rPr>
        <w:t xml:space="preserve">Product Requirements Document (PRD)</w:t>
      </w:r>
    </w:p>
    <w:p>
      <w:pPr>
        <w:spacing w:before="40"/>
        <w:jc w:val="center"/>
      </w:pPr>
      <w:r>
        <w:rPr>
          <w:i/>
          <w:iCs/>
          <w:color w:val="666666"/>
          <w:sz w:val="20"/>
          <w:szCs w:val="20"/>
        </w:rPr>
        <w:t xml:space="preserve">Build specification for implementation (e.g. via Google Antigravity / AI coding agents)</w:t>
      </w:r>
    </w:p>
    <w:p>
      <w:pPr>
        <w:spacing w:before="800"/>
        <w:jc w:val="center"/>
      </w:pPr>
      <w:r>
        <w:rPr>
          <w:color w:val="666666"/>
          <w:sz w:val="20"/>
          <w:szCs w:val="20"/>
        </w:rPr>
        <w:t xml:space="preserve">Prepared for: Hackvisit 7.0</w:t>
      </w:r>
    </w:p>
    <w:p>
      <w:pPr>
        <w:spacing w:before="60"/>
        <w:jc w:val="center"/>
      </w:pPr>
      <w:r>
        <w:rPr>
          <w:color w:val="666666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Document Contents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1. Overview &amp; Problem Statement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2. Goals &amp; Success Metrics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3. Users &amp; Personas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4. Scope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5. End-to-End System Flow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6. Functional Requirements by Module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7. Data Model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8. API Surface (High-Level)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9. AI Component Specification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10. Trust, Safety &amp; Accountability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11. Non-Functional Requirements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12. Tech Stack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13. Revenue Model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14. Build Plan &amp; Milestones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15. Risks &amp; Open Questions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1. Overview &amp; Problem Statement</w:t>
      </w:r>
    </w:p>
    <w:p>
      <w:pPr>
        <w:spacing w:after="140" w:line="300"/>
      </w:pPr>
      <w:r>
        <w:rPr>
          <w:color w:val="222222"/>
        </w:rPr>
        <w:t xml:space="preserve">Gated communities and townships route every maintenance issue — electrical, plumbing, cleaning — through a manual, opaque process: a resident calls or messages the secretary or management office, who then verbally coordinates with an on-call technician. There is no tracking, no verification of work quality, no SLA, and no data trail.</w:t>
      </w:r>
    </w:p>
    <w:p>
      <w:pPr>
        <w:spacing w:after="140" w:line="300"/>
      </w:pPr>
      <w:r>
        <w:rPr>
          <w:color w:val="222222"/>
        </w:rPr>
        <w:t xml:space="preserve">This causes: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Delayed resolution with no visibility for the resident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No proof that reported issues were actually fixed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No accountability or rating system for vendors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No structured data for management to spot recurring problems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Local, capable electricians/plumbers in smaller cities remain undiscovered and underemployed, while big cities over-rely on expensive aggregators</w:t>
      </w:r>
    </w:p>
    <w:p>
      <w:pPr>
        <w:spacing w:after="60"/>
      </w:pPr>
    </w:p>
    <w:p>
      <w:pPr>
        <w:spacing w:after="140" w:line="300"/>
      </w:pPr>
      <w:r>
        <w:rPr>
          <w:color w:val="222222"/>
        </w:rPr>
        <w:t xml:space="preserve">FixNest is a middleware SaaS platform connecting residents of gated communities to verified electricians, plumbers, and cleaning staff through a gated, community-authenticated environment — with AI-assisted ticket triage, geo-tag-verified proof of work, and a two-tier vendor strategy that adapts to city size.</w:t>
      </w:r>
    </w:p>
    <w:p>
      <w:pPr>
        <w:pBdr>
          <w:left w:val="single" w:color="2E7D32" w:sz="24" w:space="8"/>
        </w:pBdr>
        <w:shd w:fill="F2F2F2" w:val="clear"/>
        <w:spacing w:after="200" w:before="120"/>
        <w:ind w:left="200"/>
      </w:pPr>
      <w:r>
        <w:rPr>
          <w:b/>
          <w:bCs/>
          <w:i/>
          <w:iCs/>
          <w:color w:val="1F3A5F"/>
        </w:rPr>
        <w:t xml:space="preserve">Core promise: raise a ticket → AI validates and prioritizes it → community secretary approves/routes it → a vendor (partner API or local onboarded professional) fixes it → geo-tag-matched proof photo closes the loop → resident rates the job.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2. Goals &amp; Success Metrics</w:t>
      </w:r>
    </w:p>
    <w:p>
      <w:pPr>
        <w:pStyle w:val="Heading2"/>
        <w:spacing w:after="120" w:before="280"/>
      </w:pPr>
      <w:r>
        <w:rPr>
          <w:b/>
          <w:bCs/>
          <w:color w:val="1F3A5F"/>
        </w:rPr>
        <w:t xml:space="preserve">2.1 Product Goals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Replace the manual complaint/coordination process with a tracked, structured digital pipeline.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Give residents visibility into ticket status from raise to resolution.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Give facility management structured data on recurring issues and vendor performance.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Create a two-sided marketplace that works for both tier-1 (aggregator-partnered) and tier-2/3 (own vendor network) cities.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Prevent fraudulent "job done" closures via geo-tag verification.</w:t>
      </w:r>
    </w:p>
    <w:p>
      <w:pPr>
        <w:pStyle w:val="Heading2"/>
        <w:spacing w:after="120" w:before="280"/>
      </w:pPr>
      <w:r>
        <w:rPr>
          <w:b/>
          <w:bCs/>
          <w:color w:val="1F3A5F"/>
        </w:rPr>
        <w:t xml:space="preserve">2.2 Success Metrics (Hackathon Demo)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200"/>
      </w:tblGrid>
      <w:tr>
        <w:trPr>
          <w:tblHeader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for Demo</w:t>
            </w:r>
          </w:p>
        </w:tc>
      </w:tr>
      <w:t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Working AI triage sub-functions shown live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 least image classification + severity scoring + geo-tag mismatch check</w:t>
            </w:r>
          </w:p>
        </w:tc>
      </w:tr>
      <w:tr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End-to-end flow completion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 raised → AI triage → admin approval → vendor assignment → job closure → rating, all clickable in one demo run</w:t>
            </w:r>
          </w:p>
        </w:tc>
      </w:tr>
      <w:t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Geo-tag mismatch detection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Correctly flags a simulated location-spoofed "after" photo</w:t>
            </w:r>
          </w:p>
        </w:tc>
      </w:tr>
      <w:tr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Dashboards functional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Resident, Secretary/Admin, and Vendor views all navigable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3. Users &amp; Personas</w:t>
      </w:r>
    </w:p>
    <w:p>
      <w:pPr>
        <w:pStyle w:val="Heading3"/>
        <w:spacing w:after="100" w:before="200"/>
      </w:pPr>
      <w:r>
        <w:rPr>
          <w:b/>
          <w:bCs/>
          <w:color w:val="2E7D32"/>
        </w:rPr>
        <w:t xml:space="preserve">Resident</w:t>
      </w:r>
    </w:p>
    <w:p>
      <w:pPr>
        <w:spacing w:after="140" w:line="300"/>
      </w:pPr>
      <w:r>
        <w:rPr>
          <w:color w:val="222222"/>
        </w:rPr>
        <w:t xml:space="preserve">Lives in the gated community. Raises tickets for maintenance issues with photo/video, auto-captured geo-tag, and unit number. Tracks ticket status and confirms/rates job completion.</w:t>
      </w:r>
    </w:p>
    <w:p>
      <w:pPr>
        <w:pStyle w:val="Heading3"/>
        <w:spacing w:after="100" w:before="200"/>
      </w:pPr>
      <w:r>
        <w:rPr>
          <w:b/>
          <w:bCs/>
          <w:color w:val="2E7D32"/>
        </w:rPr>
        <w:t xml:space="preserve">Secretary / Facility Admin</w:t>
      </w:r>
    </w:p>
    <w:p>
      <w:pPr>
        <w:spacing w:after="140" w:line="300"/>
      </w:pPr>
      <w:r>
        <w:rPr>
          <w:color w:val="222222"/>
        </w:rPr>
        <w:t xml:space="preserve">Manages the community's ticket queue. Reviews AI-tagged tickets, approves or manually routes high-severity/ambiguous ones, oversees vendor assignment, and handles escalations and disputes.</w:t>
      </w:r>
    </w:p>
    <w:p>
      <w:pPr>
        <w:pStyle w:val="Heading3"/>
        <w:spacing w:after="100" w:before="200"/>
      </w:pPr>
      <w:r>
        <w:rPr>
          <w:b/>
          <w:bCs/>
          <w:color w:val="2E7D32"/>
        </w:rPr>
        <w:t xml:space="preserve">Vendor (Electrician / Plumber / Cleaner)</w:t>
      </w:r>
    </w:p>
    <w:p>
      <w:pPr>
        <w:spacing w:after="140" w:line="300"/>
      </w:pPr>
      <w:r>
        <w:rPr>
          <w:color w:val="222222"/>
        </w:rPr>
        <w:t xml:space="preserve">Either an aggregator-partner technician (Tier-1 cities, routed via API) or an independently onboarded local professional (Tier-2/3 cities, part of FixNest's own network). Receives job assignment, completes work, uploads geo-tagged proof photo.</w:t>
      </w:r>
    </w:p>
    <w:p>
      <w:pPr>
        <w:pStyle w:val="Heading3"/>
        <w:spacing w:after="100" w:before="200"/>
      </w:pPr>
      <w:r>
        <w:rPr>
          <w:b/>
          <w:bCs/>
          <w:color w:val="2E7D32"/>
        </w:rPr>
        <w:t xml:space="preserve">Platform / Housing Management Company (B2B)</w:t>
      </w:r>
    </w:p>
    <w:p>
      <w:pPr>
        <w:spacing w:after="140" w:line="300"/>
      </w:pPr>
      <w:r>
        <w:rPr>
          <w:color w:val="222222"/>
        </w:rPr>
        <w:t xml:space="preserve">Subscribes to the analytics layer to see aggregate data — recurring issues by building/block, fastest and best-rated vendors — across one or more managed communities.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4. Scope</w:t>
      </w:r>
    </w:p>
    <w:p>
      <w:pPr>
        <w:pStyle w:val="Heading2"/>
        <w:spacing w:after="120" w:before="280"/>
      </w:pPr>
      <w:r>
        <w:rPr>
          <w:b/>
          <w:bCs/>
          <w:color w:val="1F3A5F"/>
        </w:rPr>
        <w:t xml:space="preserve">4.1 In Scope (Hackathon MVP)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Resident ticket creation with photo/video upload, category selection, auto geo-tag, unit number.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AI triage layer: image classification, severity/urgency scoring, duplicate detection, spam/fraud filter.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Secretary/Admin dashboard with AI-tagged ticket queue and approve/route actions.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Auto-approval path for low-severity, high-AI-confidence tickets.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Vendor assignment logic: API-partner routing (Tier-1 simulation) vs. local network routing (Tier-2/3 simulation).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Vendor job flow: accept job, mark complete, upload geo-tagged "after" photo.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Geo-tag mismatch check between intake and completion coordinates.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Resident confirm + rate step (single combined action).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Low-rating auto-reopen and escalation to secretary.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Basic B2B analytics view (aggregate ticket/vendor stats).</w:t>
      </w:r>
    </w:p>
    <w:p>
      <w:pPr>
        <w:pStyle w:val="Heading2"/>
        <w:spacing w:after="120" w:before="280"/>
      </w:pPr>
      <w:r>
        <w:rPr>
          <w:b/>
          <w:bCs/>
          <w:color w:val="1F3A5F"/>
        </w:rPr>
        <w:t xml:space="preserve">4.2 Out of Scope (Post-Hackathon / Future Phases)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Real payment settlement/processing integration.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Production-grade vendor background-check/ID verification pipeline (stub/mock for demo).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Real aggregator API integrations (Urban Company, Housejoy, etc.) — simulate with a mock API partner.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Push notification infrastructure at scale (use simple webhook/toast simulation for demo).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Multi-language support.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Native mobile apps (web-responsive is sufficient for MVP).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5. End-to-End System Flow</w:t>
      </w:r>
    </w:p>
    <w:p>
      <w:pPr>
        <w:spacing w:after="140" w:line="300"/>
      </w:pPr>
      <w:r>
        <w:rPr>
          <w:color w:val="222222"/>
        </w:rPr>
        <w:t xml:space="preserve">This is the authoritative flow the system must implement, derived from the architecture diagram.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222222"/>
        </w:rPr>
        <w:t xml:space="preserve">Resident raises a ticket: selects category, attaches photo/video, system auto-captures geo-tag, resident confirms unit number.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222222"/>
        </w:rPr>
        <w:t xml:space="preserve">AI Triage Layer processes the ticket: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color w:val="222222"/>
        </w:rPr>
        <w:t xml:space="preserve">Image classification — does the photo match the claimed issue category?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color w:val="222222"/>
        </w:rPr>
        <w:t xml:space="preserve">Severity/urgency scoring — e.g. exposed wire = critical, dripping tap = routine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color w:val="222222"/>
        </w:rPr>
        <w:t xml:space="preserve">Duplicate detection — same issue already reported in the same block/time window?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color w:val="222222"/>
        </w:rPr>
        <w:t xml:space="preserve">Spam/fraud filter — flags repeat frivolous tickets from the same user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222222"/>
        </w:rPr>
        <w:t xml:space="preserve">Ticket reaches the Secretary/Facility Admin Dashboard with the AI severity tag and suggested vendor tier.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color w:val="222222"/>
        </w:rPr>
        <w:t xml:space="preserve">Low-severity, high-AI-confidence tickets can auto-approve.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color w:val="222222"/>
        </w:rPr>
        <w:t xml:space="preserve">High-severity or ambiguous tickets require manual secretary approval.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222222"/>
        </w:rPr>
        <w:t xml:space="preserve">Vendor Assignment (tier-based):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color w:val="222222"/>
        </w:rPr>
        <w:t xml:space="preserve">Tier-1 cities → routed via API Partnership with existing aggregators.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color w:val="222222"/>
        </w:rPr>
        <w:t xml:space="preserve">Tier-2/3 cities → routed to the FixNest Local Network of onboarded independent vendors.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222222"/>
        </w:rPr>
        <w:t xml:space="preserve">Vendor completes the job and uploads a geo-tagged "after" photo.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222222"/>
        </w:rPr>
        <w:t xml:space="preserve">System checks the "after" photo geo-tag against the "before" geo-tag within a threshold (e.g. 20m).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color w:val="222222"/>
        </w:rPr>
        <w:t xml:space="preserve">Match → proceeds to closure.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rPr>
          <w:color w:val="222222"/>
        </w:rPr>
        <w:t xml:space="preserve">Mismatch → auto-flagged for secretary review as a fraud/location-spoofing signal.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222222"/>
        </w:rPr>
        <w:t xml:space="preserve">Resident is notified, confirms resolution, and rates the job in a single combined step.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222222"/>
        </w:rPr>
        <w:t xml:space="preserve">A low rating auto-reopens the ticket (it is not silently closed) and escalates it to the secretary.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222222"/>
        </w:rPr>
        <w:t xml:space="preserve">Completed job data feeds the B2B Analytics Layer for housing management reporting.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6. Functional Requirements by Module</w:t>
      </w:r>
    </w:p>
    <w:p>
      <w:pPr>
        <w:pStyle w:val="Heading2"/>
        <w:spacing w:after="120" w:before="280"/>
      </w:pPr>
      <w:r>
        <w:rPr>
          <w:b/>
          <w:bCs/>
          <w:color w:val="1F3A5F"/>
        </w:rPr>
        <w:t xml:space="preserve">6.1 Ticket Creation (Resident)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00"/>
      </w:tblGrid>
      <w:tr>
        <w:trPr>
          <w:tblHeader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Resident selects an issue category (electrical, plumbing, cleaning, other).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FR-1.2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Resident attaches a photo or short video of the issue.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auto-captures geo-tag at the moment of ticket creation (via browser Geolocation API and/or EXIF from the uploaded image).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FR-1.4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Resident's unit/flat number is pre-filled from their profile and confirmable.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FR-1.5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Resident can view ticket status in real time: Submitted → AI Reviewed → Approved → Assigned → In Progress → Completed → Closed/Reopened.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A5F"/>
        </w:rPr>
        <w:t xml:space="preserve">6.2 AI Triage Layer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00"/>
      </w:tblGrid>
      <w:tr>
        <w:trPr>
          <w:tblHeader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FR-2.1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 classification model returns a predicted category and confidence score for the uploaded photo; flags mismatch if predicted category differs from resident-selected category.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FR-2.2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Severity scoring engine outputs a severity tier (Critical / High / Routine) from category + keywords + image-confidence signals.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FR-2.3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Duplicate detection compares new tickets against open tickets in the same block within a rolling time window (e.g. same category within 24–48h) and flags likely duplicates.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FR-2.4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Spam/fraud filter flags residents with an abnormal rate of low-severity or repeatedly-rejected tickets.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FR-2.5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AI outputs (category confidence, severity tier, duplicate flag, spam flag) are attached to the ticket record and visible to the Secretary/Admin.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A5F"/>
        </w:rPr>
        <w:t xml:space="preserve">6.3 Secretary / Admin Dashboard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00"/>
      </w:tblGrid>
      <w:tr>
        <w:trPr>
          <w:tblHeader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FR-3.1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lists tickets with AI severity tag, suggested vendor tier, and status, sortable/filterable.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FR-3.2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Tickets meeting an auto-approval threshold (low severity + high AI confidence + no duplicate/spam flag) are automatically approved and routed to vendor assignment.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FR-3.3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Tickets not meeting the auto-approval threshold appear in a manual-review queue with Approve / Reject / Reassign-category actions.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FR-3.4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can view a geo-tag mismatch alert queue for disputed job completions.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FR-3.5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can view and act on the dispute/reopen escalation queue.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A5F"/>
        </w:rPr>
        <w:t xml:space="preserve">6.4 Vendor Assignment &amp; Vendor App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00"/>
      </w:tblGrid>
      <w:tr>
        <w:trPr>
          <w:tblHeader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FR-4.1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determines routing tier from the community's configured city tier.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FR-4.2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Tier-1: ticket is routed through a simulated API Partnership integration (mock adapter representing Urban Company/Housejoy-style aggregators).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FR-4.3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Tier-2/3: ticket is routed to the FixNest Local Network — matched to an onboarded vendor by category, availability, and proximity.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FR-4.4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Vendor has a simple app/portal to accept/decline a job, view issue details and "before" photo, and mark job as in-progress.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FR-4.5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Vendor uploads a geo-tagged "after" photo to mark the job complete.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FR-4.6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If a vendor does not act within a configurable SLA window, the ticket auto-reassigns to a backup vendor and notifies the secretary (visible countdown timer for demo).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FR-4.7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Vendor has a growth dashboard: jobs completed, earnings, rating trend.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A5F"/>
        </w:rPr>
        <w:t xml:space="preserve">6.5 Job Completion &amp; Geo-Tag Verification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00"/>
      </w:tblGrid>
      <w:tr>
        <w:trPr>
          <w:tblHeader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FR-5.1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computes the distance between the ticket's intake geo-tag and the completion photo's geo-tag.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FR-5.2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If distance ≤ threshold (default 20m, configurable), job proceeds to resident confirmation.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FR-5.3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If distance &gt; threshold, job is auto-flagged for secretary review as a possible fraud/location-spoofing signal, and does not auto-close.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A5F"/>
        </w:rPr>
        <w:t xml:space="preserve">6.6 Resident Confirmation &amp; Rating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00"/>
      </w:tblGrid>
      <w:tr>
        <w:trPr>
          <w:tblHeader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FR-6.1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Resident is notified when a job is marked complete and geo-tag verified.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FR-6.2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Resident confirms resolution and submits a rating (e.g. 1–5 stars) in a single combined action.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FR-6.3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rating below a configurable threshold automatically reopens the ticket and escalates it to the secretary rather than silently closing it.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3A5F"/>
        </w:rPr>
        <w:t xml:space="preserve">6.7 B2B Analytics Layer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00"/>
      </w:tblGrid>
      <w:tr>
        <w:trPr>
          <w:tblHeader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FR-7.1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Aggregates completed-ticket data by building/block to surface recurring issue patterns.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FR-7.2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Ranks vendors by completion speed and average rating.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FR-7.3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Exposes this aggregate view to housing management/facility company accounts as a read-only reporting dashboard.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7. Data Model</w:t>
      </w:r>
    </w:p>
    <w:p>
      <w:pPr>
        <w:spacing w:after="140" w:line="300"/>
      </w:pPr>
      <w:r>
        <w:rPr>
          <w:color w:val="222222"/>
        </w:rPr>
        <w:t xml:space="preserve">Core entities and key fields to support the flow above. Exact schema can be refined during implementation; this defines the minimum required relationships.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(Resident)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name, unit_no, community_id, phone, role=resident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Secretary/Admin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name, community_id, role=admin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Vendor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name, category[], city_tier, network_type (api_partner | local_network), verification_status, rating_avg, jobs_completed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Community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name, city, city_tier, address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resident_id, community_id, category, description, photo_url, video_url, intake_geo_tag, unit_no, status, created_at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AI_Triage_Result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ticket_id, predicted_category, category_confidence, severity_tier, duplicate_flag, duplicate_of_ticket_id, spam_flag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Assignment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ticket_id, vendor_id, routing_tier, assigned_at, sla_deadline, status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Job_Completion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ticket_id, vendor_id, after_photo_url, completion_geo_tag, geo_match_result, completed_at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Rating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ticket_id, resident_id, stars, comment, created_at, reopened (bool)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Dispute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ticket_id, reason, raised_by, status, resolution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8. API Surface (High-Level)</w:t>
      </w:r>
    </w:p>
    <w:p>
      <w:pPr>
        <w:spacing w:after="140" w:line="300"/>
      </w:pPr>
      <w:r>
        <w:rPr>
          <w:color w:val="222222"/>
        </w:rPr>
        <w:t xml:space="preserve">Representative REST endpoints to guide backend implementation; not exhaustive.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00"/>
      </w:tblGrid>
      <w:tr>
        <w:trPr>
          <w:tblHeader/>
        </w:trP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/tickets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Resident creates a new ticket (category, media, geo-tag, unit no.)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/tickets/{id}/triage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Runs AI triage pipeline and stores results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/admin/tickets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Secretary/Admin fetches ticket queue with filters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/admin/tickets/{id}/approve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Manual approval / rejection / reassignment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/tickets/{id}/assign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Assigns ticket to a vendor per routing tier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/vendor/jobs/{id}/accept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Vendor accepts an assigned job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/vendor/jobs/{id}/complete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Vendor submits after-photo + geo-tag to close out work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/tickets/{id}/geo-check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Runs before/after geo-tag distance check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/tickets/{id}/rate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Resident confirms + rates completed job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/b2b/analytics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Housing management fetches aggregate insights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9. AI Component Specification</w:t>
      </w:r>
    </w:p>
    <w:p>
      <w:pPr>
        <w:spacing w:after="140" w:line="300"/>
      </w:pPr>
      <w:r>
        <w:rPr>
          <w:color w:val="222222"/>
        </w:rPr>
        <w:t xml:space="preserve">Scoped to be concretely demoable rather than a claimed black box:</w:t>
      </w:r>
    </w:p>
    <w:p>
      <w:pPr>
        <w:pStyle w:val="Heading3"/>
        <w:spacing w:after="100" w:before="200"/>
      </w:pPr>
      <w:r>
        <w:rPr>
          <w:b/>
          <w:bCs/>
          <w:color w:val="2E7D32"/>
        </w:rPr>
        <w:t xml:space="preserve">Image Classification</w:t>
      </w:r>
    </w:p>
    <w:p>
      <w:pPr>
        <w:spacing w:after="140" w:line="300"/>
      </w:pPr>
      <w:r>
        <w:rPr>
          <w:color w:val="222222"/>
        </w:rPr>
        <w:t xml:space="preserve">Lightweight model (fine-tuned CLIP or small CNN) trained/tested on a small labeled sample set covering classes such as "electrical fault," "leak/water damage," and "unclean area." Even moderate accuracy is acceptable — a working live demo outperforms a claimed capability.</w:t>
      </w:r>
    </w:p>
    <w:p>
      <w:pPr>
        <w:pStyle w:val="Heading3"/>
        <w:spacing w:after="100" w:before="200"/>
      </w:pPr>
      <w:r>
        <w:rPr>
          <w:b/>
          <w:bCs/>
          <w:color w:val="2E7D32"/>
        </w:rPr>
        <w:t xml:space="preserve">Severity Scoring</w:t>
      </w:r>
    </w:p>
    <w:p>
      <w:pPr>
        <w:spacing w:after="140" w:line="300"/>
      </w:pPr>
      <w:r>
        <w:rPr>
          <w:color w:val="222222"/>
        </w:rPr>
        <w:t xml:space="preserve">Rule-based or simple weighted model combining category, keyword signals from the description, and image-classification confidence. Does not require deep learning to be credible.</w:t>
      </w:r>
    </w:p>
    <w:p>
      <w:pPr>
        <w:pStyle w:val="Heading3"/>
        <w:spacing w:after="100" w:before="200"/>
      </w:pPr>
      <w:r>
        <w:rPr>
          <w:b/>
          <w:bCs/>
          <w:color w:val="2E7D32"/>
        </w:rPr>
        <w:t xml:space="preserve">Duplicate Detection</w:t>
      </w:r>
    </w:p>
    <w:p>
      <w:pPr>
        <w:spacing w:after="140" w:line="300"/>
      </w:pPr>
      <w:r>
        <w:rPr>
          <w:color w:val="222222"/>
        </w:rPr>
        <w:t xml:space="preserve">Basic similarity check: same block + same category + overlapping time window.</w:t>
      </w:r>
    </w:p>
    <w:p>
      <w:pPr>
        <w:pStyle w:val="Heading3"/>
        <w:spacing w:after="100" w:before="200"/>
      </w:pPr>
      <w:r>
        <w:rPr>
          <w:b/>
          <w:bCs/>
          <w:color w:val="2E7D32"/>
        </w:rPr>
        <w:t xml:space="preserve">Geo-Tag Mismatch Check</w:t>
      </w:r>
    </w:p>
    <w:p>
      <w:pPr>
        <w:spacing w:after="140" w:line="300"/>
      </w:pPr>
      <w:r>
        <w:rPr>
          <w:color w:val="222222"/>
        </w:rPr>
        <w:t xml:space="preserve">Simple distance calculation (e.g. Haversine formula) between before/after coordinates — cheap to build and highly effective to demo live.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10. Trust, Safety &amp; Accountability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Vendor verification: ID proof + background-check tier required before onboarding (critical for liability, since residents let vendors into their homes).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Dispute resolution flow: disputed or reopened jobs follow a defined escalation path — secretary → admin → refund/re-assignment — rather than an undefined dead end.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222222"/>
        </w:rPr>
        <w:t xml:space="preserve">Payment settlement clarity: resident pays via the platform, which settles with the vendor minus commission (alternative: vendor collects directly and platform invoices commission separately). This must be explicit since it underpins the commission-based revenue model.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11. Non-Functional Requirements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triage result should return within a few seconds of ticket submission for a responsive demo experience.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Geo-tag and photo uploads must be stored durably before triage runs, so a triage failure never loses the original submission.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Usability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Resident, Secretary, and Vendor views must each be usable without training — clear status labels at every step.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7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Resident and vendor data (photos, geo-tags, contact info) scoped to the resident's own community; admin views scoped to their managed community/communities.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Every status transition (approve, assign, complete, geo-check, rate, reopen) is timestamped and retained for the dispute/escalation flow.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12. Tech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/ Next.js — separate resident, secretary/admin, and vendor dashboards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7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Node.js/Express or FastAPI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AI/ML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— lightweight CNN/CLIP fine-tune or pretrained model + simple classifier head; OpenCV for image/geo-tag handling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7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 — structured ticket/vendor/rating data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Browser Geolocation API + EXIF geo-tag extraction from uploaded photos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Firebase Cloud Messaging or simple webhook-based alerts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13. Revenue Model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222222"/>
        </w:rPr>
        <w:t xml:space="preserve">Commission per completed job (from vendors in the Tier-2/3 own network).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222222"/>
        </w:rPr>
        <w:t xml:space="preserve">Referral/partnership fee from aggregator platforms (Tier-1 integration).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222222"/>
        </w:rPr>
        <w:t xml:space="preserve">B2B subscription — analytics dashboard sold to housing management/facility companies.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222222"/>
        </w:rPr>
        <w:t xml:space="preserve">Premium SLA tier for gated communities wanting faster guaranteed response times.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14. Build Plan &amp; Milestones</w:t>
      </w:r>
    </w:p>
    <w:p>
      <w:pPr>
        <w:spacing w:after="140" w:line="300"/>
      </w:pPr>
      <w:r>
        <w:rPr>
          <w:color w:val="222222"/>
        </w:rPr>
        <w:t xml:space="preserve">Suggested build order for an AI coding agent (e.g. Antigravity) implementing this PRD, front-loading the pieces that are most demo-critical and highest-risk.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 Foundations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model + DB schema; resident/secretary/vendor auth &amp; role scoping; ticket creation form with photo upload and geo-tag capture.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 AI Triage (core risk)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 classification endpoint, severity scoring, duplicate detection, spam filter; attach results to ticket record.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 Admin Dashboard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 queue with AI tags, auto-approval logic, manual approve/reject/reassign actions.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 Vendor Flow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Tier-based assignment logic (mock API-partner adapter + local network matching), vendor accept/complete flow, SLA countdown + auto-reassignment.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5. Geo-Tag Verification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Before/after distance check, mismatch flagging into admin review queue.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6. Resident Loop Closure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Notification + combined confirm/rate step; low-rating auto-reopen and escalation.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7. B2B Analytics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Aggregate views by block/category and vendor leaderboard, exposed as a read-only dashboard.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8. Polish for Demo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Seed realistic sample data; verify the image-classification and geo-tag-mismatch steps run live, since these are the most convincing and most scrutinized parts of the demo.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</w:rPr>
        <w:t xml:space="preserve">15. Risks &amp; Open Questions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/ Open Question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triage may read as a slide claim rather than a working demo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Prioritize building the image-classification and geo-tag-mismatch pieces live, per the original pitch rating notes (7.5 → 8.5–9/10 hinges on this).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 aggregator API access (Urban Company, Housejoy, etc.)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 available for a hackathon — use a mock adapter that represents the integration contract.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Payment settlement model not finalized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Two options outlined (platform-settles vs. vendor-collects-and-invoices); needs a decision before commission logic is finalized.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Vendor verification depth</w:t>
            </w:r>
          </w:p>
        </w:tc>
        <w:tc>
          <w:tcPr>
            <w:tcW w:type="dxa" w:w="5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 background-check pipeline is out of scope for MVP; stub the status field and design the onboarding flow to support it later.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i/>
          <w:iCs/>
          <w:color w:val="888888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888888"/>
        <w:sz w:val="16"/>
        <w:szCs w:val="16"/>
      </w:rPr>
      <w:t xml:space="preserve">FixNest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2026-07-24T03:53:33.024Z</dcterms:created>
  <dcterms:modified xsi:type="dcterms:W3CDTF">2026-07-24T03:53:33.046Z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