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8B" w:rsidRPr="0055078B" w:rsidRDefault="0055078B" w:rsidP="003A18D7">
      <w:pPr>
        <w:rPr>
          <w:sz w:val="24"/>
          <w:szCs w:val="24"/>
        </w:rPr>
      </w:pPr>
      <w:r w:rsidRPr="0055078B">
        <w:rPr>
          <w:sz w:val="24"/>
          <w:szCs w:val="24"/>
        </w:rPr>
        <w:t>EXTJS 6</w:t>
      </w:r>
      <w:proofErr w:type="gramStart"/>
      <w:r w:rsidRPr="0055078B">
        <w:rPr>
          <w:sz w:val="24"/>
          <w:szCs w:val="24"/>
        </w:rPr>
        <w:t>.*</w:t>
      </w:r>
      <w:proofErr w:type="gramEnd"/>
      <w:r w:rsidRPr="0055078B">
        <w:rPr>
          <w:sz w:val="24"/>
          <w:szCs w:val="24"/>
        </w:rPr>
        <w:t xml:space="preserve">* Installation Guide </w:t>
      </w:r>
    </w:p>
    <w:p w:rsidR="00AD06EF" w:rsidRPr="0055078B" w:rsidRDefault="003A18D7" w:rsidP="003A1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8B">
        <w:rPr>
          <w:sz w:val="24"/>
          <w:szCs w:val="24"/>
        </w:rPr>
        <w:t xml:space="preserve">Download </w:t>
      </w:r>
      <w:proofErr w:type="spellStart"/>
      <w:r w:rsidRPr="0055078B">
        <w:rPr>
          <w:sz w:val="24"/>
          <w:szCs w:val="24"/>
        </w:rPr>
        <w:t>Sencha</w:t>
      </w:r>
      <w:proofErr w:type="spellEnd"/>
      <w:r w:rsidRPr="0055078B">
        <w:rPr>
          <w:sz w:val="24"/>
          <w:szCs w:val="24"/>
        </w:rPr>
        <w:t xml:space="preserve"> </w:t>
      </w:r>
      <w:proofErr w:type="spellStart"/>
      <w:r w:rsidRPr="0055078B">
        <w:rPr>
          <w:sz w:val="24"/>
          <w:szCs w:val="24"/>
        </w:rPr>
        <w:t>Extjs</w:t>
      </w:r>
      <w:proofErr w:type="spellEnd"/>
      <w:r w:rsidRPr="0055078B">
        <w:rPr>
          <w:sz w:val="24"/>
          <w:szCs w:val="24"/>
        </w:rPr>
        <w:t xml:space="preserve"> and CMD</w:t>
      </w:r>
    </w:p>
    <w:p w:rsidR="003A18D7" w:rsidRPr="0055078B" w:rsidRDefault="003A18D7" w:rsidP="003A1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78B">
        <w:rPr>
          <w:sz w:val="24"/>
          <w:szCs w:val="24"/>
        </w:rPr>
        <w:t xml:space="preserve">Install </w:t>
      </w:r>
      <w:proofErr w:type="spellStart"/>
      <w:r w:rsidRPr="0055078B">
        <w:rPr>
          <w:sz w:val="24"/>
          <w:szCs w:val="24"/>
        </w:rPr>
        <w:t>Sencha</w:t>
      </w:r>
      <w:proofErr w:type="spellEnd"/>
      <w:r w:rsidRPr="0055078B">
        <w:rPr>
          <w:sz w:val="24"/>
          <w:szCs w:val="24"/>
        </w:rPr>
        <w:t xml:space="preserve"> CMD and verify by</w:t>
      </w:r>
    </w:p>
    <w:p w:rsidR="003A18D7" w:rsidRPr="0055078B" w:rsidRDefault="003A18D7" w:rsidP="003A18D7">
      <w:pPr>
        <w:ind w:left="720"/>
        <w:rPr>
          <w:rFonts w:cs="Arial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55078B">
        <w:rPr>
          <w:b/>
          <w:sz w:val="24"/>
          <w:szCs w:val="24"/>
        </w:rPr>
        <w:t>sencha</w:t>
      </w:r>
      <w:proofErr w:type="spellEnd"/>
      <w:proofErr w:type="gramEnd"/>
      <w:r w:rsidRPr="0055078B">
        <w:rPr>
          <w:b/>
          <w:sz w:val="24"/>
          <w:szCs w:val="24"/>
        </w:rPr>
        <w:t xml:space="preserve"> which</w:t>
      </w:r>
      <w:r w:rsidRPr="0055078B">
        <w:rPr>
          <w:sz w:val="24"/>
          <w:szCs w:val="24"/>
        </w:rPr>
        <w:t xml:space="preserve"> command in </w:t>
      </w:r>
      <w:proofErr w:type="spellStart"/>
      <w:r w:rsidRPr="0055078B">
        <w:rPr>
          <w:sz w:val="24"/>
          <w:szCs w:val="24"/>
        </w:rPr>
        <w:t>cmd</w:t>
      </w:r>
      <w:proofErr w:type="spellEnd"/>
      <w:r w:rsidRPr="0055078B">
        <w:rPr>
          <w:sz w:val="24"/>
          <w:szCs w:val="24"/>
        </w:rPr>
        <w:t xml:space="preserve"> , </w:t>
      </w:r>
      <w:r w:rsidRPr="0055078B">
        <w:rPr>
          <w:rFonts w:cs="Arial"/>
          <w:color w:val="444444"/>
          <w:sz w:val="24"/>
          <w:szCs w:val="24"/>
          <w:shd w:val="clear" w:color="auto" w:fill="FFFFFF"/>
        </w:rPr>
        <w:t>If running </w:t>
      </w:r>
      <w:proofErr w:type="spellStart"/>
      <w:r w:rsidRPr="0055078B">
        <w:rPr>
          <w:rFonts w:cs="Arial"/>
          <w:b/>
          <w:color w:val="444444"/>
          <w:sz w:val="24"/>
          <w:szCs w:val="24"/>
          <w:shd w:val="clear" w:color="auto" w:fill="FFFFFF"/>
        </w:rPr>
        <w:t>sencha</w:t>
      </w:r>
      <w:proofErr w:type="spellEnd"/>
      <w:r w:rsidRPr="0055078B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r w:rsidRPr="0055078B">
        <w:rPr>
          <w:rFonts w:cs="Arial"/>
          <w:color w:val="444444"/>
          <w:sz w:val="24"/>
          <w:szCs w:val="24"/>
          <w:shd w:val="clear" w:color="auto" w:fill="FFFFFF"/>
        </w:rPr>
        <w:t>results in the error message</w:t>
      </w:r>
      <w:r w:rsidRPr="0055078B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55078B">
        <w:rPr>
          <w:rFonts w:cs="Arial"/>
          <w:b/>
          <w:color w:val="444444"/>
          <w:sz w:val="24"/>
          <w:szCs w:val="24"/>
          <w:shd w:val="clear" w:color="auto" w:fill="FFFFFF"/>
        </w:rPr>
        <w:t>sencha</w:t>
      </w:r>
      <w:proofErr w:type="spellEnd"/>
      <w:r w:rsidRPr="0055078B">
        <w:rPr>
          <w:rFonts w:cs="Arial"/>
          <w:b/>
          <w:color w:val="444444"/>
          <w:sz w:val="24"/>
          <w:szCs w:val="24"/>
          <w:shd w:val="clear" w:color="auto" w:fill="FFFFFF"/>
        </w:rPr>
        <w:t xml:space="preserve"> : command not found</w:t>
      </w:r>
      <w:r w:rsidRPr="0055078B">
        <w:rPr>
          <w:rFonts w:cs="Arial"/>
          <w:color w:val="444444"/>
          <w:sz w:val="24"/>
          <w:szCs w:val="24"/>
          <w:shd w:val="clear" w:color="auto" w:fill="FFFFFF"/>
        </w:rPr>
        <w:t xml:space="preserve"> then check PATH environment variable or set as below</w:t>
      </w:r>
    </w:p>
    <w:p w:rsidR="003A18D7" w:rsidRPr="003A18D7" w:rsidRDefault="003A18D7" w:rsidP="003A18D7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en-IN"/>
        </w:rPr>
      </w:pPr>
      <w:r w:rsidRPr="003A18D7">
        <w:rPr>
          <w:rFonts w:eastAsia="Times New Roman" w:cs="Arial"/>
          <w:color w:val="444444"/>
          <w:sz w:val="24"/>
          <w:szCs w:val="24"/>
          <w:shd w:val="clear" w:color="auto" w:fill="FFFFFF"/>
          <w:lang w:eastAsia="en-IN"/>
        </w:rPr>
        <w:t>By default, the installation path is:</w:t>
      </w:r>
    </w:p>
    <w:p w:rsidR="003A18D7" w:rsidRPr="003A18D7" w:rsidRDefault="003A18D7" w:rsidP="003A18D7">
      <w:pPr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rPr>
          <w:rFonts w:eastAsia="Times New Roman" w:cs="Arial"/>
          <w:color w:val="444444"/>
          <w:sz w:val="24"/>
          <w:szCs w:val="24"/>
          <w:lang w:eastAsia="en-IN"/>
        </w:rPr>
      </w:pPr>
      <w:r w:rsidRPr="003A18D7">
        <w:rPr>
          <w:rFonts w:eastAsia="Times New Roman" w:cs="Arial"/>
          <w:color w:val="444444"/>
          <w:sz w:val="24"/>
          <w:szCs w:val="24"/>
          <w:lang w:eastAsia="en-IN"/>
        </w:rPr>
        <w:t>Windows: </w:t>
      </w:r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C:\Users\Me\bin\Sencha\Cmd\{version}</w:t>
      </w:r>
    </w:p>
    <w:p w:rsidR="003A18D7" w:rsidRPr="003A18D7" w:rsidRDefault="003A18D7" w:rsidP="003A18D7">
      <w:pPr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rPr>
          <w:rFonts w:eastAsia="Times New Roman" w:cs="Arial"/>
          <w:color w:val="444444"/>
          <w:sz w:val="24"/>
          <w:szCs w:val="24"/>
          <w:lang w:eastAsia="en-IN"/>
        </w:rPr>
      </w:pPr>
      <w:r w:rsidRPr="003A18D7">
        <w:rPr>
          <w:rFonts w:eastAsia="Times New Roman" w:cs="Arial"/>
          <w:color w:val="444444"/>
          <w:sz w:val="24"/>
          <w:szCs w:val="24"/>
          <w:lang w:eastAsia="en-IN"/>
        </w:rPr>
        <w:t>Mac OS X: </w:t>
      </w:r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~/bin/</w:t>
      </w:r>
      <w:proofErr w:type="spellStart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Sencha</w:t>
      </w:r>
      <w:proofErr w:type="spellEnd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/</w:t>
      </w:r>
      <w:proofErr w:type="spellStart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Cmd</w:t>
      </w:r>
      <w:proofErr w:type="spellEnd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/{version}</w:t>
      </w:r>
    </w:p>
    <w:p w:rsidR="003A18D7" w:rsidRPr="0055078B" w:rsidRDefault="003A18D7" w:rsidP="003A18D7">
      <w:pPr>
        <w:numPr>
          <w:ilvl w:val="0"/>
          <w:numId w:val="2"/>
        </w:numPr>
        <w:shd w:val="clear" w:color="auto" w:fill="FFFFFF"/>
        <w:spacing w:before="100" w:beforeAutospacing="1" w:after="150" w:line="330" w:lineRule="atLeast"/>
        <w:rPr>
          <w:rFonts w:eastAsia="Times New Roman" w:cs="Arial"/>
          <w:color w:val="444444"/>
          <w:sz w:val="24"/>
          <w:szCs w:val="24"/>
          <w:lang w:eastAsia="en-IN"/>
        </w:rPr>
      </w:pPr>
      <w:r w:rsidRPr="003A18D7">
        <w:rPr>
          <w:rFonts w:eastAsia="Times New Roman" w:cs="Arial"/>
          <w:color w:val="444444"/>
          <w:sz w:val="24"/>
          <w:szCs w:val="24"/>
          <w:lang w:eastAsia="en-IN"/>
        </w:rPr>
        <w:t>Linux: </w:t>
      </w:r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~/bin/</w:t>
      </w:r>
      <w:proofErr w:type="spellStart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Sencha</w:t>
      </w:r>
      <w:proofErr w:type="spellEnd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/</w:t>
      </w:r>
      <w:proofErr w:type="spellStart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Cmd</w:t>
      </w:r>
      <w:proofErr w:type="spellEnd"/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/{version}</w:t>
      </w:r>
    </w:p>
    <w:p w:rsidR="003A18D7" w:rsidRPr="0055078B" w:rsidRDefault="003A18D7" w:rsidP="003A18D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rFonts w:eastAsia="Times New Roman" w:cs="Arial"/>
          <w:color w:val="444444"/>
          <w:sz w:val="24"/>
          <w:szCs w:val="24"/>
          <w:lang w:eastAsia="en-IN"/>
        </w:rPr>
      </w:pPr>
      <w:r w:rsidRPr="0055078B">
        <w:rPr>
          <w:rFonts w:eastAsia="Times New Roman" w:cs="Courier New"/>
          <w:color w:val="444444"/>
          <w:sz w:val="24"/>
          <w:szCs w:val="24"/>
          <w:lang w:eastAsia="en-IN"/>
        </w:rPr>
        <w:t>Create project by below command</w:t>
      </w:r>
    </w:p>
    <w:p w:rsidR="003A18D7" w:rsidRPr="0055078B" w:rsidRDefault="003A18D7" w:rsidP="003A18D7">
      <w:pPr>
        <w:pStyle w:val="ListParagraph"/>
        <w:shd w:val="clear" w:color="auto" w:fill="FFFFFF"/>
        <w:spacing w:before="100" w:beforeAutospacing="1" w:after="150" w:line="330" w:lineRule="atLeast"/>
        <w:rPr>
          <w:rFonts w:eastAsia="Times New Roman" w:cs="Arial"/>
          <w:color w:val="444444"/>
          <w:sz w:val="24"/>
          <w:szCs w:val="24"/>
          <w:lang w:eastAsia="en-IN"/>
        </w:rPr>
      </w:pPr>
    </w:p>
    <w:p w:rsidR="003A18D7" w:rsidRDefault="003A18D7" w:rsidP="003A18D7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sencha</w:t>
      </w:r>
      <w:proofErr w:type="spellEnd"/>
      <w:proofErr w:type="gramEnd"/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55078B">
        <w:rPr>
          <w:rFonts w:eastAsia="Times New Roman" w:cs="Courier New"/>
          <w:color w:val="A67F59"/>
          <w:sz w:val="24"/>
          <w:szCs w:val="24"/>
          <w:lang w:eastAsia="en-IN"/>
        </w:rPr>
        <w:t>-</w:t>
      </w:r>
      <w:proofErr w:type="spellStart"/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sdk</w:t>
      </w:r>
      <w:proofErr w:type="spellEnd"/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 xml:space="preserve"> </w:t>
      </w:r>
      <w:r w:rsidRPr="0055078B">
        <w:rPr>
          <w:rFonts w:eastAsia="Times New Roman" w:cs="Courier New"/>
          <w:color w:val="A67F59"/>
          <w:sz w:val="24"/>
          <w:szCs w:val="24"/>
          <w:lang w:eastAsia="en-IN"/>
        </w:rPr>
        <w:t>/</w:t>
      </w:r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path</w:t>
      </w:r>
      <w:r w:rsidRPr="0055078B">
        <w:rPr>
          <w:rFonts w:eastAsia="Times New Roman" w:cs="Courier New"/>
          <w:color w:val="A67F59"/>
          <w:sz w:val="24"/>
          <w:szCs w:val="24"/>
          <w:lang w:eastAsia="en-IN"/>
        </w:rPr>
        <w:t>/</w:t>
      </w:r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to</w:t>
      </w:r>
      <w:r w:rsidRPr="0055078B">
        <w:rPr>
          <w:rFonts w:eastAsia="Times New Roman" w:cs="Courier New"/>
          <w:color w:val="A67F59"/>
          <w:sz w:val="24"/>
          <w:szCs w:val="24"/>
          <w:lang w:eastAsia="en-IN"/>
        </w:rPr>
        <w:t>/</w:t>
      </w:r>
      <w:proofErr w:type="spellStart"/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extjs</w:t>
      </w:r>
      <w:proofErr w:type="spellEnd"/>
      <w:r w:rsidRPr="0055078B">
        <w:rPr>
          <w:rFonts w:eastAsia="Times New Roman" w:cs="Courier New"/>
          <w:color w:val="A67F59"/>
          <w:sz w:val="24"/>
          <w:szCs w:val="24"/>
          <w:lang w:eastAsia="en-IN"/>
        </w:rPr>
        <w:t>/</w:t>
      </w:r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 xml:space="preserve">framework generate app </w:t>
      </w:r>
      <w:proofErr w:type="spellStart"/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AppName</w:t>
      </w:r>
      <w:proofErr w:type="spellEnd"/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 xml:space="preserve"> path</w:t>
      </w:r>
      <w:r w:rsidRPr="0055078B">
        <w:rPr>
          <w:rFonts w:eastAsia="Times New Roman" w:cs="Courier New"/>
          <w:color w:val="A67F59"/>
          <w:sz w:val="24"/>
          <w:szCs w:val="24"/>
          <w:lang w:eastAsia="en-IN"/>
        </w:rPr>
        <w:t>/</w:t>
      </w:r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to</w:t>
      </w:r>
      <w:r w:rsidRPr="0055078B">
        <w:rPr>
          <w:rFonts w:eastAsia="Times New Roman" w:cs="Courier New"/>
          <w:color w:val="A67F59"/>
          <w:sz w:val="24"/>
          <w:szCs w:val="24"/>
          <w:lang w:eastAsia="en-IN"/>
        </w:rPr>
        <w:t>/</w:t>
      </w:r>
      <w:r w:rsidRPr="0055078B">
        <w:rPr>
          <w:rFonts w:eastAsia="Times New Roman" w:cs="Courier New"/>
          <w:color w:val="000000"/>
          <w:sz w:val="24"/>
          <w:szCs w:val="24"/>
          <w:lang w:eastAsia="en-IN"/>
        </w:rPr>
        <w:t>app</w:t>
      </w:r>
    </w:p>
    <w:p w:rsidR="0089014D" w:rsidRDefault="0089014D" w:rsidP="003A18D7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>
        <w:rPr>
          <w:rFonts w:eastAsia="Times New Roman" w:cs="Courier New"/>
          <w:color w:val="000000"/>
          <w:sz w:val="24"/>
          <w:szCs w:val="24"/>
          <w:lang w:eastAsia="en-IN"/>
        </w:rPr>
        <w:t xml:space="preserve">Example: </w:t>
      </w:r>
    </w:p>
    <w:p w:rsidR="0089014D" w:rsidRDefault="0089014D" w:rsidP="003A18D7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89014D">
        <w:rPr>
          <w:rFonts w:eastAsia="Times New Roman" w:cs="Courier New"/>
          <w:color w:val="000000"/>
          <w:sz w:val="24"/>
          <w:szCs w:val="24"/>
          <w:lang w:eastAsia="en-IN"/>
        </w:rPr>
        <w:t>sencha</w:t>
      </w:r>
      <w:proofErr w:type="spellEnd"/>
      <w:proofErr w:type="gramEnd"/>
      <w:r w:rsidRPr="0089014D">
        <w:rPr>
          <w:rFonts w:eastAsia="Times New Roman" w:cs="Courier New"/>
          <w:color w:val="000000"/>
          <w:sz w:val="24"/>
          <w:szCs w:val="24"/>
          <w:lang w:eastAsia="en-IN"/>
        </w:rPr>
        <w:t xml:space="preserve"> -</w:t>
      </w:r>
      <w:proofErr w:type="spellStart"/>
      <w:r w:rsidRPr="0089014D">
        <w:rPr>
          <w:rFonts w:eastAsia="Times New Roman" w:cs="Courier New"/>
          <w:color w:val="000000"/>
          <w:sz w:val="24"/>
          <w:szCs w:val="24"/>
          <w:lang w:eastAsia="en-IN"/>
        </w:rPr>
        <w:t>sdk</w:t>
      </w:r>
      <w:proofErr w:type="spellEnd"/>
      <w:r w:rsidRPr="0089014D">
        <w:rPr>
          <w:rFonts w:eastAsia="Times New Roman" w:cs="Courier New"/>
          <w:color w:val="000000"/>
          <w:sz w:val="24"/>
          <w:szCs w:val="24"/>
          <w:lang w:eastAsia="en-IN"/>
        </w:rPr>
        <w:t xml:space="preserve"> E:\software\Sencha\ext-6.5.0 generate app </w:t>
      </w:r>
      <w:proofErr w:type="spellStart"/>
      <w:r w:rsidRPr="0089014D">
        <w:rPr>
          <w:rFonts w:eastAsia="Times New Roman" w:cs="Courier New"/>
          <w:color w:val="000000"/>
          <w:sz w:val="24"/>
          <w:szCs w:val="24"/>
          <w:lang w:eastAsia="en-IN"/>
        </w:rPr>
        <w:t>AppName</w:t>
      </w:r>
      <w:proofErr w:type="spellEnd"/>
      <w:r w:rsidRPr="0089014D">
        <w:rPr>
          <w:rFonts w:eastAsia="Times New Roman" w:cs="Courier New"/>
          <w:color w:val="000000"/>
          <w:sz w:val="24"/>
          <w:szCs w:val="24"/>
          <w:lang w:eastAsia="en-IN"/>
        </w:rPr>
        <w:t xml:space="preserve"> E:\software\Sencha\Example</w:t>
      </w:r>
    </w:p>
    <w:p w:rsidR="0089014D" w:rsidRPr="0055078B" w:rsidRDefault="0089014D" w:rsidP="003A18D7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</w:p>
    <w:p w:rsidR="003A18D7" w:rsidRPr="0055078B" w:rsidRDefault="003A18D7" w:rsidP="003A18D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sz w:val="24"/>
          <w:szCs w:val="24"/>
        </w:rPr>
      </w:pPr>
      <w:proofErr w:type="spellStart"/>
      <w:r w:rsidRPr="0055078B">
        <w:rPr>
          <w:sz w:val="24"/>
          <w:szCs w:val="24"/>
        </w:rPr>
        <w:t>Goto</w:t>
      </w:r>
      <w:proofErr w:type="spellEnd"/>
      <w:r w:rsidRPr="0055078B">
        <w:rPr>
          <w:sz w:val="24"/>
          <w:szCs w:val="24"/>
        </w:rPr>
        <w:t xml:space="preserve"> app path </w:t>
      </w:r>
    </w:p>
    <w:p w:rsidR="003A18D7" w:rsidRDefault="003A18D7" w:rsidP="003A18D7">
      <w:pPr>
        <w:pStyle w:val="HTMLPreformatted"/>
        <w:shd w:val="clear" w:color="auto" w:fill="F5F2F0"/>
        <w:spacing w:before="120" w:after="120"/>
        <w:ind w:left="720"/>
        <w:rPr>
          <w:rStyle w:val="HTMLCode"/>
          <w:rFonts w:asciiTheme="minorHAnsi" w:hAnsiTheme="minorHAnsi"/>
          <w:color w:val="000000"/>
          <w:sz w:val="24"/>
          <w:szCs w:val="24"/>
        </w:rPr>
      </w:pPr>
      <w:proofErr w:type="gramStart"/>
      <w:r w:rsidRPr="0055078B">
        <w:rPr>
          <w:rStyle w:val="HTMLCode"/>
          <w:rFonts w:asciiTheme="minorHAnsi" w:hAnsiTheme="minorHAnsi"/>
          <w:color w:val="000000"/>
          <w:sz w:val="24"/>
          <w:szCs w:val="24"/>
        </w:rPr>
        <w:t>cd</w:t>
      </w:r>
      <w:proofErr w:type="gramEnd"/>
      <w:r w:rsidRPr="0055078B">
        <w:rPr>
          <w:rStyle w:val="HTMLCode"/>
          <w:rFonts w:asciiTheme="minorHAnsi" w:hAnsiTheme="minorHAnsi"/>
          <w:color w:val="000000"/>
          <w:sz w:val="24"/>
          <w:szCs w:val="24"/>
        </w:rPr>
        <w:t xml:space="preserve"> </w:t>
      </w:r>
      <w:r w:rsidRPr="0055078B">
        <w:rPr>
          <w:rStyle w:val="token"/>
          <w:rFonts w:asciiTheme="minorHAnsi" w:hAnsiTheme="minorHAnsi"/>
          <w:color w:val="A67F59"/>
          <w:sz w:val="24"/>
          <w:szCs w:val="24"/>
        </w:rPr>
        <w:t>/</w:t>
      </w:r>
      <w:r w:rsidRPr="0055078B">
        <w:rPr>
          <w:rStyle w:val="HTMLCode"/>
          <w:rFonts w:asciiTheme="minorHAnsi" w:hAnsiTheme="minorHAnsi"/>
          <w:color w:val="000000"/>
          <w:sz w:val="24"/>
          <w:szCs w:val="24"/>
        </w:rPr>
        <w:t>path</w:t>
      </w:r>
      <w:r w:rsidRPr="0055078B">
        <w:rPr>
          <w:rStyle w:val="token"/>
          <w:rFonts w:asciiTheme="minorHAnsi" w:hAnsiTheme="minorHAnsi"/>
          <w:color w:val="A67F59"/>
          <w:sz w:val="24"/>
          <w:szCs w:val="24"/>
        </w:rPr>
        <w:t>/</w:t>
      </w:r>
      <w:r w:rsidRPr="0055078B">
        <w:rPr>
          <w:rStyle w:val="HTMLCode"/>
          <w:rFonts w:asciiTheme="minorHAnsi" w:hAnsiTheme="minorHAnsi"/>
          <w:color w:val="000000"/>
          <w:sz w:val="24"/>
          <w:szCs w:val="24"/>
        </w:rPr>
        <w:t>to</w:t>
      </w:r>
      <w:r w:rsidRPr="0055078B">
        <w:rPr>
          <w:rStyle w:val="token"/>
          <w:rFonts w:asciiTheme="minorHAnsi" w:hAnsiTheme="minorHAnsi"/>
          <w:color w:val="A67F59"/>
          <w:sz w:val="24"/>
          <w:szCs w:val="24"/>
        </w:rPr>
        <w:t>/</w:t>
      </w:r>
      <w:r w:rsidRPr="0055078B">
        <w:rPr>
          <w:rStyle w:val="HTMLCode"/>
          <w:rFonts w:asciiTheme="minorHAnsi" w:hAnsiTheme="minorHAnsi"/>
          <w:color w:val="000000"/>
          <w:sz w:val="24"/>
          <w:szCs w:val="24"/>
        </w:rPr>
        <w:t>app</w:t>
      </w:r>
    </w:p>
    <w:p w:rsidR="0089014D" w:rsidRDefault="0089014D" w:rsidP="003A18D7">
      <w:pPr>
        <w:pStyle w:val="HTMLPreformatted"/>
        <w:shd w:val="clear" w:color="auto" w:fill="F5F2F0"/>
        <w:spacing w:before="120" w:after="120"/>
        <w:ind w:left="720"/>
        <w:rPr>
          <w:rStyle w:val="HTMLCode"/>
          <w:rFonts w:asciiTheme="minorHAnsi" w:hAnsiTheme="minorHAnsi"/>
          <w:color w:val="000000"/>
          <w:sz w:val="24"/>
          <w:szCs w:val="24"/>
        </w:rPr>
      </w:pPr>
      <w:r>
        <w:rPr>
          <w:rStyle w:val="HTMLCode"/>
          <w:rFonts w:asciiTheme="minorHAnsi" w:hAnsiTheme="minorHAnsi"/>
          <w:color w:val="000000"/>
          <w:sz w:val="24"/>
          <w:szCs w:val="24"/>
        </w:rPr>
        <w:t>Example:</w:t>
      </w:r>
    </w:p>
    <w:p w:rsidR="0089014D" w:rsidRPr="0055078B" w:rsidRDefault="0089014D" w:rsidP="003A18D7">
      <w:pPr>
        <w:pStyle w:val="HTMLPreformatted"/>
        <w:shd w:val="clear" w:color="auto" w:fill="F5F2F0"/>
        <w:spacing w:before="120" w:after="120"/>
        <w:ind w:left="720"/>
        <w:rPr>
          <w:rFonts w:asciiTheme="minorHAnsi" w:hAnsiTheme="minorHAnsi"/>
          <w:color w:val="000000"/>
          <w:sz w:val="24"/>
          <w:szCs w:val="24"/>
        </w:rPr>
      </w:pPr>
      <w:r w:rsidRPr="0089014D">
        <w:rPr>
          <w:color w:val="000000"/>
          <w:sz w:val="24"/>
          <w:szCs w:val="24"/>
        </w:rPr>
        <w:t>E:\software\Sencha\Example</w:t>
      </w:r>
    </w:p>
    <w:p w:rsidR="003A18D7" w:rsidRPr="0055078B" w:rsidRDefault="003A18D7" w:rsidP="003A18D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30" w:lineRule="atLeast"/>
        <w:rPr>
          <w:sz w:val="24"/>
          <w:szCs w:val="24"/>
        </w:rPr>
      </w:pPr>
      <w:r w:rsidRPr="0055078B">
        <w:rPr>
          <w:sz w:val="24"/>
          <w:szCs w:val="24"/>
        </w:rPr>
        <w:t>Run project by using below command</w:t>
      </w:r>
    </w:p>
    <w:p w:rsidR="003A18D7" w:rsidRPr="0055078B" w:rsidRDefault="003A18D7" w:rsidP="003A18D7">
      <w:pPr>
        <w:pStyle w:val="HTMLPreformatted"/>
        <w:shd w:val="clear" w:color="auto" w:fill="F5F2F0"/>
        <w:spacing w:before="120" w:after="120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55078B">
        <w:rPr>
          <w:rStyle w:val="HTMLCode"/>
          <w:rFonts w:asciiTheme="minorHAnsi" w:hAnsiTheme="minorHAnsi"/>
          <w:color w:val="000000"/>
          <w:sz w:val="24"/>
          <w:szCs w:val="24"/>
        </w:rPr>
        <w:t>sencha</w:t>
      </w:r>
      <w:proofErr w:type="spellEnd"/>
      <w:proofErr w:type="gramEnd"/>
      <w:r w:rsidRPr="0055078B">
        <w:rPr>
          <w:rStyle w:val="HTMLCode"/>
          <w:rFonts w:asciiTheme="minorHAnsi" w:hAnsiTheme="minorHAnsi"/>
          <w:color w:val="000000"/>
          <w:sz w:val="24"/>
          <w:szCs w:val="24"/>
        </w:rPr>
        <w:t xml:space="preserve"> app watch</w:t>
      </w:r>
    </w:p>
    <w:p w:rsidR="003A18D7" w:rsidRPr="0055078B" w:rsidRDefault="003A18D7" w:rsidP="003A18D7">
      <w:pPr>
        <w:pStyle w:val="ListParagraph"/>
        <w:shd w:val="clear" w:color="auto" w:fill="FFFFFF"/>
        <w:spacing w:before="100" w:beforeAutospacing="1" w:after="150" w:line="330" w:lineRule="atLeast"/>
        <w:rPr>
          <w:sz w:val="24"/>
          <w:szCs w:val="24"/>
        </w:rPr>
      </w:pPr>
    </w:p>
    <w:p w:rsidR="003A18D7" w:rsidRPr="0055078B" w:rsidRDefault="002D17F6" w:rsidP="003A18D7">
      <w:pPr>
        <w:shd w:val="clear" w:color="auto" w:fill="FFFFFF"/>
        <w:spacing w:before="100" w:beforeAutospacing="1" w:after="150" w:line="330" w:lineRule="atLeast"/>
        <w:ind w:left="720"/>
        <w:rPr>
          <w:sz w:val="24"/>
          <w:szCs w:val="24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The </w:t>
      </w:r>
      <w:r w:rsidRPr="002D17F6">
        <w:rPr>
          <w:rFonts w:ascii="Arial" w:hAnsi="Arial" w:cs="Arial"/>
          <w:b/>
          <w:color w:val="444444"/>
          <w:sz w:val="23"/>
          <w:szCs w:val="23"/>
          <w:shd w:val="clear" w:color="auto" w:fill="FFFFFF"/>
        </w:rPr>
        <w:t>Classic toolkit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contains the traditional pieces of the Ext JS codebase that supports legacy browsers, tablets, and touch screen laptops. The </w:t>
      </w:r>
      <w:bookmarkStart w:id="0" w:name="_GoBack"/>
      <w:r w:rsidRPr="002D17F6">
        <w:rPr>
          <w:rFonts w:ascii="Arial" w:hAnsi="Arial" w:cs="Arial"/>
          <w:b/>
          <w:color w:val="444444"/>
          <w:sz w:val="23"/>
          <w:szCs w:val="23"/>
          <w:shd w:val="clear" w:color="auto" w:fill="FFFFFF"/>
        </w:rPr>
        <w:t xml:space="preserve">Modern toolkit </w:t>
      </w:r>
      <w:bookmarkEnd w:id="0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contains a touch-friendly codebase that supports modern browsers, tablets, and phones.</w:t>
      </w:r>
    </w:p>
    <w:sectPr w:rsidR="003A18D7" w:rsidRPr="0055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3CD"/>
    <w:multiLevelType w:val="multilevel"/>
    <w:tmpl w:val="574675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74A70"/>
    <w:multiLevelType w:val="hybridMultilevel"/>
    <w:tmpl w:val="1C8A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D7"/>
    <w:rsid w:val="002D17F6"/>
    <w:rsid w:val="003A18D7"/>
    <w:rsid w:val="0055078B"/>
    <w:rsid w:val="0089014D"/>
    <w:rsid w:val="00AD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D1CD"/>
  <w15:chartTrackingRefBased/>
  <w15:docId w15:val="{F56CB613-0DDC-450D-A55E-EF0B4EB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18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8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A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</Pages>
  <Words>145</Words>
  <Characters>831</Characters>
  <Application>Microsoft Office Word</Application>
  <DocSecurity>0</DocSecurity>
  <Lines>6</Lines>
  <Paragraphs>1</Paragraphs>
  <ScaleCrop>false</ScaleCrop>
  <Company>HCL Technologies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 Kunwar</dc:creator>
  <cp:keywords/>
  <dc:description/>
  <cp:lastModifiedBy>Kuldeep Singh Kunwar</cp:lastModifiedBy>
  <cp:revision>6</cp:revision>
  <dcterms:created xsi:type="dcterms:W3CDTF">2017-07-07T11:20:00Z</dcterms:created>
  <dcterms:modified xsi:type="dcterms:W3CDTF">2017-07-10T07:41:00Z</dcterms:modified>
</cp:coreProperties>
</file>