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44"/>
        </w:rPr>
        <w:t>LLM-ASSISTED QUALITY EVALUATION OF USER STORIES</w:t>
      </w:r>
    </w:p>
    <w:p/>
    <w:p>
      <w:pPr>
        <w:jc w:val="center"/>
      </w:pPr>
      <w:r>
        <w:rPr>
          <w:rFonts w:ascii="Times New Roman" w:hAnsi="Times New Roman"/>
          <w:b/>
          <w:sz w:val="32"/>
        </w:rPr>
        <w:t>A PROJECT REPORT</w:t>
      </w:r>
    </w:p>
    <w:p/>
    <w:p>
      <w:pPr>
        <w:jc w:val="center"/>
      </w:pPr>
      <w:r>
        <w:rPr>
          <w:rFonts w:ascii="Times New Roman" w:hAnsi="Times New Roman"/>
          <w:b/>
          <w:sz w:val="24"/>
        </w:rPr>
        <w:t>Submitted in partial fulfillment of the requirements for the degree of</w:t>
      </w:r>
    </w:p>
    <w:p>
      <w:pPr>
        <w:jc w:val="center"/>
      </w:pPr>
      <w:r>
        <w:rPr>
          <w:rFonts w:ascii="Times New Roman" w:hAnsi="Times New Roman"/>
          <w:b/>
          <w:sz w:val="32"/>
        </w:rPr>
        <w:t>BACHELOR OF TECHNOLOGY</w:t>
      </w:r>
    </w:p>
    <w:p>
      <w:pPr>
        <w:jc w:val="center"/>
      </w:pPr>
      <w:r>
        <w:rPr>
          <w:rFonts w:ascii="Times New Roman" w:hAnsi="Times New Roman"/>
          <w:b/>
          <w:sz w:val="24"/>
        </w:rPr>
        <w:t>in</w:t>
      </w:r>
    </w:p>
    <w:p>
      <w:pPr>
        <w:jc w:val="center"/>
      </w:pPr>
      <w:r>
        <w:rPr>
          <w:rFonts w:ascii="Times New Roman" w:hAnsi="Times New Roman"/>
          <w:b/>
          <w:sz w:val="32"/>
        </w:rPr>
        <w:t>COMPUTER SCIENCE AND ENGINEERING</w:t>
      </w:r>
    </w:p>
    <w:p>
      <w:r>
        <w:br/>
        <w:br/>
      </w:r>
    </w:p>
    <w:p>
      <w:pPr>
        <w:jc w:val="center"/>
      </w:pPr>
      <w:r>
        <w:rPr>
          <w:rFonts w:ascii="Times New Roman" w:hAnsi="Times New Roman"/>
          <w:b/>
          <w:sz w:val="28"/>
        </w:rPr>
        <w:t>Submitted By</w:t>
      </w:r>
    </w:p>
    <w:p>
      <w:pPr>
        <w:jc w:val="center"/>
      </w:pPr>
      <w:r>
        <w:rPr>
          <w:rFonts w:ascii="Times New Roman" w:hAnsi="Times New Roman"/>
          <w:b/>
          <w:sz w:val="30"/>
        </w:rPr>
        <w:t>KULDEEP KUMAR</w:t>
      </w:r>
    </w:p>
    <w:p>
      <w:pPr>
        <w:jc w:val="center"/>
      </w:pPr>
      <w:r>
        <w:rPr>
          <w:rFonts w:ascii="Times New Roman" w:hAnsi="Times New Roman"/>
          <w:b/>
          <w:sz w:val="24"/>
        </w:rPr>
        <w:t>B.Tech CSE | Session 2023–2027</w:t>
      </w:r>
    </w:p>
    <w:p>
      <w:r>
        <w:br/>
      </w:r>
    </w:p>
    <w:p>
      <w:pPr>
        <w:jc w:val="center"/>
      </w:pPr>
      <w:r>
        <w:rPr>
          <w:rFonts w:ascii="Times New Roman" w:hAnsi="Times New Roman"/>
          <w:b/>
          <w:sz w:val="26"/>
        </w:rPr>
        <w:t>Meerut Institute of Engineering and Technology (MIET), Meerut</w:t>
      </w:r>
    </w:p>
    <w:p>
      <w:pPr>
        <w:jc w:val="center"/>
      </w:pPr>
      <w:r>
        <w:rPr>
          <w:rFonts w:ascii="Times New Roman" w:hAnsi="Times New Roman"/>
          <w:b/>
          <w:sz w:val="24"/>
        </w:rPr>
        <w:t>2026</w:t>
      </w:r>
    </w:p>
    <w:p>
      <w:r>
        <w:br w:type="page"/>
      </w:r>
    </w:p>
    <w:p>
      <w:pPr>
        <w:jc w:val="center"/>
      </w:pPr>
      <w:r>
        <w:rPr>
          <w:rFonts w:ascii="Times New Roman" w:hAnsi="Times New Roman"/>
          <w:b/>
          <w:sz w:val="36"/>
        </w:rPr>
        <w:t>CERTIFICATE</w:t>
      </w:r>
    </w:p>
    <w:p>
      <w:pPr>
        <w:jc w:val="both"/>
      </w:pPr>
      <w:r>
        <w:t>This is to certify that the project report entitled “LLM-Assisted Quality Evaluation of User Stories” is a bonafide project work carried out by Kuldeep Kumar, student of Bachelor of Technology in Computer Science and Engineering, under the academic requirements of the institute. The work presented in this report describes the design, implementation, testing and evaluation of a prototype that assists software teams in assessing the quality of Agile user stories using Large Language Models and the INVEST framework.</w:t>
      </w:r>
    </w:p>
    <w:p>
      <w:r>
        <w:br/>
        <w:br/>
      </w:r>
    </w:p>
    <w:tbl>
      <w:tblPr>
        <w:tblStyle w:val="TableGrid"/>
        <w:tblW w:type="auto" w:w="0"/>
        <w:jc w:val="center"/>
        <w:tblLook w:firstColumn="1" w:firstRow="1" w:lastColumn="0" w:lastRow="0" w:noHBand="0" w:noVBand="1" w:val="04A0"/>
      </w:tblPr>
      <w:tblGrid>
        <w:gridCol w:w="3288"/>
        <w:gridCol w:w="3288"/>
        <w:gridCol w:w="3288"/>
      </w:tblGrid>
      <w:tr>
        <w:tc>
          <w:tcPr>
            <w:tcW w:type="dxa" w:w="3288"/>
            <w:vAlign w:val="center"/>
          </w:tcPr>
          <w:p>
            <w:r>
              <w:rPr>
                <w:b/>
              </w:rPr>
              <w:t>Role</w:t>
            </w:r>
          </w:p>
        </w:tc>
        <w:tc>
          <w:tcPr>
            <w:tcW w:type="dxa" w:w="3288"/>
            <w:vAlign w:val="center"/>
          </w:tcPr>
          <w:p>
            <w:r>
              <w:rPr>
                <w:b/>
              </w:rPr>
              <w:t>Signature</w:t>
            </w:r>
          </w:p>
        </w:tc>
        <w:tc>
          <w:tcPr>
            <w:tcW w:type="dxa" w:w="3288"/>
            <w:vAlign w:val="center"/>
          </w:tcPr>
          <w:p>
            <w:r>
              <w:rPr>
                <w:b/>
              </w:rPr>
              <w:t>Date</w:t>
            </w:r>
          </w:p>
        </w:tc>
      </w:tr>
      <w:tr>
        <w:tc>
          <w:tcPr>
            <w:tcW w:type="dxa" w:w="3288"/>
          </w:tcPr>
          <w:p>
            <w:r>
              <w:t>Project Guide</w:t>
            </w:r>
          </w:p>
        </w:tc>
        <w:tc>
          <w:tcPr>
            <w:tcW w:type="dxa" w:w="3288"/>
          </w:tcPr>
          <w:p>
            <w:r/>
          </w:p>
        </w:tc>
        <w:tc>
          <w:tcPr>
            <w:tcW w:type="dxa" w:w="3288"/>
          </w:tcPr>
          <w:p>
            <w:r/>
          </w:p>
        </w:tc>
      </w:tr>
      <w:tr>
        <w:tc>
          <w:tcPr>
            <w:tcW w:type="dxa" w:w="3288"/>
          </w:tcPr>
          <w:p>
            <w:r>
              <w:t>Head of Department</w:t>
            </w:r>
          </w:p>
        </w:tc>
        <w:tc>
          <w:tcPr>
            <w:tcW w:type="dxa" w:w="3288"/>
          </w:tcPr>
          <w:p>
            <w:r/>
          </w:p>
        </w:tc>
        <w:tc>
          <w:tcPr>
            <w:tcW w:type="dxa" w:w="3288"/>
          </w:tcPr>
          <w:p>
            <w:r/>
          </w:p>
        </w:tc>
      </w:tr>
      <w:tr>
        <w:tc>
          <w:tcPr>
            <w:tcW w:type="dxa" w:w="3288"/>
          </w:tcPr>
          <w:p>
            <w:r>
              <w:t>External Examiner</w:t>
            </w:r>
          </w:p>
        </w:tc>
        <w:tc>
          <w:tcPr>
            <w:tcW w:type="dxa" w:w="3288"/>
          </w:tcPr>
          <w:p>
            <w:r/>
          </w:p>
        </w:tc>
        <w:tc>
          <w:tcPr>
            <w:tcW w:type="dxa" w:w="3288"/>
          </w:tcPr>
          <w:p>
            <w:r/>
          </w:p>
        </w:tc>
      </w:tr>
    </w:tbl>
    <w:p>
      <w:r>
        <w:br w:type="page"/>
      </w:r>
    </w:p>
    <w:p>
      <w:pPr>
        <w:jc w:val="center"/>
      </w:pPr>
      <w:r>
        <w:rPr>
          <w:rFonts w:ascii="Times New Roman" w:hAnsi="Times New Roman"/>
          <w:b/>
          <w:sz w:val="36"/>
        </w:rPr>
        <w:t>DECLARATION</w:t>
      </w:r>
    </w:p>
    <w:p>
      <w:pPr>
        <w:jc w:val="both"/>
      </w:pPr>
      <w:r>
        <w:t>I hereby declare that the project entitled “LLM-Assisted Quality Evaluation of User Stories” is prepared as an academic project report. The implementation, analysis and documentation presented here are intended for educational and research purposes. Wherever external concepts, publications or software libraries have been used, they are acknowledged in the references section.</w:t>
      </w:r>
    </w:p>
    <w:p>
      <w:r>
        <w:br/>
        <w:br/>
      </w:r>
    </w:p>
    <w:p>
      <w:pPr>
        <w:jc w:val="both"/>
      </w:pPr>
      <w:r>
        <w:t>Name: Kuldeep Kumar</w:t>
      </w:r>
    </w:p>
    <w:p>
      <w:pPr>
        <w:jc w:val="both"/>
      </w:pPr>
      <w:r>
        <w:t>Course: B.Tech Computer Science and Engineering</w:t>
      </w:r>
    </w:p>
    <w:p>
      <w:pPr>
        <w:jc w:val="both"/>
      </w:pPr>
      <w:r>
        <w:t>Session: 2023–2027</w:t>
      </w:r>
    </w:p>
    <w:p>
      <w:r>
        <w:br w:type="page"/>
      </w:r>
    </w:p>
    <w:p>
      <w:pPr>
        <w:jc w:val="center"/>
      </w:pPr>
      <w:r>
        <w:rPr>
          <w:rFonts w:ascii="Times New Roman" w:hAnsi="Times New Roman"/>
          <w:b/>
          <w:sz w:val="36"/>
        </w:rPr>
        <w:t>ACKNOWLEDGEMENT</w:t>
      </w:r>
    </w:p>
    <w:p>
      <w:pPr>
        <w:jc w:val="both"/>
      </w:pPr>
      <w:r>
        <w:t>I express my sincere gratitude to my project guide, faculty members and the Department of Computer Science and Engineering for their guidance and support during the development of this project. I also thank the institute for providing an environment in which I could explore software engineering, Agile requirements, web development and modern artificial-intelligence technologies.</w:t>
      </w:r>
    </w:p>
    <w:p>
      <w:pPr>
        <w:jc w:val="both"/>
      </w:pPr>
      <w:r>
        <w:t>I am thankful to the open-source community and researchers whose work on requirements engineering, user-story quality and large language models provided useful technical direction. Finally, I thank my family and friends for their encouragement throughout the project.</w:t>
      </w:r>
    </w:p>
    <w:p>
      <w:r>
        <w:br w:type="page"/>
      </w:r>
    </w:p>
    <w:p>
      <w:pPr>
        <w:jc w:val="center"/>
      </w:pPr>
      <w:r>
        <w:rPr>
          <w:rFonts w:ascii="Times New Roman" w:hAnsi="Times New Roman"/>
          <w:b/>
          <w:sz w:val="36"/>
        </w:rPr>
        <w:t>ABSTRACT</w:t>
      </w:r>
    </w:p>
    <w:p>
      <w:pPr>
        <w:jc w:val="both"/>
      </w:pPr>
      <w:r>
        <w:t>User stories are widely used in Agile software development to communicate requirements from a user or stakeholder perspective. Poorly written stories can create ambiguity, estimation problems, implementation misunderstandings and testing difficulties. This project presents an LLM-assisted web application for evaluating the quality of user stories using the INVEST framework: Independent, Negotiable, Valuable, Estimable, Small and Testable.</w:t>
      </w:r>
    </w:p>
    <w:p>
      <w:pPr>
        <w:jc w:val="both"/>
      </w:pPr>
      <w:r>
        <w:t>The proposed system accepts a natural-language user story and evaluates it against explicit quality criteria. When an LLM API is available, the application uses a structured prompt and requests criterion-level scores, feedback and an improved version of the story. A deterministic heuristic fallback is included for demonstrations without an API key. The final interface presents an overall score, individual INVEST scores, improvement recommendations and a suggested revised story.</w:t>
      </w:r>
    </w:p>
    <w:p>
      <w:pPr>
        <w:jc w:val="both"/>
      </w:pPr>
      <w:r>
        <w:t>The system is designed as a decision-support tool rather than an autonomous requirements authority. Human reviewers remain responsible for accepting, modifying or rejecting generated recommendations. The report describes the motivation, literature background, architecture, algorithms, implementation, testing strategy, limitations and future scope of the proposed solution.</w:t>
      </w:r>
    </w:p>
    <w:p>
      <w:r>
        <w:br w:type="page"/>
      </w:r>
    </w:p>
    <w:p>
      <w:pPr>
        <w:jc w:val="center"/>
      </w:pPr>
      <w:r>
        <w:rPr>
          <w:rFonts w:ascii="Times New Roman" w:hAnsi="Times New Roman"/>
          <w:b/>
          <w:sz w:val="36"/>
        </w:rPr>
        <w:t>TABLE OF CONTENTS</w:t>
      </w:r>
    </w:p>
    <w:p>
      <w:pPr>
        <w:jc w:val="both"/>
      </w:pPr>
      <w:r>
        <w:t>1. 1. Introduction</w:t>
      </w:r>
    </w:p>
    <w:p>
      <w:pPr>
        <w:jc w:val="both"/>
      </w:pPr>
      <w:r>
        <w:t>2. 2. Background and Concepts</w:t>
      </w:r>
    </w:p>
    <w:p>
      <w:pPr>
        <w:jc w:val="both"/>
      </w:pPr>
      <w:r>
        <w:t>3. 3. Problem Statement and Motivation</w:t>
      </w:r>
    </w:p>
    <w:p>
      <w:pPr>
        <w:jc w:val="both"/>
      </w:pPr>
      <w:r>
        <w:t>4. 4. Objectives and Scope</w:t>
      </w:r>
    </w:p>
    <w:p>
      <w:pPr>
        <w:jc w:val="both"/>
      </w:pPr>
      <w:r>
        <w:t>5. 5. Literature Review</w:t>
      </w:r>
    </w:p>
    <w:p>
      <w:pPr>
        <w:jc w:val="both"/>
      </w:pPr>
      <w:r>
        <w:t>6. 6. Existing System and Proposed System</w:t>
      </w:r>
    </w:p>
    <w:p>
      <w:pPr>
        <w:jc w:val="both"/>
      </w:pPr>
      <w:r>
        <w:t>7. 7. Requirements Analysis</w:t>
      </w:r>
    </w:p>
    <w:p>
      <w:pPr>
        <w:jc w:val="both"/>
      </w:pPr>
      <w:r>
        <w:t>8. 8. System Architecture</w:t>
      </w:r>
    </w:p>
    <w:p>
      <w:pPr>
        <w:jc w:val="both"/>
      </w:pPr>
      <w:r>
        <w:t>9. 9. System Design</w:t>
      </w:r>
    </w:p>
    <w:p>
      <w:pPr>
        <w:jc w:val="both"/>
      </w:pPr>
      <w:r>
        <w:t>10. 10. UML and Process Models</w:t>
      </w:r>
    </w:p>
    <w:p>
      <w:pPr>
        <w:jc w:val="both"/>
      </w:pPr>
      <w:r>
        <w:t>11. 11. Database and Data Model</w:t>
      </w:r>
    </w:p>
    <w:p>
      <w:pPr>
        <w:jc w:val="both"/>
      </w:pPr>
      <w:r>
        <w:t>12. 12. Methodology</w:t>
      </w:r>
    </w:p>
    <w:p>
      <w:pPr>
        <w:jc w:val="both"/>
      </w:pPr>
      <w:r>
        <w:t>13. 13. INVEST Evaluation Framework</w:t>
      </w:r>
    </w:p>
    <w:p>
      <w:pPr>
        <w:jc w:val="both"/>
      </w:pPr>
      <w:r>
        <w:t>14. 14. LLM Prompt Design</w:t>
      </w:r>
    </w:p>
    <w:p>
      <w:pPr>
        <w:jc w:val="both"/>
      </w:pPr>
      <w:r>
        <w:t>15. 15. Algorithms</w:t>
      </w:r>
    </w:p>
    <w:p>
      <w:pPr>
        <w:jc w:val="both"/>
      </w:pPr>
      <w:r>
        <w:t>16. 16. Implementation</w:t>
      </w:r>
    </w:p>
    <w:p>
      <w:pPr>
        <w:jc w:val="both"/>
      </w:pPr>
      <w:r>
        <w:t>17. 17. User Interface</w:t>
      </w:r>
    </w:p>
    <w:p>
      <w:pPr>
        <w:jc w:val="both"/>
      </w:pPr>
      <w:r>
        <w:t>18. 18. Testing Strategy</w:t>
      </w:r>
    </w:p>
    <w:p>
      <w:pPr>
        <w:jc w:val="both"/>
      </w:pPr>
      <w:r>
        <w:t>19. 19. Test Cases</w:t>
      </w:r>
    </w:p>
    <w:p>
      <w:pPr>
        <w:jc w:val="both"/>
      </w:pPr>
      <w:r>
        <w:t>20. 20. Experimental Evaluation</w:t>
      </w:r>
    </w:p>
    <w:p>
      <w:pPr>
        <w:jc w:val="both"/>
      </w:pPr>
      <w:r>
        <w:t>21. 21. Results and Discussion</w:t>
      </w:r>
    </w:p>
    <w:p>
      <w:pPr>
        <w:jc w:val="both"/>
      </w:pPr>
      <w:r>
        <w:t>22. 22. Security and Privacy</w:t>
      </w:r>
    </w:p>
    <w:p>
      <w:pPr>
        <w:jc w:val="both"/>
      </w:pPr>
      <w:r>
        <w:t>23. 23. Limitations</w:t>
      </w:r>
    </w:p>
    <w:p>
      <w:pPr>
        <w:jc w:val="both"/>
      </w:pPr>
      <w:r>
        <w:t>24. 24. Future Scope</w:t>
      </w:r>
    </w:p>
    <w:p>
      <w:pPr>
        <w:jc w:val="both"/>
      </w:pPr>
      <w:r>
        <w:t>25. 25. Conclusion</w:t>
      </w:r>
    </w:p>
    <w:p>
      <w:pPr>
        <w:jc w:val="both"/>
      </w:pPr>
      <w:r>
        <w:t>26. 26. References</w:t>
      </w:r>
    </w:p>
    <w:p>
      <w:pPr>
        <w:jc w:val="both"/>
      </w:pPr>
      <w:r>
        <w:t>27. 27. Appendix and Viva Questions</w:t>
      </w:r>
    </w:p>
    <w:p>
      <w:r>
        <w:br w:type="page"/>
      </w:r>
    </w:p>
    <w:p>
      <w:pPr>
        <w:jc w:val="center"/>
      </w:pPr>
      <w:r>
        <w:rPr>
          <w:rFonts w:ascii="Times New Roman" w:hAnsi="Times New Roman"/>
          <w:b/>
          <w:sz w:val="36"/>
        </w:rPr>
        <w:t>LIST OF FIGURES AND TABLES</w:t>
      </w:r>
    </w:p>
    <w:p>
      <w:pPr>
        <w:pStyle w:val="ListBullet"/>
      </w:pPr>
      <w:r>
        <w:t>Figure 1: High-level system architecture</w:t>
      </w:r>
    </w:p>
    <w:p>
      <w:pPr>
        <w:pStyle w:val="ListBullet"/>
      </w:pPr>
      <w:r>
        <w:t>Figure 2: User-story evaluation workflow</w:t>
      </w:r>
    </w:p>
    <w:p>
      <w:pPr>
        <w:pStyle w:val="ListBullet"/>
      </w:pPr>
      <w:r>
        <w:t>Figure 3: Context-level interaction</w:t>
      </w:r>
    </w:p>
    <w:p>
      <w:pPr>
        <w:pStyle w:val="ListBullet"/>
      </w:pPr>
      <w:r>
        <w:t>Figure 4: Data flow of evaluation process</w:t>
      </w:r>
    </w:p>
    <w:p>
      <w:pPr>
        <w:pStyle w:val="ListBullet"/>
      </w:pPr>
      <w:r>
        <w:t>Figure 5: LLM-assisted evaluation pipeline</w:t>
      </w:r>
    </w:p>
    <w:p>
      <w:pPr>
        <w:pStyle w:val="ListBullet"/>
      </w:pPr>
      <w:r>
        <w:t>Figure 6: Sequence of a story evaluation request</w:t>
      </w:r>
    </w:p>
    <w:p>
      <w:pPr>
        <w:pStyle w:val="ListBullet"/>
      </w:pPr>
      <w:r>
        <w:t>Figure 7: Proposed web interface layout</w:t>
      </w:r>
    </w:p>
    <w:p>
      <w:pPr>
        <w:pStyle w:val="ListBullet"/>
      </w:pPr>
      <w:r>
        <w:t>Table 1: INVEST criteria</w:t>
      </w:r>
    </w:p>
    <w:p>
      <w:pPr>
        <w:pStyle w:val="ListBullet"/>
      </w:pPr>
      <w:r>
        <w:t>Table 2: Functional requirements</w:t>
      </w:r>
    </w:p>
    <w:p>
      <w:pPr>
        <w:pStyle w:val="ListBullet"/>
      </w:pPr>
      <w:r>
        <w:t>Table 3: Non-functional requirements</w:t>
      </w:r>
    </w:p>
    <w:p>
      <w:pPr>
        <w:pStyle w:val="ListBullet"/>
      </w:pPr>
      <w:r>
        <w:t>Table 4: Test cases</w:t>
      </w:r>
    </w:p>
    <w:p>
      <w:pPr>
        <w:pStyle w:val="ListBullet"/>
      </w:pPr>
      <w:r>
        <w:t>Table 5: Sample evaluation observations</w:t>
      </w:r>
    </w:p>
    <w:p>
      <w:r>
        <w:br w:type="page"/>
      </w:r>
    </w:p>
    <w:p>
      <w:pPr>
        <w:pStyle w:val="Heading1"/>
        <w:jc w:val="left"/>
      </w:pPr>
      <w:r>
        <w:t>CHAPTER 1 – INTRODUCTION</w:t>
      </w:r>
    </w:p>
    <w:p>
      <w:pPr>
        <w:pStyle w:val="Heading2"/>
        <w:jc w:val="left"/>
      </w:pPr>
      <w:r>
        <w:t>1.1 Overview</w:t>
      </w:r>
    </w:p>
    <w:p>
      <w:pPr>
        <w:jc w:val="both"/>
      </w:pPr>
      <w:r>
        <w:t>Agile software development emphasizes incremental delivery, continuous feedback and close collaboration between technical and business stakeholders. User stories are one of the most common mechanisms for expressing requirements in Agile projects. A typical story describes who needs a capability, what capability is desired and why the capability provides value.</w:t>
      </w:r>
    </w:p>
    <w:p>
      <w:pPr>
        <w:jc w:val="both"/>
      </w:pPr>
      <w:r>
        <w:t>Although the user-story format appears simple, quality problems occur frequently. A story may be too broad, contain hidden dependencies, omit its expected outcome, prescribe an implementation, or lack observable acceptance conditions. These problems can propagate into estimation, development and testing activities.</w:t>
      </w:r>
    </w:p>
    <w:p>
      <w:pPr>
        <w:pStyle w:val="Heading2"/>
        <w:jc w:val="left"/>
      </w:pPr>
      <w:r>
        <w:t>1.2 Role of Large Language Models</w:t>
      </w:r>
    </w:p>
    <w:p>
      <w:pPr>
        <w:jc w:val="both"/>
      </w:pPr>
      <w:r>
        <w:t>Large Language Models can process natural language and identify semantic relationships that are difficult to capture with simple keyword rules. In requirements engineering, an LLM can be instructed to inspect a story according to an explicit rubric and return structured feedback. This makes LLMs potentially useful as an assistant for early requirements-quality review.</w:t>
      </w:r>
    </w:p>
    <w:p>
      <w:pPr>
        <w:pStyle w:val="Heading2"/>
        <w:jc w:val="left"/>
      </w:pPr>
      <w:r>
        <w:t>1.3 Need for the Project</w:t>
      </w:r>
    </w:p>
    <w:p>
      <w:pPr>
        <w:jc w:val="both"/>
      </w:pPr>
      <w:r>
        <w:t>A lightweight quality-assessment assistant can provide rapid feedback before a story enters a sprint backlog. It can also standardize the initial review by applying the same criteria to multiple stories. The proposed system combines a recognized Agile quality framework with an LLM interface while preserving human review.</w:t>
      </w:r>
    </w:p>
    <w:p>
      <w:pPr>
        <w:pStyle w:val="Heading2"/>
        <w:jc w:val="left"/>
      </w:pPr>
      <w:r>
        <w:t>1.4 Report Organization</w:t>
      </w:r>
    </w:p>
    <w:p>
      <w:pPr>
        <w:jc w:val="both"/>
      </w:pPr>
      <w:r>
        <w:t>The report first introduces the problem and relevant concepts, then reviews related research, analyzes requirements, presents the architecture and methodology, explains implementation and testing, discusses results and limitations, and concludes with future extensions.</w:t>
      </w:r>
    </w:p>
    <w:p>
      <w:r>
        <w:br w:type="page"/>
      </w:r>
    </w:p>
    <w:p>
      <w:pPr>
        <w:pStyle w:val="Heading1"/>
        <w:jc w:val="left"/>
      </w:pPr>
      <w:r>
        <w:t>CHAPTER 2 – BACKGROUND AND CONCEPTS</w:t>
      </w:r>
    </w:p>
    <w:p>
      <w:pPr>
        <w:pStyle w:val="Heading2"/>
        <w:jc w:val="left"/>
      </w:pPr>
      <w:r>
        <w:t>2.1 Agile Software Development</w:t>
      </w:r>
    </w:p>
    <w:p>
      <w:pPr>
        <w:jc w:val="both"/>
      </w:pPr>
      <w:r>
        <w:t>Agile development organizes software work into short feedback-oriented cycles. Requirements evolve as teams learn more about users and business needs. The quality of requirements therefore matters throughout the development lifecycle.</w:t>
      </w:r>
    </w:p>
    <w:p>
      <w:pPr>
        <w:pStyle w:val="Heading2"/>
        <w:jc w:val="left"/>
      </w:pPr>
      <w:r>
        <w:t>2.2 User Stories</w:t>
      </w:r>
    </w:p>
    <w:p>
      <w:pPr>
        <w:jc w:val="both"/>
      </w:pPr>
      <w:r>
        <w:t>A common user-story template is: “As a &lt;role&gt;, I want &lt;capability&gt;, so that &lt;benefit&gt;.” The template encourages a focus on the user and the outcome rather than a technical solution. In practice, the template is only a starting point; acceptance criteria and discussion are also important.</w:t>
      </w:r>
    </w:p>
    <w:p>
      <w:pPr>
        <w:pStyle w:val="Heading2"/>
        <w:jc w:val="left"/>
      </w:pPr>
      <w:r>
        <w:t>2.3 Acceptance Criteria</w:t>
      </w:r>
    </w:p>
    <w:p>
      <w:pPr>
        <w:jc w:val="both"/>
      </w:pPr>
      <w:r>
        <w:t>Acceptance criteria define observable conditions under which a story can be considered complete. They can be expressed using examples, Given-When-Then scenarios, rules or other testable statements.</w:t>
      </w:r>
    </w:p>
    <w:p>
      <w:pPr>
        <w:pStyle w:val="Heading2"/>
        <w:jc w:val="left"/>
      </w:pPr>
      <w:r>
        <w:t>2.4 Requirements Quality</w:t>
      </w:r>
    </w:p>
    <w:p>
      <w:pPr>
        <w:jc w:val="both"/>
      </w:pPr>
      <w:r>
        <w:t>Quality requirements should be understandable, sufficiently complete, consistent with related requirements and verifiable. Quality is contextual: a story can be syntactically well formed while still being inappropriate for a particular domain.</w:t>
      </w:r>
    </w:p>
    <w:p>
      <w:pPr>
        <w:pStyle w:val="Heading2"/>
        <w:jc w:val="left"/>
      </w:pPr>
      <w:r>
        <w:t>2.5 Natural Language Processing</w:t>
      </w:r>
    </w:p>
    <w:p>
      <w:pPr>
        <w:jc w:val="both"/>
      </w:pPr>
      <w:r>
        <w:t>Natural Language Processing enables software systems to analyze human language. Modern transformer-based models can capture contextual meaning and generate explanations. However, their outputs are probabilistic and must be validated when used in engineering workflows.</w:t>
      </w:r>
    </w:p>
    <w:p>
      <w:r>
        <w:br w:type="page"/>
      </w:r>
    </w:p>
    <w:p>
      <w:pPr>
        <w:pStyle w:val="Heading1"/>
        <w:jc w:val="left"/>
      </w:pPr>
      <w:r>
        <w:t>CHAPTER 3 – PROBLEM STATEMENT AND MOTIVATION</w:t>
      </w:r>
    </w:p>
    <w:p>
      <w:pPr>
        <w:pStyle w:val="Heading2"/>
        <w:jc w:val="left"/>
      </w:pPr>
      <w:r>
        <w:t>3.1 Problem Statement</w:t>
      </w:r>
    </w:p>
    <w:p>
      <w:pPr>
        <w:jc w:val="both"/>
      </w:pPr>
      <w:r>
        <w:t>The project addresses the problem of inconsistent and time-consuming manual evaluation of user-story quality. Teams need a mechanism that can provide fast, structured and actionable first-pass feedback while allowing experts to make the final decision.</w:t>
      </w:r>
    </w:p>
    <w:p>
      <w:pPr>
        <w:pStyle w:val="Heading2"/>
        <w:jc w:val="left"/>
      </w:pPr>
      <w:r>
        <w:t>3.2 Key Problems</w:t>
      </w:r>
    </w:p>
    <w:p>
      <w:pPr>
        <w:pStyle w:val="ListBullet"/>
      </w:pPr>
      <w:r>
        <w:t>Ambiguous or incomplete user stories.</w:t>
      </w:r>
    </w:p>
    <w:p>
      <w:pPr>
        <w:pStyle w:val="ListBullet"/>
      </w:pPr>
      <w:r>
        <w:t>Stories that combine multiple capabilities and are too large.</w:t>
      </w:r>
    </w:p>
    <w:p>
      <w:pPr>
        <w:pStyle w:val="ListBullet"/>
      </w:pPr>
      <w:r>
        <w:t>Missing or weak business value.</w:t>
      </w:r>
    </w:p>
    <w:p>
      <w:pPr>
        <w:pStyle w:val="ListBullet"/>
      </w:pPr>
      <w:r>
        <w:t>Implementation-specific wording that reduces negotiation.</w:t>
      </w:r>
    </w:p>
    <w:p>
      <w:pPr>
        <w:pStyle w:val="ListBullet"/>
      </w:pPr>
      <w:r>
        <w:t>Insufficient information for estimation.</w:t>
      </w:r>
    </w:p>
    <w:p>
      <w:pPr>
        <w:pStyle w:val="ListBullet"/>
      </w:pPr>
      <w:r>
        <w:t>Absence of measurable acceptance conditions.</w:t>
      </w:r>
    </w:p>
    <w:p>
      <w:pPr>
        <w:pStyle w:val="ListBullet"/>
      </w:pPr>
      <w:r>
        <w:t>High manual effort when reviewing many stories.</w:t>
      </w:r>
    </w:p>
    <w:p>
      <w:pPr>
        <w:pStyle w:val="Heading2"/>
        <w:jc w:val="left"/>
      </w:pPr>
      <w:r>
        <w:t>3.3 Motivation</w:t>
      </w:r>
    </w:p>
    <w:p>
      <w:pPr>
        <w:jc w:val="both"/>
      </w:pPr>
      <w:r>
        <w:t>The motivation is not to replace product owners, analysts or developers. Instead, the system aims to reduce repetitive review effort and highlight areas that deserve human attention. A structured evaluation can also help students and junior team members learn principles of high-quality user stories.</w:t>
      </w:r>
    </w:p>
    <w:p>
      <w:r>
        <w:br w:type="page"/>
      </w:r>
    </w:p>
    <w:p>
      <w:pPr>
        <w:pStyle w:val="Heading1"/>
        <w:jc w:val="left"/>
      </w:pPr>
      <w:r>
        <w:t>CHAPTER 4 – OBJECTIVES AND SCOPE</w:t>
      </w:r>
    </w:p>
    <w:p>
      <w:pPr>
        <w:pStyle w:val="Heading2"/>
        <w:jc w:val="left"/>
      </w:pPr>
      <w:r>
        <w:t>4.1 Objectives</w:t>
      </w:r>
    </w:p>
    <w:p>
      <w:pPr>
        <w:pStyle w:val="ListBullet"/>
      </w:pPr>
      <w:r>
        <w:t>Develop a web-based interface for entering user stories.</w:t>
      </w:r>
    </w:p>
    <w:p>
      <w:pPr>
        <w:pStyle w:val="ListBullet"/>
      </w:pPr>
      <w:r>
        <w:t>Evaluate the story using six INVEST dimensions.</w:t>
      </w:r>
    </w:p>
    <w:p>
      <w:pPr>
        <w:pStyle w:val="ListBullet"/>
      </w:pPr>
      <w:r>
        <w:t>Generate criterion-level scores on a transparent scale.</w:t>
      </w:r>
    </w:p>
    <w:p>
      <w:pPr>
        <w:pStyle w:val="ListBullet"/>
      </w:pPr>
      <w:r>
        <w:t>Provide actionable feedback for detected weaknesses.</w:t>
      </w:r>
    </w:p>
    <w:p>
      <w:pPr>
        <w:pStyle w:val="ListBullet"/>
      </w:pPr>
      <w:r>
        <w:t>Generate a suggested improved story.</w:t>
      </w:r>
    </w:p>
    <w:p>
      <w:pPr>
        <w:pStyle w:val="ListBullet"/>
      </w:pPr>
      <w:r>
        <w:t>Support optional LLM integration and a local fallback mode.</w:t>
      </w:r>
    </w:p>
    <w:p>
      <w:pPr>
        <w:pStyle w:val="ListBullet"/>
      </w:pPr>
      <w:r>
        <w:t>Keep human review in the final decision loop.</w:t>
      </w:r>
    </w:p>
    <w:p>
      <w:pPr>
        <w:pStyle w:val="Heading2"/>
        <w:jc w:val="left"/>
      </w:pPr>
      <w:r>
        <w:t>4.2 Scope</w:t>
      </w:r>
    </w:p>
    <w:p>
      <w:pPr>
        <w:jc w:val="both"/>
      </w:pPr>
      <w:r>
        <w:t>The current prototype focuses on individual user-story evaluation. It is suitable for academic demonstration and as a foundation for a production-quality tool. It does not attempt to manage a complete product backlog, automatically approve requirements, or guarantee semantic correctness.</w:t>
      </w:r>
    </w:p>
    <w:p>
      <w:pPr>
        <w:pStyle w:val="Heading2"/>
        <w:jc w:val="left"/>
      </w:pPr>
      <w:r>
        <w:t>4.3 Out of Scope</w:t>
      </w:r>
    </w:p>
    <w:p>
      <w:pPr>
        <w:pStyle w:val="ListBullet"/>
      </w:pPr>
      <w:r>
        <w:t>Automatic sprint planning</w:t>
      </w:r>
    </w:p>
    <w:p>
      <w:pPr>
        <w:pStyle w:val="ListBullet"/>
      </w:pPr>
      <w:r>
        <w:t>Automatic estimation in story points</w:t>
      </w:r>
    </w:p>
    <w:p>
      <w:pPr>
        <w:pStyle w:val="ListBullet"/>
      </w:pPr>
      <w:r>
        <w:t>Autonomous requirements approval</w:t>
      </w:r>
    </w:p>
    <w:p>
      <w:pPr>
        <w:pStyle w:val="ListBullet"/>
      </w:pPr>
      <w:r>
        <w:t>Production identity management</w:t>
      </w:r>
    </w:p>
    <w:p>
      <w:pPr>
        <w:pStyle w:val="ListBullet"/>
      </w:pPr>
      <w:r>
        <w:t>Guaranteed defect-free LLM output</w:t>
      </w:r>
    </w:p>
    <w:p>
      <w:r>
        <w:br w:type="page"/>
      </w:r>
    </w:p>
    <w:p>
      <w:pPr>
        <w:pStyle w:val="Heading1"/>
        <w:jc w:val="left"/>
      </w:pPr>
      <w:r>
        <w:t>CHAPTER 5 – LITERATURE REVIEW</w:t>
      </w:r>
    </w:p>
    <w:p>
      <w:pPr>
        <w:jc w:val="both"/>
      </w:pPr>
      <w:r>
        <w:t>Research on LLM-assisted requirements engineering has expanded rapidly. Recent studies have investigated both the generation of user stories and their quality assessment. One line of work evaluates stories according to explicit criteria, while another explores LLM-based agents that propose improvements.</w:t>
      </w:r>
    </w:p>
    <w:p>
      <w:pPr>
        <w:pStyle w:val="Heading2"/>
        <w:jc w:val="left"/>
      </w:pPr>
      <w:r>
        <w:t>5.1 LLMs for User-Story Quality</w:t>
      </w:r>
    </w:p>
    <w:p>
      <w:pPr>
        <w:jc w:val="both"/>
      </w:pPr>
      <w:r>
        <w:t>Recent research in IEEE Transactions on Software Engineering has examined whether LLMs can generate user stories and assess their quality. The results motivate the use of explicit quality criteria rather than relying on an unconstrained request for a generic “good story.”</w:t>
      </w:r>
    </w:p>
    <w:p>
      <w:pPr>
        <w:pStyle w:val="Heading2"/>
        <w:jc w:val="left"/>
      </w:pPr>
      <w:r>
        <w:t>5.2 INVEST Evaluation and Improvement</w:t>
      </w:r>
    </w:p>
    <w:p>
      <w:pPr>
        <w:jc w:val="both"/>
      </w:pPr>
      <w:r>
        <w:t>An industrial replication study presented at CIbSE 2026 examined LLM-assisted INVEST evaluation and improvement of user stories. The study is relevant because it connects automated assessment with an improvement cycle and expert comparison.</w:t>
      </w:r>
    </w:p>
    <w:p>
      <w:pPr>
        <w:pStyle w:val="Heading2"/>
        <w:jc w:val="left"/>
      </w:pPr>
      <w:r>
        <w:t>5.3 AI-Based Requirements Quality</w:t>
      </w:r>
    </w:p>
    <w:p>
      <w:pPr>
        <w:jc w:val="both"/>
      </w:pPr>
      <w:r>
        <w:t>Systematic reviews indicate that AI-based requirements-quality approaches frequently emphasize defect identification. Improvement suggestions and human-centered workflows remain important areas for further study.</w:t>
      </w:r>
    </w:p>
    <w:p>
      <w:pPr>
        <w:pStyle w:val="Heading2"/>
        <w:jc w:val="left"/>
      </w:pPr>
      <w:r>
        <w:t>5.4 Research Gap</w:t>
      </w:r>
    </w:p>
    <w:p>
      <w:pPr>
        <w:jc w:val="both"/>
      </w:pPr>
      <w:r>
        <w:t>A practical academic prototype can contribute by combining a recognized rubric, structured LLM output, transparent scoring and a human-in-the-loop interface in one lightweight application. Future empirical work should compare model outputs against expert-labeled datasets.</w:t>
      </w:r>
    </w:p>
    <w:p>
      <w:pPr>
        <w:pStyle w:val="Heading2"/>
        <w:jc w:val="left"/>
      </w:pPr>
      <w:r>
        <w:t>5.5 Literature Summary</w:t>
      </w:r>
    </w:p>
    <w:tbl>
      <w:tblPr>
        <w:tblStyle w:val="TableGrid"/>
        <w:tblW w:type="auto" w:w="0"/>
        <w:jc w:val="center"/>
        <w:tblLook w:firstColumn="1" w:firstRow="1" w:lastColumn="0" w:lastRow="0" w:noHBand="0" w:noVBand="1" w:val="04A0"/>
      </w:tblPr>
      <w:tblGrid>
        <w:gridCol w:w="3288"/>
        <w:gridCol w:w="3288"/>
        <w:gridCol w:w="3288"/>
      </w:tblGrid>
      <w:tr>
        <w:tc>
          <w:tcPr>
            <w:tcW w:type="dxa" w:w="3288"/>
            <w:vAlign w:val="center"/>
          </w:tcPr>
          <w:p>
            <w:r>
              <w:rPr>
                <w:b/>
              </w:rPr>
              <w:t>Area</w:t>
            </w:r>
          </w:p>
        </w:tc>
        <w:tc>
          <w:tcPr>
            <w:tcW w:type="dxa" w:w="3288"/>
            <w:vAlign w:val="center"/>
          </w:tcPr>
          <w:p>
            <w:r>
              <w:rPr>
                <w:b/>
              </w:rPr>
              <w:t>Observed Direction</w:t>
            </w:r>
          </w:p>
        </w:tc>
        <w:tc>
          <w:tcPr>
            <w:tcW w:type="dxa" w:w="3288"/>
            <w:vAlign w:val="center"/>
          </w:tcPr>
          <w:p>
            <w:r>
              <w:rPr>
                <w:b/>
              </w:rPr>
              <w:t>Relevance</w:t>
            </w:r>
          </w:p>
        </w:tc>
      </w:tr>
      <w:tr>
        <w:tc>
          <w:tcPr>
            <w:tcW w:type="dxa" w:w="3288"/>
          </w:tcPr>
          <w:p>
            <w:r>
              <w:t>User-story generation</w:t>
            </w:r>
          </w:p>
        </w:tc>
        <w:tc>
          <w:tcPr>
            <w:tcW w:type="dxa" w:w="3288"/>
          </w:tcPr>
          <w:p>
            <w:r>
              <w:t>LLMs can generate structured stories</w:t>
            </w:r>
          </w:p>
        </w:tc>
        <w:tc>
          <w:tcPr>
            <w:tcW w:type="dxa" w:w="3288"/>
          </w:tcPr>
          <w:p>
            <w:r>
              <w:t>Supports improvement module</w:t>
            </w:r>
          </w:p>
        </w:tc>
      </w:tr>
      <w:tr>
        <w:tc>
          <w:tcPr>
            <w:tcW w:type="dxa" w:w="3288"/>
          </w:tcPr>
          <w:p>
            <w:r>
              <w:t>Quality assessment</w:t>
            </w:r>
          </w:p>
        </w:tc>
        <w:tc>
          <w:tcPr>
            <w:tcW w:type="dxa" w:w="3288"/>
          </w:tcPr>
          <w:p>
            <w:r>
              <w:t>Explicit criteria improve evaluation structure</w:t>
            </w:r>
          </w:p>
        </w:tc>
        <w:tc>
          <w:tcPr>
            <w:tcW w:type="dxa" w:w="3288"/>
          </w:tcPr>
          <w:p>
            <w:r>
              <w:t>Supports INVEST rubric</w:t>
            </w:r>
          </w:p>
        </w:tc>
      </w:tr>
      <w:tr>
        <w:tc>
          <w:tcPr>
            <w:tcW w:type="dxa" w:w="3288"/>
          </w:tcPr>
          <w:p>
            <w:r>
              <w:t>Improvement</w:t>
            </w:r>
          </w:p>
        </w:tc>
        <w:tc>
          <w:tcPr>
            <w:tcW w:type="dxa" w:w="3288"/>
          </w:tcPr>
          <w:p>
            <w:r>
              <w:t>LLMs can propose revisions</w:t>
            </w:r>
          </w:p>
        </w:tc>
        <w:tc>
          <w:tcPr>
            <w:tcW w:type="dxa" w:w="3288"/>
          </w:tcPr>
          <w:p>
            <w:r>
              <w:t>Supports feedback module</w:t>
            </w:r>
          </w:p>
        </w:tc>
      </w:tr>
      <w:tr>
        <w:tc>
          <w:tcPr>
            <w:tcW w:type="dxa" w:w="3288"/>
          </w:tcPr>
          <w:p>
            <w:r>
              <w:t>Human evaluation</w:t>
            </w:r>
          </w:p>
        </w:tc>
        <w:tc>
          <w:tcPr>
            <w:tcW w:type="dxa" w:w="3288"/>
          </w:tcPr>
          <w:p>
            <w:r>
              <w:t>Expert judgment remains important</w:t>
            </w:r>
          </w:p>
        </w:tc>
        <w:tc>
          <w:tcPr>
            <w:tcW w:type="dxa" w:w="3288"/>
          </w:tcPr>
          <w:p>
            <w:r>
              <w:t>Supports human-in-loop design</w:t>
            </w:r>
          </w:p>
        </w:tc>
      </w:tr>
    </w:tbl>
    <w:p>
      <w:r>
        <w:br w:type="page"/>
      </w:r>
    </w:p>
    <w:p>
      <w:pPr>
        <w:pStyle w:val="Heading1"/>
        <w:jc w:val="left"/>
      </w:pPr>
      <w:r>
        <w:t>CHAPTER 6 – EXISTING SYSTEM AND PROPOSED SYSTEM</w:t>
      </w:r>
    </w:p>
    <w:p>
      <w:pPr>
        <w:pStyle w:val="Heading2"/>
        <w:jc w:val="left"/>
      </w:pPr>
      <w:r>
        <w:t>6.1 Existing Manual Approach</w:t>
      </w:r>
    </w:p>
    <w:p>
      <w:pPr>
        <w:jc w:val="both"/>
      </w:pPr>
      <w:r>
        <w:t>In a conventional workflow, a product owner or analyst reads each story, identifies quality problems, discusses them with the team and updates the backlog. This approach is valuable because it uses domain knowledge, but it can become repetitive for large backlogs.</w:t>
      </w:r>
    </w:p>
    <w:p>
      <w:pPr>
        <w:pStyle w:val="Heading2"/>
        <w:jc w:val="left"/>
      </w:pPr>
      <w:r>
        <w:t>6.2 Rule-Based Tools</w:t>
      </w:r>
    </w:p>
    <w:p>
      <w:pPr>
        <w:jc w:val="both"/>
      </w:pPr>
      <w:r>
        <w:t>Rule-based checks can detect phrases, missing template sections and some structural problems. Their limitation is that semantic meaning and context are difficult to capture with fixed rules.</w:t>
      </w:r>
    </w:p>
    <w:p>
      <w:pPr>
        <w:pStyle w:val="Heading2"/>
        <w:jc w:val="left"/>
      </w:pPr>
      <w:r>
        <w:t>6.3 Proposed Approach</w:t>
      </w:r>
    </w:p>
    <w:p>
      <w:pPr>
        <w:jc w:val="both"/>
      </w:pPr>
      <w:r>
        <w:t>The proposed system uses an explicit INVEST rubric and optional LLM reasoning. The LLM is asked to return structured data rather than free-form prose. A local evaluator remains available for offline demonstration.</w:t>
      </w:r>
    </w:p>
    <w:tbl>
      <w:tblPr>
        <w:tblStyle w:val="TableGrid"/>
        <w:tblW w:type="auto" w:w="0"/>
        <w:jc w:val="center"/>
        <w:tblLook w:firstColumn="1" w:firstRow="1" w:lastColumn="0" w:lastRow="0" w:noHBand="0" w:noVBand="1" w:val="04A0"/>
      </w:tblPr>
      <w:tblGrid>
        <w:gridCol w:w="2466"/>
        <w:gridCol w:w="2466"/>
        <w:gridCol w:w="2466"/>
        <w:gridCol w:w="2466"/>
      </w:tblGrid>
      <w:tr>
        <w:tc>
          <w:tcPr>
            <w:tcW w:type="dxa" w:w="2466"/>
            <w:vAlign w:val="center"/>
          </w:tcPr>
          <w:p>
            <w:r>
              <w:rPr>
                <w:b/>
              </w:rPr>
              <w:t>Feature</w:t>
            </w:r>
          </w:p>
        </w:tc>
        <w:tc>
          <w:tcPr>
            <w:tcW w:type="dxa" w:w="2466"/>
            <w:vAlign w:val="center"/>
          </w:tcPr>
          <w:p>
            <w:r>
              <w:rPr>
                <w:b/>
              </w:rPr>
              <w:t>Manual</w:t>
            </w:r>
          </w:p>
        </w:tc>
        <w:tc>
          <w:tcPr>
            <w:tcW w:type="dxa" w:w="2466"/>
            <w:vAlign w:val="center"/>
          </w:tcPr>
          <w:p>
            <w:r>
              <w:rPr>
                <w:b/>
              </w:rPr>
              <w:t>Rule-Based</w:t>
            </w:r>
          </w:p>
        </w:tc>
        <w:tc>
          <w:tcPr>
            <w:tcW w:type="dxa" w:w="2466"/>
            <w:vAlign w:val="center"/>
          </w:tcPr>
          <w:p>
            <w:r>
              <w:rPr>
                <w:b/>
              </w:rPr>
              <w:t>Proposed LLM-Assisted</w:t>
            </w:r>
          </w:p>
        </w:tc>
      </w:tr>
      <w:tr>
        <w:tc>
          <w:tcPr>
            <w:tcW w:type="dxa" w:w="2466"/>
          </w:tcPr>
          <w:p>
            <w:r>
              <w:t>Semantic analysis</w:t>
            </w:r>
          </w:p>
        </w:tc>
        <w:tc>
          <w:tcPr>
            <w:tcW w:type="dxa" w:w="2466"/>
          </w:tcPr>
          <w:p>
            <w:r>
              <w:t>Human</w:t>
            </w:r>
          </w:p>
        </w:tc>
        <w:tc>
          <w:tcPr>
            <w:tcW w:type="dxa" w:w="2466"/>
          </w:tcPr>
          <w:p>
            <w:r>
              <w:t>Limited</w:t>
            </w:r>
          </w:p>
        </w:tc>
        <w:tc>
          <w:tcPr>
            <w:tcW w:type="dxa" w:w="2466"/>
          </w:tcPr>
          <w:p>
            <w:r>
              <w:t>Supported</w:t>
            </w:r>
          </w:p>
        </w:tc>
      </w:tr>
      <w:tr>
        <w:tc>
          <w:tcPr>
            <w:tcW w:type="dxa" w:w="2466"/>
          </w:tcPr>
          <w:p>
            <w:r>
              <w:t>INVEST scoring</w:t>
            </w:r>
          </w:p>
        </w:tc>
        <w:tc>
          <w:tcPr>
            <w:tcW w:type="dxa" w:w="2466"/>
          </w:tcPr>
          <w:p>
            <w:r>
              <w:t>Human</w:t>
            </w:r>
          </w:p>
        </w:tc>
        <w:tc>
          <w:tcPr>
            <w:tcW w:type="dxa" w:w="2466"/>
          </w:tcPr>
          <w:p>
            <w:r>
              <w:t>Partial</w:t>
            </w:r>
          </w:p>
        </w:tc>
        <w:tc>
          <w:tcPr>
            <w:tcW w:type="dxa" w:w="2466"/>
          </w:tcPr>
          <w:p>
            <w:r>
              <w:t>Structured</w:t>
            </w:r>
          </w:p>
        </w:tc>
      </w:tr>
      <w:tr>
        <w:tc>
          <w:tcPr>
            <w:tcW w:type="dxa" w:w="2466"/>
          </w:tcPr>
          <w:p>
            <w:r>
              <w:t>Feedback</w:t>
            </w:r>
          </w:p>
        </w:tc>
        <w:tc>
          <w:tcPr>
            <w:tcW w:type="dxa" w:w="2466"/>
          </w:tcPr>
          <w:p>
            <w:r>
              <w:t>Human</w:t>
            </w:r>
          </w:p>
        </w:tc>
        <w:tc>
          <w:tcPr>
            <w:tcW w:type="dxa" w:w="2466"/>
          </w:tcPr>
          <w:p>
            <w:r>
              <w:t>Rule messages</w:t>
            </w:r>
          </w:p>
        </w:tc>
        <w:tc>
          <w:tcPr>
            <w:tcW w:type="dxa" w:w="2466"/>
          </w:tcPr>
          <w:p>
            <w:r>
              <w:t>Contextual suggestions</w:t>
            </w:r>
          </w:p>
        </w:tc>
      </w:tr>
      <w:tr>
        <w:tc>
          <w:tcPr>
            <w:tcW w:type="dxa" w:w="2466"/>
          </w:tcPr>
          <w:p>
            <w:r>
              <w:t>Improvement draft</w:t>
            </w:r>
          </w:p>
        </w:tc>
        <w:tc>
          <w:tcPr>
            <w:tcW w:type="dxa" w:w="2466"/>
          </w:tcPr>
          <w:p>
            <w:r>
              <w:t>Human</w:t>
            </w:r>
          </w:p>
        </w:tc>
        <w:tc>
          <w:tcPr>
            <w:tcW w:type="dxa" w:w="2466"/>
          </w:tcPr>
          <w:p>
            <w:r>
              <w:t>Limited</w:t>
            </w:r>
          </w:p>
        </w:tc>
        <w:tc>
          <w:tcPr>
            <w:tcW w:type="dxa" w:w="2466"/>
          </w:tcPr>
          <w:p>
            <w:r>
              <w:t>Supported</w:t>
            </w:r>
          </w:p>
        </w:tc>
      </w:tr>
      <w:tr>
        <w:tc>
          <w:tcPr>
            <w:tcW w:type="dxa" w:w="2466"/>
          </w:tcPr>
          <w:p>
            <w:r>
              <w:t>Human control</w:t>
            </w:r>
          </w:p>
        </w:tc>
        <w:tc>
          <w:tcPr>
            <w:tcW w:type="dxa" w:w="2466"/>
          </w:tcPr>
          <w:p>
            <w:r>
              <w:t>Yes</w:t>
            </w:r>
          </w:p>
        </w:tc>
        <w:tc>
          <w:tcPr>
            <w:tcW w:type="dxa" w:w="2466"/>
          </w:tcPr>
          <w:p>
            <w:r>
              <w:t>Yes</w:t>
            </w:r>
          </w:p>
        </w:tc>
        <w:tc>
          <w:tcPr>
            <w:tcW w:type="dxa" w:w="2466"/>
          </w:tcPr>
          <w:p>
            <w:r>
              <w:t>Yes</w:t>
            </w:r>
          </w:p>
        </w:tc>
      </w:tr>
    </w:tbl>
    <w:p>
      <w:r>
        <w:br w:type="page"/>
      </w:r>
    </w:p>
    <w:p>
      <w:pPr>
        <w:pStyle w:val="Heading1"/>
        <w:jc w:val="left"/>
      </w:pPr>
      <w:r>
        <w:t>CHAPTER 7 – REQUIREMENTS ANALYSIS</w:t>
      </w:r>
    </w:p>
    <w:p>
      <w:pPr>
        <w:pStyle w:val="Heading2"/>
        <w:jc w:val="left"/>
      </w:pPr>
      <w:r>
        <w:t>7.1 Functional Requirements</w:t>
      </w:r>
    </w:p>
    <w:tbl>
      <w:tblPr>
        <w:tblStyle w:val="TableGrid"/>
        <w:tblW w:type="auto" w:w="0"/>
        <w:jc w:val="center"/>
        <w:tblLook w:firstColumn="1" w:firstRow="1" w:lastColumn="0" w:lastRow="0" w:noHBand="0" w:noVBand="1" w:val="04A0"/>
      </w:tblPr>
      <w:tblGrid>
        <w:gridCol w:w="4932"/>
        <w:gridCol w:w="4932"/>
      </w:tblGrid>
      <w:tr>
        <w:tc>
          <w:tcPr>
            <w:tcW w:type="dxa" w:w="4932"/>
            <w:vAlign w:val="center"/>
          </w:tcPr>
          <w:p>
            <w:r>
              <w:rPr>
                <w:b/>
              </w:rPr>
              <w:t>ID</w:t>
            </w:r>
          </w:p>
        </w:tc>
        <w:tc>
          <w:tcPr>
            <w:tcW w:type="dxa" w:w="4932"/>
            <w:vAlign w:val="center"/>
          </w:tcPr>
          <w:p>
            <w:r>
              <w:rPr>
                <w:b/>
              </w:rPr>
              <w:t>Requirement</w:t>
            </w:r>
          </w:p>
        </w:tc>
      </w:tr>
      <w:tr>
        <w:tc>
          <w:tcPr>
            <w:tcW w:type="dxa" w:w="4932"/>
          </w:tcPr>
          <w:p>
            <w:r>
              <w:t>FR-01</w:t>
            </w:r>
          </w:p>
        </w:tc>
        <w:tc>
          <w:tcPr>
            <w:tcW w:type="dxa" w:w="4932"/>
          </w:tcPr>
          <w:p>
            <w:r>
              <w:t>Accept a user story as text.</w:t>
            </w:r>
          </w:p>
        </w:tc>
      </w:tr>
      <w:tr>
        <w:tc>
          <w:tcPr>
            <w:tcW w:type="dxa" w:w="4932"/>
          </w:tcPr>
          <w:p>
            <w:r>
              <w:t>FR-02</w:t>
            </w:r>
          </w:p>
        </w:tc>
        <w:tc>
          <w:tcPr>
            <w:tcW w:type="dxa" w:w="4932"/>
          </w:tcPr>
          <w:p>
            <w:r>
              <w:t>Validate non-empty input.</w:t>
            </w:r>
          </w:p>
        </w:tc>
      </w:tr>
      <w:tr>
        <w:tc>
          <w:tcPr>
            <w:tcW w:type="dxa" w:w="4932"/>
          </w:tcPr>
          <w:p>
            <w:r>
              <w:t>FR-03</w:t>
            </w:r>
          </w:p>
        </w:tc>
        <w:tc>
          <w:tcPr>
            <w:tcW w:type="dxa" w:w="4932"/>
          </w:tcPr>
          <w:p>
            <w:r>
              <w:t>Evaluate six INVEST dimensions.</w:t>
            </w:r>
          </w:p>
        </w:tc>
      </w:tr>
      <w:tr>
        <w:tc>
          <w:tcPr>
            <w:tcW w:type="dxa" w:w="4932"/>
          </w:tcPr>
          <w:p>
            <w:r>
              <w:t>FR-04</w:t>
            </w:r>
          </w:p>
        </w:tc>
        <w:tc>
          <w:tcPr>
            <w:tcW w:type="dxa" w:w="4932"/>
          </w:tcPr>
          <w:p>
            <w:r>
              <w:t>Calculate overall score.</w:t>
            </w:r>
          </w:p>
        </w:tc>
      </w:tr>
      <w:tr>
        <w:tc>
          <w:tcPr>
            <w:tcW w:type="dxa" w:w="4932"/>
          </w:tcPr>
          <w:p>
            <w:r>
              <w:t>FR-05</w:t>
            </w:r>
          </w:p>
        </w:tc>
        <w:tc>
          <w:tcPr>
            <w:tcW w:type="dxa" w:w="4932"/>
          </w:tcPr>
          <w:p>
            <w:r>
              <w:t>Display criterion-level feedback.</w:t>
            </w:r>
          </w:p>
        </w:tc>
      </w:tr>
      <w:tr>
        <w:tc>
          <w:tcPr>
            <w:tcW w:type="dxa" w:w="4932"/>
          </w:tcPr>
          <w:p>
            <w:r>
              <w:t>FR-06</w:t>
            </w:r>
          </w:p>
        </w:tc>
        <w:tc>
          <w:tcPr>
            <w:tcW w:type="dxa" w:w="4932"/>
          </w:tcPr>
          <w:p>
            <w:r>
              <w:t>Suggest an improved story.</w:t>
            </w:r>
          </w:p>
        </w:tc>
      </w:tr>
      <w:tr>
        <w:tc>
          <w:tcPr>
            <w:tcW w:type="dxa" w:w="4932"/>
          </w:tcPr>
          <w:p>
            <w:r>
              <w:t>FR-07</w:t>
            </w:r>
          </w:p>
        </w:tc>
        <w:tc>
          <w:tcPr>
            <w:tcW w:type="dxa" w:w="4932"/>
          </w:tcPr>
          <w:p>
            <w:r>
              <w:t>Use LLM integration when configured.</w:t>
            </w:r>
          </w:p>
        </w:tc>
      </w:tr>
      <w:tr>
        <w:tc>
          <w:tcPr>
            <w:tcW w:type="dxa" w:w="4932"/>
          </w:tcPr>
          <w:p>
            <w:r>
              <w:t>FR-08</w:t>
            </w:r>
          </w:p>
        </w:tc>
        <w:tc>
          <w:tcPr>
            <w:tcW w:type="dxa" w:w="4932"/>
          </w:tcPr>
          <w:p>
            <w:r>
              <w:t>Provide fallback evaluation.</w:t>
            </w:r>
          </w:p>
        </w:tc>
      </w:tr>
    </w:tbl>
    <w:p>
      <w:pPr>
        <w:pStyle w:val="Heading2"/>
        <w:jc w:val="left"/>
      </w:pPr>
      <w:r>
        <w:t>7.2 Non-Functional Requirements</w:t>
      </w:r>
    </w:p>
    <w:tbl>
      <w:tblPr>
        <w:tblStyle w:val="TableGrid"/>
        <w:tblW w:type="auto" w:w="0"/>
        <w:jc w:val="center"/>
        <w:tblLook w:firstColumn="1" w:firstRow="1" w:lastColumn="0" w:lastRow="0" w:noHBand="0" w:noVBand="1" w:val="04A0"/>
      </w:tblPr>
      <w:tblGrid>
        <w:gridCol w:w="4932"/>
        <w:gridCol w:w="4932"/>
      </w:tblGrid>
      <w:tr>
        <w:tc>
          <w:tcPr>
            <w:tcW w:type="dxa" w:w="4932"/>
            <w:vAlign w:val="center"/>
          </w:tcPr>
          <w:p>
            <w:r>
              <w:rPr>
                <w:b/>
              </w:rPr>
              <w:t>ID</w:t>
            </w:r>
          </w:p>
        </w:tc>
        <w:tc>
          <w:tcPr>
            <w:tcW w:type="dxa" w:w="4932"/>
            <w:vAlign w:val="center"/>
          </w:tcPr>
          <w:p>
            <w:r>
              <w:rPr>
                <w:b/>
              </w:rPr>
              <w:t>Requirement</w:t>
            </w:r>
          </w:p>
        </w:tc>
      </w:tr>
      <w:tr>
        <w:tc>
          <w:tcPr>
            <w:tcW w:type="dxa" w:w="4932"/>
          </w:tcPr>
          <w:p>
            <w:r>
              <w:t>NFR-01</w:t>
            </w:r>
          </w:p>
        </w:tc>
        <w:tc>
          <w:tcPr>
            <w:tcW w:type="dxa" w:w="4932"/>
          </w:tcPr>
          <w:p>
            <w:r>
              <w:t>Usable through a standard web browser.</w:t>
            </w:r>
          </w:p>
        </w:tc>
      </w:tr>
      <w:tr>
        <w:tc>
          <w:tcPr>
            <w:tcW w:type="dxa" w:w="4932"/>
          </w:tcPr>
          <w:p>
            <w:r>
              <w:t>NFR-02</w:t>
            </w:r>
          </w:p>
        </w:tc>
        <w:tc>
          <w:tcPr>
            <w:tcW w:type="dxa" w:w="4932"/>
          </w:tcPr>
          <w:p>
            <w:r>
              <w:t>Readable and understandable results.</w:t>
            </w:r>
          </w:p>
        </w:tc>
      </w:tr>
      <w:tr>
        <w:tc>
          <w:tcPr>
            <w:tcW w:type="dxa" w:w="4932"/>
          </w:tcPr>
          <w:p>
            <w:r>
              <w:t>NFR-03</w:t>
            </w:r>
          </w:p>
        </w:tc>
        <w:tc>
          <w:tcPr>
            <w:tcW w:type="dxa" w:w="4932"/>
          </w:tcPr>
          <w:p>
            <w:r>
              <w:t>Modular backend design.</w:t>
            </w:r>
          </w:p>
        </w:tc>
      </w:tr>
      <w:tr>
        <w:tc>
          <w:tcPr>
            <w:tcW w:type="dxa" w:w="4932"/>
          </w:tcPr>
          <w:p>
            <w:r>
              <w:t>NFR-04</w:t>
            </w:r>
          </w:p>
        </w:tc>
        <w:tc>
          <w:tcPr>
            <w:tcW w:type="dxa" w:w="4932"/>
          </w:tcPr>
          <w:p>
            <w:r>
              <w:t>Graceful handling of API failures.</w:t>
            </w:r>
          </w:p>
        </w:tc>
      </w:tr>
      <w:tr>
        <w:tc>
          <w:tcPr>
            <w:tcW w:type="dxa" w:w="4932"/>
          </w:tcPr>
          <w:p>
            <w:r>
              <w:t>NFR-05</w:t>
            </w:r>
          </w:p>
        </w:tc>
        <w:tc>
          <w:tcPr>
            <w:tcW w:type="dxa" w:w="4932"/>
          </w:tcPr>
          <w:p>
            <w:r>
              <w:t>Avoid storing sensitive story data by default.</w:t>
            </w:r>
          </w:p>
        </w:tc>
      </w:tr>
      <w:tr>
        <w:tc>
          <w:tcPr>
            <w:tcW w:type="dxa" w:w="4932"/>
          </w:tcPr>
          <w:p>
            <w:r>
              <w:t>NFR-06</w:t>
            </w:r>
          </w:p>
        </w:tc>
        <w:tc>
          <w:tcPr>
            <w:tcW w:type="dxa" w:w="4932"/>
          </w:tcPr>
          <w:p>
            <w:r>
              <w:t>Reasonable response time for normal inputs.</w:t>
            </w:r>
          </w:p>
        </w:tc>
      </w:tr>
    </w:tbl>
    <w:p>
      <w:pPr>
        <w:pStyle w:val="Heading2"/>
        <w:jc w:val="left"/>
      </w:pPr>
      <w:r>
        <w:t>7.3 Hardware and Software</w:t>
      </w:r>
    </w:p>
    <w:p>
      <w:pPr>
        <w:pStyle w:val="ListBullet"/>
      </w:pPr>
      <w:r>
        <w:t>Computer with modern browser</w:t>
      </w:r>
    </w:p>
    <w:p>
      <w:pPr>
        <w:pStyle w:val="ListBullet"/>
      </w:pPr>
      <w:r>
        <w:t>Python 3.10+ recommended</w:t>
      </w:r>
    </w:p>
    <w:p>
      <w:pPr>
        <w:pStyle w:val="ListBullet"/>
      </w:pPr>
      <w:r>
        <w:t>Flask</w:t>
      </w:r>
    </w:p>
    <w:p>
      <w:pPr>
        <w:pStyle w:val="ListBullet"/>
      </w:pPr>
      <w:r>
        <w:t>Optional OpenAI Python SDK</w:t>
      </w:r>
    </w:p>
    <w:p>
      <w:pPr>
        <w:pStyle w:val="ListBullet"/>
      </w:pPr>
      <w:r>
        <w:t>Internet connection only when using hosted LLM API</w:t>
      </w:r>
    </w:p>
    <w:p>
      <w:r>
        <w:br w:type="page"/>
      </w:r>
    </w:p>
    <w:p>
      <w:pPr>
        <w:pStyle w:val="Heading1"/>
        <w:jc w:val="left"/>
      </w:pPr>
      <w:r>
        <w:t>CHAPTER 8 – SYSTEM ARCHITECTURE</w:t>
      </w:r>
    </w:p>
    <w:p>
      <w:pPr>
        <w:jc w:val="both"/>
      </w:pPr>
      <w:r>
        <w:t>The architecture separates presentation, application logic and model integration. This separation allows the project to evolve from a simple prototype into a larger system.</w:t>
      </w:r>
    </w:p>
    <w:p>
      <w:pPr>
        <w:jc w:val="center"/>
      </w:pPr>
      <w:r>
        <w:rPr>
          <w:rFonts w:ascii="Times New Roman" w:hAnsi="Times New Roman"/>
          <w:b/>
          <w:sz w:val="26"/>
        </w:rPr>
        <w:t>Figure 1 – High-Level Architecture</w:t>
      </w:r>
    </w:p>
    <w:p>
      <w:pPr>
        <w:jc w:val="both"/>
      </w:pPr>
      <w:r>
        <w:t>[User Browser] → [Flask Web App] → [Evaluation Engine] → [LLM API / Local Evaluator] → [Structured Result] → [Browser Display]</w:t>
      </w:r>
    </w:p>
    <w:p>
      <w:pPr>
        <w:pStyle w:val="Heading2"/>
        <w:jc w:val="left"/>
      </w:pPr>
      <w:r>
        <w:t>8.1 Presentation Layer</w:t>
      </w:r>
    </w:p>
    <w:p>
      <w:pPr>
        <w:jc w:val="both"/>
      </w:pPr>
      <w:r>
        <w:t>The browser provides a text area for the story and a result area for scores, feedback and the improved story.</w:t>
      </w:r>
    </w:p>
    <w:p>
      <w:pPr>
        <w:pStyle w:val="Heading2"/>
        <w:jc w:val="left"/>
      </w:pPr>
      <w:r>
        <w:t>8.2 Application Layer</w:t>
      </w:r>
    </w:p>
    <w:p>
      <w:pPr>
        <w:jc w:val="both"/>
      </w:pPr>
      <w:r>
        <w:t>The Flask endpoint validates input, selects the evaluation path, calculates totals and returns JSON.</w:t>
      </w:r>
    </w:p>
    <w:p>
      <w:pPr>
        <w:pStyle w:val="Heading2"/>
        <w:jc w:val="left"/>
      </w:pPr>
      <w:r>
        <w:t>8.3 Evaluation Layer</w:t>
      </w:r>
    </w:p>
    <w:p>
      <w:pPr>
        <w:jc w:val="both"/>
      </w:pPr>
      <w:r>
        <w:t>The evaluation layer contains the INVEST rubric, LLM prompt logic and heuristic fallback.</w:t>
      </w:r>
    </w:p>
    <w:p>
      <w:pPr>
        <w:pStyle w:val="Heading2"/>
        <w:jc w:val="left"/>
      </w:pPr>
      <w:r>
        <w:t>8.4 Model Layer</w:t>
      </w:r>
    </w:p>
    <w:p>
      <w:pPr>
        <w:jc w:val="both"/>
      </w:pPr>
      <w:r>
        <w:t>The model layer is optional. A configured API key activates the LLM path; otherwise, the system remains functional using deterministic checks.</w:t>
      </w:r>
    </w:p>
    <w:p>
      <w:r>
        <w:br w:type="page"/>
      </w:r>
    </w:p>
    <w:p>
      <w:pPr>
        <w:pStyle w:val="Heading1"/>
        <w:jc w:val="left"/>
      </w:pPr>
      <w:r>
        <w:t>CHAPTER 9 – SYSTEM DESIGN</w:t>
      </w:r>
    </w:p>
    <w:p>
      <w:pPr>
        <w:pStyle w:val="Heading2"/>
        <w:jc w:val="left"/>
      </w:pPr>
      <w:r>
        <w:t>9.1 Use Case Description</w:t>
      </w:r>
    </w:p>
    <w:p>
      <w:pPr>
        <w:pStyle w:val="ListBullet"/>
      </w:pPr>
      <w:r>
        <w:t>Actor: Product Owner / Developer / Student</w:t>
      </w:r>
    </w:p>
    <w:p>
      <w:pPr>
        <w:pStyle w:val="ListBullet"/>
      </w:pPr>
      <w:r>
        <w:t>Use case: Enter user story</w:t>
      </w:r>
    </w:p>
    <w:p>
      <w:pPr>
        <w:pStyle w:val="ListBullet"/>
      </w:pPr>
      <w:r>
        <w:t>Use case: Evaluate story</w:t>
      </w:r>
    </w:p>
    <w:p>
      <w:pPr>
        <w:pStyle w:val="ListBullet"/>
      </w:pPr>
      <w:r>
        <w:t>Use case: Inspect INVEST scores</w:t>
      </w:r>
    </w:p>
    <w:p>
      <w:pPr>
        <w:pStyle w:val="ListBullet"/>
      </w:pPr>
      <w:r>
        <w:t>Use case: Review feedback</w:t>
      </w:r>
    </w:p>
    <w:p>
      <w:pPr>
        <w:pStyle w:val="ListBullet"/>
      </w:pPr>
      <w:r>
        <w:t>Use case: Accept or edit improvement</w:t>
      </w:r>
    </w:p>
    <w:p>
      <w:pPr>
        <w:pStyle w:val="Heading2"/>
        <w:jc w:val="left"/>
      </w:pPr>
      <w:r>
        <w:t>9.2 Data Flow</w:t>
      </w:r>
    </w:p>
    <w:p>
      <w:pPr>
        <w:jc w:val="center"/>
      </w:pPr>
      <w:r>
        <w:rPr>
          <w:rFonts w:ascii="Times New Roman" w:hAnsi="Times New Roman"/>
          <w:b/>
          <w:sz w:val="26"/>
        </w:rPr>
        <w:t>Figure 2 – Evaluation Data Flow</w:t>
      </w:r>
    </w:p>
    <w:p>
      <w:pPr>
        <w:jc w:val="both"/>
      </w:pPr>
      <w:r>
        <w:t>User Story → Input Validation → Prompt Construction → LLM / Heuristic Evaluation → JSON Validation → Score Calculation → Feedback + Improved Story → Human Review</w:t>
      </w:r>
    </w:p>
    <w:p>
      <w:pPr>
        <w:pStyle w:val="Heading2"/>
        <w:jc w:val="left"/>
      </w:pPr>
      <w:r>
        <w:t>9.3 Error Handling</w:t>
      </w:r>
    </w:p>
    <w:p>
      <w:pPr>
        <w:jc w:val="both"/>
      </w:pPr>
      <w:r>
        <w:t>Empty input produces a validation error. LLM failures trigger the local fallback when possible. Invalid model output is rejected rather than being displayed as a trusted result. Production deployments should add retries, timeouts and logging without exposing user content unnecessarily.</w:t>
      </w:r>
    </w:p>
    <w:p>
      <w:r>
        <w:br w:type="page"/>
      </w:r>
    </w:p>
    <w:p>
      <w:pPr>
        <w:pStyle w:val="Heading1"/>
        <w:jc w:val="left"/>
      </w:pPr>
      <w:r>
        <w:t>CHAPTER 10 – UML AND PROCESS MODELS</w:t>
      </w:r>
    </w:p>
    <w:p>
      <w:pPr>
        <w:pStyle w:val="Heading2"/>
        <w:jc w:val="left"/>
      </w:pPr>
      <w:r>
        <w:t>10.1 Use Case Model</w:t>
      </w:r>
    </w:p>
    <w:p>
      <w:pPr>
        <w:jc w:val="both"/>
      </w:pPr>
      <w:r>
        <w:t>The primary actor submits a story and receives an evaluation. The evaluation includes six criterion scores, a total percentage, feedback and an improved version.</w:t>
      </w:r>
    </w:p>
    <w:p>
      <w:pPr>
        <w:pStyle w:val="Heading2"/>
        <w:jc w:val="left"/>
      </w:pPr>
      <w:r>
        <w:t>10.2 Sequence Model</w:t>
      </w:r>
    </w:p>
    <w:p>
      <w:pPr>
        <w:jc w:val="both"/>
      </w:pPr>
      <w:r>
        <w:t>1. User enters story. 2. Browser sends POST /evaluate. 3. Server validates input. 4. Evaluation engine calls the LLM or fallback. 5. Server validates structured output. 6. Browser renders results.</w:t>
      </w:r>
    </w:p>
    <w:p>
      <w:pPr>
        <w:pStyle w:val="Heading2"/>
        <w:jc w:val="left"/>
      </w:pPr>
      <w:r>
        <w:t>10.3 Activity Model</w:t>
      </w:r>
    </w:p>
    <w:p>
      <w:pPr>
        <w:jc w:val="both"/>
      </w:pPr>
      <w:r>
        <w:t>Start → Enter Story → Validate → Is LLM Available? → Yes: LLM Evaluation / No: Heuristic Evaluation → Validate Result → Calculate Score → Display → Human Review → End.</w:t>
      </w:r>
    </w:p>
    <w:p>
      <w:pPr>
        <w:pStyle w:val="Heading2"/>
        <w:jc w:val="left"/>
      </w:pPr>
      <w:r>
        <w:t>10.4 Component Model</w:t>
      </w:r>
    </w:p>
    <w:p>
      <w:pPr>
        <w:pStyle w:val="ListBullet"/>
      </w:pPr>
      <w:r>
        <w:t>Web UI component</w:t>
      </w:r>
    </w:p>
    <w:p>
      <w:pPr>
        <w:pStyle w:val="ListBullet"/>
      </w:pPr>
      <w:r>
        <w:t>Flask API component</w:t>
      </w:r>
    </w:p>
    <w:p>
      <w:pPr>
        <w:pStyle w:val="ListBullet"/>
      </w:pPr>
      <w:r>
        <w:t>Evaluation service</w:t>
      </w:r>
    </w:p>
    <w:p>
      <w:pPr>
        <w:pStyle w:val="ListBullet"/>
      </w:pPr>
      <w:r>
        <w:t>LLM adapter</w:t>
      </w:r>
    </w:p>
    <w:p>
      <w:pPr>
        <w:pStyle w:val="ListBullet"/>
      </w:pPr>
      <w:r>
        <w:t>Heuristic evaluator</w:t>
      </w:r>
    </w:p>
    <w:p>
      <w:pPr>
        <w:pStyle w:val="ListBullet"/>
      </w:pPr>
      <w:r>
        <w:t>Result formatter</w:t>
      </w:r>
    </w:p>
    <w:p>
      <w:r>
        <w:br w:type="page"/>
      </w:r>
    </w:p>
    <w:p>
      <w:pPr>
        <w:pStyle w:val="Heading1"/>
        <w:jc w:val="left"/>
      </w:pPr>
      <w:r>
        <w:t>CHAPTER 11 – DATABASE AND DATA MODEL</w:t>
      </w:r>
    </w:p>
    <w:p>
      <w:pPr>
        <w:jc w:val="both"/>
      </w:pPr>
      <w:r>
        <w:t>The current prototype does not require a database for its core demonstration. This reduces setup complexity and avoids unnecessary storage of requirements text. A production extension can store evaluation history.</w:t>
      </w:r>
    </w:p>
    <w:p>
      <w:pPr>
        <w:pStyle w:val="Heading2"/>
        <w:jc w:val="left"/>
      </w:pPr>
      <w:r>
        <w:t>11.1 Suggested Evaluation Entity</w:t>
      </w:r>
    </w:p>
    <w:tbl>
      <w:tblPr>
        <w:tblStyle w:val="TableGrid"/>
        <w:tblW w:type="auto" w:w="0"/>
        <w:jc w:val="center"/>
        <w:tblLook w:firstColumn="1" w:firstRow="1" w:lastColumn="0" w:lastRow="0" w:noHBand="0" w:noVBand="1" w:val="04A0"/>
      </w:tblPr>
      <w:tblGrid>
        <w:gridCol w:w="3288"/>
        <w:gridCol w:w="3288"/>
        <w:gridCol w:w="3288"/>
      </w:tblGrid>
      <w:tr>
        <w:tc>
          <w:tcPr>
            <w:tcW w:type="dxa" w:w="3288"/>
            <w:vAlign w:val="center"/>
          </w:tcPr>
          <w:p>
            <w:r>
              <w:rPr>
                <w:b/>
              </w:rPr>
              <w:t>Field</w:t>
            </w:r>
          </w:p>
        </w:tc>
        <w:tc>
          <w:tcPr>
            <w:tcW w:type="dxa" w:w="3288"/>
            <w:vAlign w:val="center"/>
          </w:tcPr>
          <w:p>
            <w:r>
              <w:rPr>
                <w:b/>
              </w:rPr>
              <w:t>Type</w:t>
            </w:r>
          </w:p>
        </w:tc>
        <w:tc>
          <w:tcPr>
            <w:tcW w:type="dxa" w:w="3288"/>
            <w:vAlign w:val="center"/>
          </w:tcPr>
          <w:p>
            <w:r>
              <w:rPr>
                <w:b/>
              </w:rPr>
              <w:t>Purpose</w:t>
            </w:r>
          </w:p>
        </w:tc>
      </w:tr>
      <w:tr>
        <w:tc>
          <w:tcPr>
            <w:tcW w:type="dxa" w:w="3288"/>
          </w:tcPr>
          <w:p>
            <w:r>
              <w:t>evaluation_id</w:t>
            </w:r>
          </w:p>
        </w:tc>
        <w:tc>
          <w:tcPr>
            <w:tcW w:type="dxa" w:w="3288"/>
          </w:tcPr>
          <w:p>
            <w:r>
              <w:t>UUID</w:t>
            </w:r>
          </w:p>
        </w:tc>
        <w:tc>
          <w:tcPr>
            <w:tcW w:type="dxa" w:w="3288"/>
          </w:tcPr>
          <w:p>
            <w:r>
              <w:t>Unique evaluation</w:t>
            </w:r>
          </w:p>
        </w:tc>
      </w:tr>
      <w:tr>
        <w:tc>
          <w:tcPr>
            <w:tcW w:type="dxa" w:w="3288"/>
          </w:tcPr>
          <w:p>
            <w:r>
              <w:t>story_text</w:t>
            </w:r>
          </w:p>
        </w:tc>
        <w:tc>
          <w:tcPr>
            <w:tcW w:type="dxa" w:w="3288"/>
          </w:tcPr>
          <w:p>
            <w:r>
              <w:t>TEXT</w:t>
            </w:r>
          </w:p>
        </w:tc>
        <w:tc>
          <w:tcPr>
            <w:tcW w:type="dxa" w:w="3288"/>
          </w:tcPr>
          <w:p>
            <w:r>
              <w:t>Submitted story</w:t>
            </w:r>
          </w:p>
        </w:tc>
      </w:tr>
      <w:tr>
        <w:tc>
          <w:tcPr>
            <w:tcW w:type="dxa" w:w="3288"/>
          </w:tcPr>
          <w:p>
            <w:r>
              <w:t>scores</w:t>
            </w:r>
          </w:p>
        </w:tc>
        <w:tc>
          <w:tcPr>
            <w:tcW w:type="dxa" w:w="3288"/>
          </w:tcPr>
          <w:p>
            <w:r>
              <w:t>JSON</w:t>
            </w:r>
          </w:p>
        </w:tc>
        <w:tc>
          <w:tcPr>
            <w:tcW w:type="dxa" w:w="3288"/>
          </w:tcPr>
          <w:p>
            <w:r>
              <w:t>Six INVEST scores</w:t>
            </w:r>
          </w:p>
        </w:tc>
      </w:tr>
      <w:tr>
        <w:tc>
          <w:tcPr>
            <w:tcW w:type="dxa" w:w="3288"/>
          </w:tcPr>
          <w:p>
            <w:r>
              <w:t>total_score</w:t>
            </w:r>
          </w:p>
        </w:tc>
        <w:tc>
          <w:tcPr>
            <w:tcW w:type="dxa" w:w="3288"/>
          </w:tcPr>
          <w:p>
            <w:r>
              <w:t>INTEGER</w:t>
            </w:r>
          </w:p>
        </w:tc>
        <w:tc>
          <w:tcPr>
            <w:tcW w:type="dxa" w:w="3288"/>
          </w:tcPr>
          <w:p>
            <w:r>
              <w:t>Sum of scores</w:t>
            </w:r>
          </w:p>
        </w:tc>
      </w:tr>
      <w:tr>
        <w:tc>
          <w:tcPr>
            <w:tcW w:type="dxa" w:w="3288"/>
          </w:tcPr>
          <w:p>
            <w:r>
              <w:t>feedback</w:t>
            </w:r>
          </w:p>
        </w:tc>
        <w:tc>
          <w:tcPr>
            <w:tcW w:type="dxa" w:w="3288"/>
          </w:tcPr>
          <w:p>
            <w:r>
              <w:t>JSON</w:t>
            </w:r>
          </w:p>
        </w:tc>
        <w:tc>
          <w:tcPr>
            <w:tcW w:type="dxa" w:w="3288"/>
          </w:tcPr>
          <w:p>
            <w:r>
              <w:t>Improvement messages</w:t>
            </w:r>
          </w:p>
        </w:tc>
      </w:tr>
      <w:tr>
        <w:tc>
          <w:tcPr>
            <w:tcW w:type="dxa" w:w="3288"/>
          </w:tcPr>
          <w:p>
            <w:r>
              <w:t>improved_story</w:t>
            </w:r>
          </w:p>
        </w:tc>
        <w:tc>
          <w:tcPr>
            <w:tcW w:type="dxa" w:w="3288"/>
          </w:tcPr>
          <w:p>
            <w:r>
              <w:t>TEXT</w:t>
            </w:r>
          </w:p>
        </w:tc>
        <w:tc>
          <w:tcPr>
            <w:tcW w:type="dxa" w:w="3288"/>
          </w:tcPr>
          <w:p>
            <w:r>
              <w:t>Suggested revision</w:t>
            </w:r>
          </w:p>
        </w:tc>
      </w:tr>
      <w:tr>
        <w:tc>
          <w:tcPr>
            <w:tcW w:type="dxa" w:w="3288"/>
          </w:tcPr>
          <w:p>
            <w:r>
              <w:t>model</w:t>
            </w:r>
          </w:p>
        </w:tc>
        <w:tc>
          <w:tcPr>
            <w:tcW w:type="dxa" w:w="3288"/>
          </w:tcPr>
          <w:p>
            <w:r>
              <w:t>VARCHAR</w:t>
            </w:r>
          </w:p>
        </w:tc>
        <w:tc>
          <w:tcPr>
            <w:tcW w:type="dxa" w:w="3288"/>
          </w:tcPr>
          <w:p>
            <w:r>
              <w:t>Model identifier</w:t>
            </w:r>
          </w:p>
        </w:tc>
      </w:tr>
      <w:tr>
        <w:tc>
          <w:tcPr>
            <w:tcW w:type="dxa" w:w="3288"/>
          </w:tcPr>
          <w:p>
            <w:r>
              <w:t>created_at</w:t>
            </w:r>
          </w:p>
        </w:tc>
        <w:tc>
          <w:tcPr>
            <w:tcW w:type="dxa" w:w="3288"/>
          </w:tcPr>
          <w:p>
            <w:r>
              <w:t>TIMESTAMP</w:t>
            </w:r>
          </w:p>
        </w:tc>
        <w:tc>
          <w:tcPr>
            <w:tcW w:type="dxa" w:w="3288"/>
          </w:tcPr>
          <w:p>
            <w:r>
              <w:t>Evaluation time</w:t>
            </w:r>
          </w:p>
        </w:tc>
      </w:tr>
    </w:tbl>
    <w:p>
      <w:pPr>
        <w:pStyle w:val="Heading2"/>
        <w:jc w:val="left"/>
      </w:pPr>
      <w:r>
        <w:t>11.2 Database Options</w:t>
      </w:r>
    </w:p>
    <w:p>
      <w:pPr>
        <w:jc w:val="both"/>
      </w:pPr>
      <w:r>
        <w:t>PostgreSQL is suitable when strong relational consistency and analytics are required. MongoDB can be convenient when evaluation results are stored as flexible JSON documents. The selection depends on deployment requirements.</w:t>
      </w:r>
    </w:p>
    <w:p>
      <w:r>
        <w:br w:type="page"/>
      </w:r>
    </w:p>
    <w:p>
      <w:pPr>
        <w:pStyle w:val="Heading1"/>
        <w:jc w:val="left"/>
      </w:pPr>
      <w:r>
        <w:t>CHAPTER 12 – METHODOLOGY</w:t>
      </w:r>
    </w:p>
    <w:p>
      <w:pPr>
        <w:pStyle w:val="Heading2"/>
        <w:jc w:val="left"/>
      </w:pPr>
      <w:r>
        <w:t>12.1 Development Method</w:t>
      </w:r>
    </w:p>
    <w:p>
      <w:pPr>
        <w:jc w:val="both"/>
      </w:pPr>
      <w:r>
        <w:t>The project follows an iterative prototype methodology. First, the problem and rubric are defined. Second, a basic web interface and deterministic evaluator are implemented. Third, optional LLM integration is added. Fourth, test cases are executed. Finally, the interface and report are refined based on observed behavior.</w:t>
      </w:r>
    </w:p>
    <w:p>
      <w:pPr>
        <w:pStyle w:val="Heading2"/>
        <w:jc w:val="left"/>
      </w:pPr>
      <w:r>
        <w:t>12.2 Human-in-the-Loop Method</w:t>
      </w:r>
    </w:p>
    <w:p>
      <w:pPr>
        <w:jc w:val="both"/>
      </w:pPr>
      <w:r>
        <w:t>The system provides suggestions, not authoritative decisions. A human reviewer can compare the generated feedback with the original story and domain context. This is particularly important for dependencies, business value and domain-specific acceptance criteria.</w:t>
      </w:r>
    </w:p>
    <w:p>
      <w:pPr>
        <w:pStyle w:val="Heading2"/>
        <w:jc w:val="left"/>
      </w:pPr>
      <w:r>
        <w:t>12.3 Evaluation Method</w:t>
      </w:r>
    </w:p>
    <w:p>
      <w:pPr>
        <w:jc w:val="both"/>
      </w:pPr>
      <w:r>
        <w:t>For an academic experiment, a set of stories can be labeled by multiple human experts. The LLM outputs can then be compared with the expert labels using agreement statistics. Qualitative review can assess whether feedback is actionable and whether the improved stories preserve intended meaning.</w:t>
      </w:r>
    </w:p>
    <w:p>
      <w:r>
        <w:br w:type="page"/>
      </w:r>
    </w:p>
    <w:p>
      <w:pPr>
        <w:pStyle w:val="Heading1"/>
        <w:jc w:val="left"/>
      </w:pPr>
      <w:r>
        <w:t>CHAPTER 13 – INVEST EVALUATION FRAMEWORK</w:t>
      </w:r>
    </w:p>
    <w:tbl>
      <w:tblPr>
        <w:tblStyle w:val="TableGrid"/>
        <w:tblW w:type="auto" w:w="0"/>
        <w:jc w:val="center"/>
        <w:tblLook w:firstColumn="1" w:firstRow="1" w:lastColumn="0" w:lastRow="0" w:noHBand="0" w:noVBand="1" w:val="04A0"/>
      </w:tblPr>
      <w:tblGrid>
        <w:gridCol w:w="3288"/>
        <w:gridCol w:w="3288"/>
        <w:gridCol w:w="3288"/>
      </w:tblGrid>
      <w:tr>
        <w:tc>
          <w:tcPr>
            <w:tcW w:type="dxa" w:w="3288"/>
            <w:vAlign w:val="center"/>
          </w:tcPr>
          <w:p>
            <w:r>
              <w:rPr>
                <w:b/>
              </w:rPr>
              <w:t>Criterion</w:t>
            </w:r>
          </w:p>
        </w:tc>
        <w:tc>
          <w:tcPr>
            <w:tcW w:type="dxa" w:w="3288"/>
            <w:vAlign w:val="center"/>
          </w:tcPr>
          <w:p>
            <w:r>
              <w:rPr>
                <w:b/>
              </w:rPr>
              <w:t>Meaning</w:t>
            </w:r>
          </w:p>
        </w:tc>
        <w:tc>
          <w:tcPr>
            <w:tcW w:type="dxa" w:w="3288"/>
            <w:vAlign w:val="center"/>
          </w:tcPr>
          <w:p>
            <w:r>
              <w:rPr>
                <w:b/>
              </w:rPr>
              <w:t>Typical Failure</w:t>
            </w:r>
          </w:p>
        </w:tc>
      </w:tr>
      <w:tr>
        <w:tc>
          <w:tcPr>
            <w:tcW w:type="dxa" w:w="3288"/>
          </w:tcPr>
          <w:p>
            <w:r>
              <w:t>Independent</w:t>
            </w:r>
          </w:p>
        </w:tc>
        <w:tc>
          <w:tcPr>
            <w:tcW w:type="dxa" w:w="3288"/>
          </w:tcPr>
          <w:p>
            <w:r>
              <w:t>Minimal dependency on other stories</w:t>
            </w:r>
          </w:p>
        </w:tc>
        <w:tc>
          <w:tcPr>
            <w:tcW w:type="dxa" w:w="3288"/>
          </w:tcPr>
          <w:p>
            <w:r>
              <w:t>Blocked by another story</w:t>
            </w:r>
          </w:p>
        </w:tc>
      </w:tr>
      <w:tr>
        <w:tc>
          <w:tcPr>
            <w:tcW w:type="dxa" w:w="3288"/>
          </w:tcPr>
          <w:p>
            <w:r>
              <w:t>Negotiable</w:t>
            </w:r>
          </w:p>
        </w:tc>
        <w:tc>
          <w:tcPr>
            <w:tcW w:type="dxa" w:w="3288"/>
          </w:tcPr>
          <w:p>
            <w:r>
              <w:t>Focuses on outcome, not unnecessary implementation</w:t>
            </w:r>
          </w:p>
        </w:tc>
        <w:tc>
          <w:tcPr>
            <w:tcW w:type="dxa" w:w="3288"/>
          </w:tcPr>
          <w:p>
            <w:r>
              <w:t>Prescribes exact technology</w:t>
            </w:r>
          </w:p>
        </w:tc>
      </w:tr>
      <w:tr>
        <w:tc>
          <w:tcPr>
            <w:tcW w:type="dxa" w:w="3288"/>
          </w:tcPr>
          <w:p>
            <w:r>
              <w:t>Valuable</w:t>
            </w:r>
          </w:p>
        </w:tc>
        <w:tc>
          <w:tcPr>
            <w:tcW w:type="dxa" w:w="3288"/>
          </w:tcPr>
          <w:p>
            <w:r>
              <w:t>Provides identifiable user/business value</w:t>
            </w:r>
          </w:p>
        </w:tc>
        <w:tc>
          <w:tcPr>
            <w:tcW w:type="dxa" w:w="3288"/>
          </w:tcPr>
          <w:p>
            <w:r>
              <w:t>No benefit stated</w:t>
            </w:r>
          </w:p>
        </w:tc>
      </w:tr>
      <w:tr>
        <w:tc>
          <w:tcPr>
            <w:tcW w:type="dxa" w:w="3288"/>
          </w:tcPr>
          <w:p>
            <w:r>
              <w:t>Estimable</w:t>
            </w:r>
          </w:p>
        </w:tc>
        <w:tc>
          <w:tcPr>
            <w:tcW w:type="dxa" w:w="3288"/>
          </w:tcPr>
          <w:p>
            <w:r>
              <w:t>Enough clarity to estimate work</w:t>
            </w:r>
          </w:p>
        </w:tc>
        <w:tc>
          <w:tcPr>
            <w:tcW w:type="dxa" w:w="3288"/>
          </w:tcPr>
          <w:p>
            <w:r>
              <w:t>Vague scope</w:t>
            </w:r>
          </w:p>
        </w:tc>
      </w:tr>
      <w:tr>
        <w:tc>
          <w:tcPr>
            <w:tcW w:type="dxa" w:w="3288"/>
          </w:tcPr>
          <w:p>
            <w:r>
              <w:t>Small</w:t>
            </w:r>
          </w:p>
        </w:tc>
        <w:tc>
          <w:tcPr>
            <w:tcW w:type="dxa" w:w="3288"/>
          </w:tcPr>
          <w:p>
            <w:r>
              <w:t>Manageable and focused</w:t>
            </w:r>
          </w:p>
        </w:tc>
        <w:tc>
          <w:tcPr>
            <w:tcW w:type="dxa" w:w="3288"/>
          </w:tcPr>
          <w:p>
            <w:r>
              <w:t>Many features in one story</w:t>
            </w:r>
          </w:p>
        </w:tc>
      </w:tr>
      <w:tr>
        <w:tc>
          <w:tcPr>
            <w:tcW w:type="dxa" w:w="3288"/>
          </w:tcPr>
          <w:p>
            <w:r>
              <w:t>Testable</w:t>
            </w:r>
          </w:p>
        </w:tc>
        <w:tc>
          <w:tcPr>
            <w:tcW w:type="dxa" w:w="3288"/>
          </w:tcPr>
          <w:p>
            <w:r>
              <w:t>Can be verified objectively</w:t>
            </w:r>
          </w:p>
        </w:tc>
        <w:tc>
          <w:tcPr>
            <w:tcW w:type="dxa" w:w="3288"/>
          </w:tcPr>
          <w:p>
            <w:r>
              <w:t>No acceptance conditions</w:t>
            </w:r>
          </w:p>
        </w:tc>
      </w:tr>
    </w:tbl>
    <w:p>
      <w:pPr>
        <w:pStyle w:val="Heading2"/>
        <w:jc w:val="left"/>
      </w:pPr>
      <w:r>
        <w:t>13.1 Scoring Model</w:t>
      </w:r>
    </w:p>
    <w:p>
      <w:pPr>
        <w:jc w:val="both"/>
      </w:pPr>
      <w:r>
        <w:t>The prototype uses a simple 0–2 scale per criterion. A score of 0 represents a significant deficiency, 1 represents partial satisfaction or uncertainty, and 2 represents satisfactory evidence. The maximum score is 12. The percentage is calculated as total/12 × 100. This score is a communication aid and should not be interpreted as a scientifically universal quality measure.</w:t>
      </w:r>
    </w:p>
    <w:p>
      <w:pPr>
        <w:pStyle w:val="Heading2"/>
        <w:jc w:val="left"/>
      </w:pPr>
      <w:r>
        <w:t>13.2 Why Transparent Criteria Matter</w:t>
      </w:r>
    </w:p>
    <w:p>
      <w:pPr>
        <w:jc w:val="both"/>
      </w:pPr>
      <w:r>
        <w:t>An explicit rubric makes the evaluation easier to inspect and calibrate. It also allows researchers to compare different prompts or models using the same criteria.</w:t>
      </w:r>
    </w:p>
    <w:p>
      <w:r>
        <w:br w:type="page"/>
      </w:r>
    </w:p>
    <w:p>
      <w:pPr>
        <w:pStyle w:val="Heading1"/>
        <w:jc w:val="left"/>
      </w:pPr>
      <w:r>
        <w:t>CHAPTER 14 – LLM PROMPT DESIGN</w:t>
      </w:r>
    </w:p>
    <w:p>
      <w:pPr>
        <w:pStyle w:val="Heading2"/>
        <w:jc w:val="left"/>
      </w:pPr>
      <w:r>
        <w:t>14.1 Prompt Structure</w:t>
      </w:r>
    </w:p>
    <w:p>
      <w:pPr>
        <w:jc w:val="both"/>
      </w:pPr>
      <w:r>
        <w:t>The prompt supplies the six INVEST definitions and instructs the model to return JSON containing scores, feedback and an improved story. Explicit output constraints reduce formatting ambiguity and make the result easier for the application to validate.</w:t>
      </w:r>
    </w:p>
    <w:p>
      <w:pPr>
        <w:pStyle w:val="Heading2"/>
        <w:jc w:val="left"/>
      </w:pPr>
      <w:r>
        <w:t>14.2 Example Prompt</w:t>
      </w:r>
    </w:p>
    <w:p>
      <w:pPr>
        <w:jc w:val="both"/>
      </w:pPr>
      <w:r>
        <w:t>Evaluate the supplied user story using INVEST. Return valid JSON with scores for Independent, Negotiable, Valuable, Estimable, Small and Testable, each from 0 to 2; provide concise actionable feedback; and provide one improved story that preserves the original intent.</w:t>
      </w:r>
    </w:p>
    <w:p>
      <w:pPr>
        <w:pStyle w:val="Heading2"/>
        <w:jc w:val="left"/>
      </w:pPr>
      <w:r>
        <w:t>14.3 Prompt Safety</w:t>
      </w:r>
    </w:p>
    <w:p>
      <w:pPr>
        <w:jc w:val="both"/>
      </w:pPr>
      <w:r>
        <w:t>The application should treat the model output as untrusted data. JSON should be parsed and validated before rendering. The system should not execute model-generated code or follow arbitrary instructions embedded inside a user story.</w:t>
      </w:r>
    </w:p>
    <w:p>
      <w:pPr>
        <w:pStyle w:val="Heading2"/>
        <w:jc w:val="left"/>
      </w:pPr>
      <w:r>
        <w:t>14.4 Prompt Versioning</w:t>
      </w:r>
    </w:p>
    <w:p>
      <w:pPr>
        <w:jc w:val="both"/>
      </w:pPr>
      <w:r>
        <w:t>Production research should store a prompt version identifier with each evaluation. This enables reproducibility when the rubric or instructions change.</w:t>
      </w:r>
    </w:p>
    <w:p>
      <w:r>
        <w:br w:type="page"/>
      </w:r>
    </w:p>
    <w:p>
      <w:pPr>
        <w:pStyle w:val="Heading1"/>
        <w:jc w:val="left"/>
      </w:pPr>
      <w:r>
        <w:t>CHAPTER 15 – ALGORITHMS</w:t>
      </w:r>
    </w:p>
    <w:p>
      <w:pPr>
        <w:pStyle w:val="Heading2"/>
        <w:jc w:val="left"/>
      </w:pPr>
      <w:r>
        <w:t>15.1 Evaluation Algorithm</w:t>
      </w:r>
    </w:p>
    <w:p>
      <w:pPr>
        <w:jc w:val="both"/>
      </w:pPr>
      <w:r>
        <w:t>Read the user story.</w:t>
      </w:r>
    </w:p>
    <w:p>
      <w:pPr>
        <w:jc w:val="both"/>
      </w:pPr>
      <w:r>
        <w:t>Check that the story is not empty.</w:t>
      </w:r>
    </w:p>
    <w:p>
      <w:pPr>
        <w:jc w:val="both"/>
      </w:pPr>
      <w:r>
        <w:t>Load the INVEST rubric.</w:t>
      </w:r>
    </w:p>
    <w:p>
      <w:pPr>
        <w:jc w:val="both"/>
      </w:pPr>
      <w:r>
        <w:t>If LLM configuration is available, send the structured evaluation prompt.</w:t>
      </w:r>
    </w:p>
    <w:p>
      <w:pPr>
        <w:jc w:val="both"/>
      </w:pPr>
      <w:r>
        <w:t>Otherwise run the heuristic evaluator.</w:t>
      </w:r>
    </w:p>
    <w:p>
      <w:pPr>
        <w:jc w:val="both"/>
      </w:pPr>
      <w:r>
        <w:t>Validate all criterion scores.</w:t>
      </w:r>
    </w:p>
    <w:p>
      <w:pPr>
        <w:jc w:val="both"/>
      </w:pPr>
      <w:r>
        <w:t>Calculate total and percentage.</w:t>
      </w:r>
    </w:p>
    <w:p>
      <w:pPr>
        <w:jc w:val="both"/>
      </w:pPr>
      <w:r>
        <w:t>Return feedback and improved story.</w:t>
      </w:r>
    </w:p>
    <w:p>
      <w:pPr>
        <w:jc w:val="both"/>
      </w:pPr>
      <w:r>
        <w:t>Display results for human review.</w:t>
      </w:r>
    </w:p>
    <w:p>
      <w:pPr>
        <w:pStyle w:val="Heading2"/>
        <w:jc w:val="left"/>
      </w:pPr>
      <w:r>
        <w:t>15.2 Complexity</w:t>
      </w:r>
    </w:p>
    <w:p>
      <w:pPr>
        <w:jc w:val="both"/>
      </w:pPr>
      <w:r>
        <w:t>The local heuristic path is approximately linear in the length of the input story because it scans for a small number of phrases. LLM evaluation complexity is dominated by API latency and model inference, which are external to the local application.</w:t>
      </w:r>
    </w:p>
    <w:p>
      <w:r>
        <w:br w:type="page"/>
      </w:r>
    </w:p>
    <w:p>
      <w:pPr>
        <w:pStyle w:val="Heading1"/>
        <w:jc w:val="left"/>
      </w:pPr>
      <w:r>
        <w:t>CHAPTER 16 – IMPLEMENTATION</w:t>
      </w:r>
    </w:p>
    <w:p>
      <w:pPr>
        <w:pStyle w:val="Heading2"/>
        <w:jc w:val="left"/>
      </w:pPr>
      <w:r>
        <w:t>16.1 Backend</w:t>
      </w:r>
    </w:p>
    <w:p>
      <w:pPr>
        <w:jc w:val="both"/>
      </w:pPr>
      <w:r>
        <w:t>The backend is implemented with Flask. The main route serves the web page, while POST /evaluate receives JSON containing the story and returns the evaluation result.</w:t>
      </w:r>
    </w:p>
    <w:p>
      <w:pPr>
        <w:pStyle w:val="Heading2"/>
        <w:jc w:val="left"/>
      </w:pPr>
      <w:r>
        <w:t>16.2 Frontend</w:t>
      </w:r>
    </w:p>
    <w:p>
      <w:pPr>
        <w:jc w:val="both"/>
      </w:pPr>
      <w:r>
        <w:t>The frontend uses HTML, CSS and JavaScript. JavaScript sends an asynchronous request to the Flask endpoint and renders scores, feedback and the improved story without reloading the page.</w:t>
      </w:r>
    </w:p>
    <w:p>
      <w:pPr>
        <w:pStyle w:val="Heading2"/>
        <w:jc w:val="left"/>
      </w:pPr>
      <w:r>
        <w:t>16.3 Optional LLM Integration</w:t>
      </w:r>
    </w:p>
    <w:p>
      <w:pPr>
        <w:jc w:val="both"/>
      </w:pPr>
      <w:r>
        <w:t>The OpenAI Python SDK is used when OPENAI_API_KEY is configured. The application also accepts an optional model environment variable. If the API call fails, the fallback evaluator is used for demonstration.</w:t>
      </w:r>
    </w:p>
    <w:p>
      <w:pPr>
        <w:pStyle w:val="Heading2"/>
        <w:jc w:val="left"/>
      </w:pPr>
      <w:r>
        <w:t>16.4 Project Structure</w:t>
      </w:r>
    </w:p>
    <w:p>
      <w:pPr>
        <w:jc w:val="both"/>
      </w:pPr>
      <w:r>
        <w:t>app.py – Flask application and evaluation logic; templates/index.html – interface; static/style.css – styling; requirements.txt – dependencies; README.md – setup instructions; sample_user_stories.csv – demonstration data.</w:t>
      </w:r>
    </w:p>
    <w:p>
      <w:r>
        <w:br w:type="page"/>
      </w:r>
    </w:p>
    <w:p>
      <w:pPr>
        <w:pStyle w:val="Heading1"/>
        <w:jc w:val="left"/>
      </w:pPr>
      <w:r>
        <w:t>CHAPTER 17 – USER INTERFACE</w:t>
      </w:r>
    </w:p>
    <w:p>
      <w:pPr>
        <w:pStyle w:val="Heading2"/>
        <w:jc w:val="left"/>
      </w:pPr>
      <w:r>
        <w:t>17.1 Input Screen</w:t>
      </w:r>
    </w:p>
    <w:p>
      <w:pPr>
        <w:jc w:val="both"/>
      </w:pPr>
      <w:r>
        <w:t>The main screen contains a large text area and an Evaluate Story button. A sample story can be entered directly.</w:t>
      </w:r>
    </w:p>
    <w:p>
      <w:pPr>
        <w:pStyle w:val="Heading2"/>
        <w:jc w:val="left"/>
      </w:pPr>
      <w:r>
        <w:t>17.2 Result Screen</w:t>
      </w:r>
    </w:p>
    <w:p>
      <w:pPr>
        <w:jc w:val="both"/>
      </w:pPr>
      <w:r>
        <w:t>After evaluation, the screen shows an overall percentage, six INVEST scores, feedback messages and an improved story.</w:t>
      </w:r>
    </w:p>
    <w:p>
      <w:pPr>
        <w:pStyle w:val="Heading2"/>
        <w:jc w:val="left"/>
      </w:pPr>
      <w:r>
        <w:t>17.3 Usability Considerations</w:t>
      </w:r>
    </w:p>
    <w:p>
      <w:pPr>
        <w:pStyle w:val="ListBullet"/>
      </w:pPr>
      <w:r>
        <w:t>Clear input and output separation</w:t>
      </w:r>
    </w:p>
    <w:p>
      <w:pPr>
        <w:pStyle w:val="ListBullet"/>
      </w:pPr>
      <w:r>
        <w:t>Readable score visualization</w:t>
      </w:r>
    </w:p>
    <w:p>
      <w:pPr>
        <w:pStyle w:val="ListBullet"/>
      </w:pPr>
      <w:r>
        <w:t>Actionable feedback rather than only labels</w:t>
      </w:r>
    </w:p>
    <w:p>
      <w:pPr>
        <w:pStyle w:val="ListBullet"/>
      </w:pPr>
      <w:r>
        <w:t>Minimal setup for demonstration</w:t>
      </w:r>
    </w:p>
    <w:p>
      <w:pPr>
        <w:pStyle w:val="ListBullet"/>
      </w:pPr>
      <w:r>
        <w:t>Human-readable improved story</w:t>
      </w:r>
    </w:p>
    <w:p>
      <w:pPr>
        <w:pStyle w:val="Heading2"/>
        <w:jc w:val="left"/>
      </w:pPr>
      <w:r>
        <w:t>17.4 Example</w:t>
      </w:r>
    </w:p>
    <w:p>
      <w:pPr>
        <w:jc w:val="both"/>
      </w:pPr>
      <w:r>
        <w:t>Input: “As a customer, I want to reset my password so that I can regain access to my account.” This story has an explicit role, action and benefit. The evaluator can still recommend acceptance criteria such as valid email verification, secure reset-token handling and successful password update.</w:t>
      </w:r>
    </w:p>
    <w:p>
      <w:r>
        <w:br w:type="page"/>
      </w:r>
    </w:p>
    <w:p>
      <w:pPr>
        <w:pStyle w:val="Heading1"/>
        <w:jc w:val="left"/>
      </w:pPr>
      <w:r>
        <w:t>CHAPTER 18 – TESTING STRATEGY</w:t>
      </w:r>
    </w:p>
    <w:p>
      <w:pPr>
        <w:pStyle w:val="Heading2"/>
        <w:jc w:val="left"/>
      </w:pPr>
      <w:r>
        <w:t>18.1 Testing Levels</w:t>
      </w:r>
    </w:p>
    <w:p>
      <w:pPr>
        <w:pStyle w:val="ListBullet"/>
      </w:pPr>
      <w:r>
        <w:t>Unit testing for scoring functions</w:t>
      </w:r>
    </w:p>
    <w:p>
      <w:pPr>
        <w:pStyle w:val="ListBullet"/>
      </w:pPr>
      <w:r>
        <w:t>Integration testing for /evaluate</w:t>
      </w:r>
    </w:p>
    <w:p>
      <w:pPr>
        <w:pStyle w:val="ListBullet"/>
      </w:pPr>
      <w:r>
        <w:t>UI testing for rendering</w:t>
      </w:r>
    </w:p>
    <w:p>
      <w:pPr>
        <w:pStyle w:val="ListBullet"/>
      </w:pPr>
      <w:r>
        <w:t>Negative testing for empty input</w:t>
      </w:r>
    </w:p>
    <w:p>
      <w:pPr>
        <w:pStyle w:val="ListBullet"/>
      </w:pPr>
      <w:r>
        <w:t>API failure testing</w:t>
      </w:r>
    </w:p>
    <w:p>
      <w:pPr>
        <w:pStyle w:val="ListBullet"/>
      </w:pPr>
      <w:r>
        <w:t>Output validation testing</w:t>
      </w:r>
    </w:p>
    <w:p>
      <w:pPr>
        <w:pStyle w:val="Heading2"/>
        <w:jc w:val="left"/>
      </w:pPr>
      <w:r>
        <w:t>18.2 Testing Principles</w:t>
      </w:r>
    </w:p>
    <w:p>
      <w:pPr>
        <w:jc w:val="both"/>
      </w:pPr>
      <w:r>
        <w:t>Testing focuses on both functional correctness and the usefulness of generated feedback. Because LLM outputs can vary, production testing should use representative datasets and multiple repeated runs.</w:t>
      </w:r>
    </w:p>
    <w:p>
      <w:r>
        <w:br w:type="page"/>
      </w:r>
    </w:p>
    <w:p>
      <w:pPr>
        <w:pStyle w:val="Heading1"/>
        <w:jc w:val="left"/>
      </w:pPr>
      <w:r>
        <w:t>CHAPTER 19 – TEST CASES</w:t>
      </w:r>
    </w:p>
    <w:tbl>
      <w:tblPr>
        <w:tblStyle w:val="TableGrid"/>
        <w:tblW w:type="auto" w:w="0"/>
        <w:jc w:val="center"/>
        <w:tblLook w:firstColumn="1" w:firstRow="1" w:lastColumn="0" w:lastRow="0" w:noHBand="0" w:noVBand="1" w:val="04A0"/>
      </w:tblPr>
      <w:tblGrid>
        <w:gridCol w:w="2466"/>
        <w:gridCol w:w="2466"/>
        <w:gridCol w:w="2466"/>
        <w:gridCol w:w="2466"/>
      </w:tblGrid>
      <w:tr>
        <w:tc>
          <w:tcPr>
            <w:tcW w:type="dxa" w:w="2466"/>
            <w:vAlign w:val="center"/>
          </w:tcPr>
          <w:p>
            <w:r>
              <w:rPr>
                <w:b/>
              </w:rPr>
              <w:t>TC ID</w:t>
            </w:r>
          </w:p>
        </w:tc>
        <w:tc>
          <w:tcPr>
            <w:tcW w:type="dxa" w:w="2466"/>
            <w:vAlign w:val="center"/>
          </w:tcPr>
          <w:p>
            <w:r>
              <w:rPr>
                <w:b/>
              </w:rPr>
              <w:t>Input / Condition</w:t>
            </w:r>
          </w:p>
        </w:tc>
        <w:tc>
          <w:tcPr>
            <w:tcW w:type="dxa" w:w="2466"/>
            <w:vAlign w:val="center"/>
          </w:tcPr>
          <w:p>
            <w:r>
              <w:rPr>
                <w:b/>
              </w:rPr>
              <w:t>Expected Result</w:t>
            </w:r>
          </w:p>
        </w:tc>
        <w:tc>
          <w:tcPr>
            <w:tcW w:type="dxa" w:w="2466"/>
            <w:vAlign w:val="center"/>
          </w:tcPr>
          <w:p>
            <w:r>
              <w:rPr>
                <w:b/>
              </w:rPr>
              <w:t>Status</w:t>
            </w:r>
          </w:p>
        </w:tc>
      </w:tr>
      <w:tr>
        <w:tc>
          <w:tcPr>
            <w:tcW w:type="dxa" w:w="2466"/>
          </w:tcPr>
          <w:p>
            <w:r>
              <w:t>TC01</w:t>
            </w:r>
          </w:p>
        </w:tc>
        <w:tc>
          <w:tcPr>
            <w:tcW w:type="dxa" w:w="2466"/>
          </w:tcPr>
          <w:p>
            <w:r>
              <w:t>Valid high-quality story</w:t>
            </w:r>
          </w:p>
        </w:tc>
        <w:tc>
          <w:tcPr>
            <w:tcW w:type="dxa" w:w="2466"/>
          </w:tcPr>
          <w:p>
            <w:r>
              <w:t>Scores and feedback displayed</w:t>
            </w:r>
          </w:p>
        </w:tc>
        <w:tc>
          <w:tcPr>
            <w:tcW w:type="dxa" w:w="2466"/>
          </w:tcPr>
          <w:p>
            <w:r>
              <w:t>Pass</w:t>
            </w:r>
          </w:p>
        </w:tc>
      </w:tr>
      <w:tr>
        <w:tc>
          <w:tcPr>
            <w:tcW w:type="dxa" w:w="2466"/>
          </w:tcPr>
          <w:p>
            <w:r>
              <w:t>TC02</w:t>
            </w:r>
          </w:p>
        </w:tc>
        <w:tc>
          <w:tcPr>
            <w:tcW w:type="dxa" w:w="2466"/>
          </w:tcPr>
          <w:p>
            <w:r>
              <w:t>Empty story</w:t>
            </w:r>
          </w:p>
        </w:tc>
        <w:tc>
          <w:tcPr>
            <w:tcW w:type="dxa" w:w="2466"/>
          </w:tcPr>
          <w:p>
            <w:r>
              <w:t>Validation error</w:t>
            </w:r>
          </w:p>
        </w:tc>
        <w:tc>
          <w:tcPr>
            <w:tcW w:type="dxa" w:w="2466"/>
          </w:tcPr>
          <w:p>
            <w:r>
              <w:t>Pass</w:t>
            </w:r>
          </w:p>
        </w:tc>
      </w:tr>
      <w:tr>
        <w:tc>
          <w:tcPr>
            <w:tcW w:type="dxa" w:w="2466"/>
          </w:tcPr>
          <w:p>
            <w:r>
              <w:t>TC03</w:t>
            </w:r>
          </w:p>
        </w:tc>
        <w:tc>
          <w:tcPr>
            <w:tcW w:type="dxa" w:w="2466"/>
          </w:tcPr>
          <w:p>
            <w:r>
              <w:t>Story without role</w:t>
            </w:r>
          </w:p>
        </w:tc>
        <w:tc>
          <w:tcPr>
            <w:tcW w:type="dxa" w:w="2466"/>
          </w:tcPr>
          <w:p>
            <w:r>
              <w:t>Role feedback shown</w:t>
            </w:r>
          </w:p>
        </w:tc>
        <w:tc>
          <w:tcPr>
            <w:tcW w:type="dxa" w:w="2466"/>
          </w:tcPr>
          <w:p>
            <w:r>
              <w:t>Pass</w:t>
            </w:r>
          </w:p>
        </w:tc>
      </w:tr>
      <w:tr>
        <w:tc>
          <w:tcPr>
            <w:tcW w:type="dxa" w:w="2466"/>
          </w:tcPr>
          <w:p>
            <w:r>
              <w:t>TC04</w:t>
            </w:r>
          </w:p>
        </w:tc>
        <w:tc>
          <w:tcPr>
            <w:tcW w:type="dxa" w:w="2466"/>
          </w:tcPr>
          <w:p>
            <w:r>
              <w:t>Story without benefit</w:t>
            </w:r>
          </w:p>
        </w:tc>
        <w:tc>
          <w:tcPr>
            <w:tcW w:type="dxa" w:w="2466"/>
          </w:tcPr>
          <w:p>
            <w:r>
              <w:t>Value feedback shown</w:t>
            </w:r>
          </w:p>
        </w:tc>
        <w:tc>
          <w:tcPr>
            <w:tcW w:type="dxa" w:w="2466"/>
          </w:tcPr>
          <w:p>
            <w:r>
              <w:t>Pass</w:t>
            </w:r>
          </w:p>
        </w:tc>
      </w:tr>
      <w:tr>
        <w:tc>
          <w:tcPr>
            <w:tcW w:type="dxa" w:w="2466"/>
          </w:tcPr>
          <w:p>
            <w:r>
              <w:t>TC05</w:t>
            </w:r>
          </w:p>
        </w:tc>
        <w:tc>
          <w:tcPr>
            <w:tcW w:type="dxa" w:w="2466"/>
          </w:tcPr>
          <w:p>
            <w:r>
              <w:t>Very broad story</w:t>
            </w:r>
          </w:p>
        </w:tc>
        <w:tc>
          <w:tcPr>
            <w:tcW w:type="dxa" w:w="2466"/>
          </w:tcPr>
          <w:p>
            <w:r>
              <w:t>Small/Estimable concern</w:t>
            </w:r>
          </w:p>
        </w:tc>
        <w:tc>
          <w:tcPr>
            <w:tcW w:type="dxa" w:w="2466"/>
          </w:tcPr>
          <w:p>
            <w:r>
              <w:t>Pass</w:t>
            </w:r>
          </w:p>
        </w:tc>
      </w:tr>
      <w:tr>
        <w:tc>
          <w:tcPr>
            <w:tcW w:type="dxa" w:w="2466"/>
          </w:tcPr>
          <w:p>
            <w:r>
              <w:t>TC06</w:t>
            </w:r>
          </w:p>
        </w:tc>
        <w:tc>
          <w:tcPr>
            <w:tcW w:type="dxa" w:w="2466"/>
          </w:tcPr>
          <w:p>
            <w:r>
              <w:t>No API key</w:t>
            </w:r>
          </w:p>
        </w:tc>
        <w:tc>
          <w:tcPr>
            <w:tcW w:type="dxa" w:w="2466"/>
          </w:tcPr>
          <w:p>
            <w:r>
              <w:t>Heuristic fallback works</w:t>
            </w:r>
          </w:p>
        </w:tc>
        <w:tc>
          <w:tcPr>
            <w:tcW w:type="dxa" w:w="2466"/>
          </w:tcPr>
          <w:p>
            <w:r>
              <w:t>Pass</w:t>
            </w:r>
          </w:p>
        </w:tc>
      </w:tr>
      <w:tr>
        <w:tc>
          <w:tcPr>
            <w:tcW w:type="dxa" w:w="2466"/>
          </w:tcPr>
          <w:p>
            <w:r>
              <w:t>TC07</w:t>
            </w:r>
          </w:p>
        </w:tc>
        <w:tc>
          <w:tcPr>
            <w:tcW w:type="dxa" w:w="2466"/>
          </w:tcPr>
          <w:p>
            <w:r>
              <w:t>API failure</w:t>
            </w:r>
          </w:p>
        </w:tc>
        <w:tc>
          <w:tcPr>
            <w:tcW w:type="dxa" w:w="2466"/>
          </w:tcPr>
          <w:p>
            <w:r>
              <w:t>Fallback or controlled error</w:t>
            </w:r>
          </w:p>
        </w:tc>
        <w:tc>
          <w:tcPr>
            <w:tcW w:type="dxa" w:w="2466"/>
          </w:tcPr>
          <w:p>
            <w:r>
              <w:t>Pass</w:t>
            </w:r>
          </w:p>
        </w:tc>
      </w:tr>
      <w:tr>
        <w:tc>
          <w:tcPr>
            <w:tcW w:type="dxa" w:w="2466"/>
          </w:tcPr>
          <w:p>
            <w:r>
              <w:t>TC08</w:t>
            </w:r>
          </w:p>
        </w:tc>
        <w:tc>
          <w:tcPr>
            <w:tcW w:type="dxa" w:w="2466"/>
          </w:tcPr>
          <w:p>
            <w:r>
              <w:t>Improved story generated</w:t>
            </w:r>
          </w:p>
        </w:tc>
        <w:tc>
          <w:tcPr>
            <w:tcW w:type="dxa" w:w="2466"/>
          </w:tcPr>
          <w:p>
            <w:r>
              <w:t>Revised text displayed</w:t>
            </w:r>
          </w:p>
        </w:tc>
        <w:tc>
          <w:tcPr>
            <w:tcW w:type="dxa" w:w="2466"/>
          </w:tcPr>
          <w:p>
            <w:r>
              <w:t>Pass</w:t>
            </w:r>
          </w:p>
        </w:tc>
      </w:tr>
      <w:tr>
        <w:tc>
          <w:tcPr>
            <w:tcW w:type="dxa" w:w="2466"/>
          </w:tcPr>
          <w:p>
            <w:r>
              <w:t>TC09</w:t>
            </w:r>
          </w:p>
        </w:tc>
        <w:tc>
          <w:tcPr>
            <w:tcW w:type="dxa" w:w="2466"/>
          </w:tcPr>
          <w:p>
            <w:r>
              <w:t>Special characters</w:t>
            </w:r>
          </w:p>
        </w:tc>
        <w:tc>
          <w:tcPr>
            <w:tcW w:type="dxa" w:w="2466"/>
          </w:tcPr>
          <w:p>
            <w:r>
              <w:t>Input handled safely</w:t>
            </w:r>
          </w:p>
        </w:tc>
        <w:tc>
          <w:tcPr>
            <w:tcW w:type="dxa" w:w="2466"/>
          </w:tcPr>
          <w:p>
            <w:r>
              <w:t>Pass</w:t>
            </w:r>
          </w:p>
        </w:tc>
      </w:tr>
      <w:tr>
        <w:tc>
          <w:tcPr>
            <w:tcW w:type="dxa" w:w="2466"/>
          </w:tcPr>
          <w:p>
            <w:r>
              <w:t>TC10</w:t>
            </w:r>
          </w:p>
        </w:tc>
        <w:tc>
          <w:tcPr>
            <w:tcW w:type="dxa" w:w="2466"/>
          </w:tcPr>
          <w:p>
            <w:r>
              <w:t>Long story</w:t>
            </w:r>
          </w:p>
        </w:tc>
        <w:tc>
          <w:tcPr>
            <w:tcW w:type="dxa" w:w="2466"/>
          </w:tcPr>
          <w:p>
            <w:r>
              <w:t>System responds or applies production length limits</w:t>
            </w:r>
          </w:p>
        </w:tc>
        <w:tc>
          <w:tcPr>
            <w:tcW w:type="dxa" w:w="2466"/>
          </w:tcPr>
          <w:p>
            <w:r>
              <w:t>Pass</w:t>
            </w:r>
          </w:p>
        </w:tc>
      </w:tr>
    </w:tbl>
    <w:p>
      <w:pPr>
        <w:pStyle w:val="Heading2"/>
        <w:jc w:val="left"/>
      </w:pPr>
      <w:r>
        <w:t>19.1 Sample Scenarios</w:t>
      </w:r>
    </w:p>
    <w:tbl>
      <w:tblPr>
        <w:tblStyle w:val="TableGrid"/>
        <w:tblW w:type="auto" w:w="0"/>
        <w:jc w:val="center"/>
        <w:tblLook w:firstColumn="1" w:firstRow="1" w:lastColumn="0" w:lastRow="0" w:noHBand="0" w:noVBand="1" w:val="04A0"/>
      </w:tblPr>
      <w:tblGrid>
        <w:gridCol w:w="4932"/>
        <w:gridCol w:w="4932"/>
      </w:tblGrid>
      <w:tr>
        <w:tc>
          <w:tcPr>
            <w:tcW w:type="dxa" w:w="4932"/>
            <w:vAlign w:val="center"/>
          </w:tcPr>
          <w:p>
            <w:r>
              <w:rPr>
                <w:b/>
              </w:rPr>
              <w:t>Story</w:t>
            </w:r>
          </w:p>
        </w:tc>
        <w:tc>
          <w:tcPr>
            <w:tcW w:type="dxa" w:w="4932"/>
            <w:vAlign w:val="center"/>
          </w:tcPr>
          <w:p>
            <w:r>
              <w:rPr>
                <w:b/>
              </w:rPr>
              <w:t>Likely Issue</w:t>
            </w:r>
          </w:p>
        </w:tc>
      </w:tr>
      <w:tr>
        <w:tc>
          <w:tcPr>
            <w:tcW w:type="dxa" w:w="4932"/>
          </w:tcPr>
          <w:p>
            <w:r>
              <w:t>I want a complete app with everything.</w:t>
            </w:r>
          </w:p>
        </w:tc>
        <w:tc>
          <w:tcPr>
            <w:tcW w:type="dxa" w:w="4932"/>
          </w:tcPr>
          <w:p>
            <w:r>
              <w:t>Too broad / not small</w:t>
            </w:r>
          </w:p>
        </w:tc>
      </w:tr>
      <w:tr>
        <w:tc>
          <w:tcPr>
            <w:tcW w:type="dxa" w:w="4932"/>
          </w:tcPr>
          <w:p>
            <w:r>
              <w:t>As a customer, I want login.</w:t>
            </w:r>
          </w:p>
        </w:tc>
        <w:tc>
          <w:tcPr>
            <w:tcW w:type="dxa" w:w="4932"/>
          </w:tcPr>
          <w:p>
            <w:r>
              <w:t>Value and acceptance criteria unclear</w:t>
            </w:r>
          </w:p>
        </w:tc>
      </w:tr>
      <w:tr>
        <w:tc>
          <w:tcPr>
            <w:tcW w:type="dxa" w:w="4932"/>
          </w:tcPr>
          <w:p>
            <w:r>
              <w:t>As a customer, I want to reset my password so that I can regain access.</w:t>
            </w:r>
          </w:p>
        </w:tc>
        <w:tc>
          <w:tcPr>
            <w:tcW w:type="dxa" w:w="4932"/>
          </w:tcPr>
          <w:p>
            <w:r>
              <w:t>Good structure; acceptance criteria can improve testability</w:t>
            </w:r>
          </w:p>
        </w:tc>
      </w:tr>
      <w:tr>
        <w:tc>
          <w:tcPr>
            <w:tcW w:type="dxa" w:w="4932"/>
          </w:tcPr>
          <w:p>
            <w:r>
              <w:t>As a developer, build it using React exactly.</w:t>
            </w:r>
          </w:p>
        </w:tc>
        <w:tc>
          <w:tcPr>
            <w:tcW w:type="dxa" w:w="4932"/>
          </w:tcPr>
          <w:p>
            <w:r>
              <w:t>Implementation prescription / negotiability concern</w:t>
            </w:r>
          </w:p>
        </w:tc>
      </w:tr>
    </w:tbl>
    <w:p>
      <w:r>
        <w:br w:type="page"/>
      </w:r>
    </w:p>
    <w:p>
      <w:pPr>
        <w:pStyle w:val="Heading1"/>
        <w:jc w:val="left"/>
      </w:pPr>
      <w:r>
        <w:t>CHAPTER 20 – EXPERIMENTAL EVALUATION</w:t>
      </w:r>
    </w:p>
    <w:p>
      <w:pPr>
        <w:pStyle w:val="Heading2"/>
        <w:jc w:val="left"/>
      </w:pPr>
      <w:r>
        <w:t>20.1 Experimental Setup</w:t>
      </w:r>
    </w:p>
    <w:p>
      <w:pPr>
        <w:jc w:val="both"/>
      </w:pPr>
      <w:r>
        <w:t>A suitable academic experiment should create a dataset containing stories of varying quality: well-formed stories, ambiguous stories, oversized stories, implementation-specific stories, stories with missing value and stories with weak testability. Human experts should independently label the INVEST criteria before model evaluation.</w:t>
      </w:r>
    </w:p>
    <w:p>
      <w:pPr>
        <w:pStyle w:val="Heading2"/>
        <w:jc w:val="left"/>
      </w:pPr>
      <w:r>
        <w:t>20.2 Metrics</w:t>
      </w:r>
    </w:p>
    <w:p>
      <w:pPr>
        <w:pStyle w:val="ListBullet"/>
      </w:pPr>
      <w:r>
        <w:t>Criterion-level agreement</w:t>
      </w:r>
    </w:p>
    <w:p>
      <w:pPr>
        <w:pStyle w:val="ListBullet"/>
      </w:pPr>
      <w:r>
        <w:t>Mean absolute score difference</w:t>
      </w:r>
    </w:p>
    <w:p>
      <w:pPr>
        <w:pStyle w:val="ListBullet"/>
      </w:pPr>
      <w:r>
        <w:t>Precision/recall for detected quality issues</w:t>
      </w:r>
    </w:p>
    <w:p>
      <w:pPr>
        <w:pStyle w:val="ListBullet"/>
      </w:pPr>
      <w:r>
        <w:t>Human rating of feedback usefulness</w:t>
      </w:r>
    </w:p>
    <w:p>
      <w:pPr>
        <w:pStyle w:val="ListBullet"/>
      </w:pPr>
      <w:r>
        <w:t>Human rating of improved-story fidelity</w:t>
      </w:r>
    </w:p>
    <w:p>
      <w:pPr>
        <w:pStyle w:val="ListBullet"/>
      </w:pPr>
      <w:r>
        <w:t>Average response latency</w:t>
      </w:r>
    </w:p>
    <w:p>
      <w:pPr>
        <w:pStyle w:val="Heading2"/>
        <w:jc w:val="left"/>
      </w:pPr>
      <w:r>
        <w:t>20.3 Repeated Runs</w:t>
      </w:r>
    </w:p>
    <w:p>
      <w:pPr>
        <w:jc w:val="both"/>
      </w:pPr>
      <w:r>
        <w:t>Because LLM responses may vary, each story should ideally be evaluated more than once under the same configuration. Researchers should record model name, prompt version, date, temperature or equivalent configuration when available.</w:t>
      </w:r>
    </w:p>
    <w:p>
      <w:pPr>
        <w:pStyle w:val="Heading2"/>
        <w:jc w:val="left"/>
      </w:pPr>
      <w:r>
        <w:t>20.4 Interpretation</w:t>
      </w:r>
    </w:p>
    <w:p>
      <w:pPr>
        <w:jc w:val="both"/>
      </w:pPr>
      <w:r>
        <w:t>A high agreement score would indicate alignment with the expert rubric, but it would not prove that the model understands every domain-specific requirement. Qualitative review remains important.</w:t>
      </w:r>
    </w:p>
    <w:p>
      <w:r>
        <w:br w:type="page"/>
      </w:r>
    </w:p>
    <w:p>
      <w:pPr>
        <w:pStyle w:val="Heading1"/>
        <w:jc w:val="left"/>
      </w:pPr>
      <w:r>
        <w:t>CHAPTER 21 – RESULTS AND DISCUSSION</w:t>
      </w:r>
    </w:p>
    <w:p>
      <w:pPr>
        <w:pStyle w:val="Heading2"/>
        <w:jc w:val="left"/>
      </w:pPr>
      <w:r>
        <w:t>21.1 Prototype Results</w:t>
      </w:r>
    </w:p>
    <w:p>
      <w:pPr>
        <w:jc w:val="both"/>
      </w:pPr>
      <w:r>
        <w:t>The prototype successfully supports the complete evaluation flow: story input, criterion evaluation, score calculation, feedback generation and improved-story presentation. The fallback mode allows demonstrations without external API credentials.</w:t>
      </w:r>
    </w:p>
    <w:p>
      <w:pPr>
        <w:pStyle w:val="Heading2"/>
        <w:jc w:val="left"/>
      </w:pPr>
      <w:r>
        <w:t>21.2 Discussion</w:t>
      </w:r>
    </w:p>
    <w:p>
      <w:pPr>
        <w:jc w:val="both"/>
      </w:pPr>
      <w:r>
        <w:t>The main practical advantage is rapid first-pass feedback. The main risk is false confidence: a clean score does not guarantee that a story is correct for the product. The value of the system therefore depends on the quality of the rubric, prompt, model and human review process.</w:t>
      </w:r>
    </w:p>
    <w:p>
      <w:pPr>
        <w:pStyle w:val="Heading2"/>
        <w:jc w:val="left"/>
      </w:pPr>
      <w:r>
        <w:t>21.3 Example Interpretation</w:t>
      </w:r>
    </w:p>
    <w:tbl>
      <w:tblPr>
        <w:tblStyle w:val="TableGrid"/>
        <w:tblW w:type="auto" w:w="0"/>
        <w:jc w:val="center"/>
        <w:tblLook w:firstColumn="1" w:firstRow="1" w:lastColumn="0" w:lastRow="0" w:noHBand="0" w:noVBand="1" w:val="04A0"/>
      </w:tblPr>
      <w:tblGrid>
        <w:gridCol w:w="4932"/>
        <w:gridCol w:w="4932"/>
      </w:tblGrid>
      <w:tr>
        <w:tc>
          <w:tcPr>
            <w:tcW w:type="dxa" w:w="4932"/>
            <w:vAlign w:val="center"/>
          </w:tcPr>
          <w:p>
            <w:r>
              <w:rPr>
                <w:b/>
              </w:rPr>
              <w:t>Observation</w:t>
            </w:r>
          </w:p>
        </w:tc>
        <w:tc>
          <w:tcPr>
            <w:tcW w:type="dxa" w:w="4932"/>
            <w:vAlign w:val="center"/>
          </w:tcPr>
          <w:p>
            <w:r>
              <w:rPr>
                <w:b/>
              </w:rPr>
              <w:t>Interpretation</w:t>
            </w:r>
          </w:p>
        </w:tc>
      </w:tr>
      <w:tr>
        <w:tc>
          <w:tcPr>
            <w:tcW w:type="dxa" w:w="4932"/>
          </w:tcPr>
          <w:p>
            <w:r>
              <w:t>Role is explicit</w:t>
            </w:r>
          </w:p>
        </w:tc>
        <w:tc>
          <w:tcPr>
            <w:tcW w:type="dxa" w:w="4932"/>
          </w:tcPr>
          <w:p>
            <w:r>
              <w:t>Supports Independent/Valuable analysis</w:t>
            </w:r>
          </w:p>
        </w:tc>
      </w:tr>
      <w:tr>
        <w:tc>
          <w:tcPr>
            <w:tcW w:type="dxa" w:w="4932"/>
          </w:tcPr>
          <w:p>
            <w:r>
              <w:t>Benefit is absent</w:t>
            </w:r>
          </w:p>
        </w:tc>
        <w:tc>
          <w:tcPr>
            <w:tcW w:type="dxa" w:w="4932"/>
          </w:tcPr>
          <w:p>
            <w:r>
              <w:t>Potential Valuable weakness</w:t>
            </w:r>
          </w:p>
        </w:tc>
      </w:tr>
      <w:tr>
        <w:tc>
          <w:tcPr>
            <w:tcW w:type="dxa" w:w="4932"/>
          </w:tcPr>
          <w:p>
            <w:r>
              <w:t>Multiple major capabilities</w:t>
            </w:r>
          </w:p>
        </w:tc>
        <w:tc>
          <w:tcPr>
            <w:tcW w:type="dxa" w:w="4932"/>
          </w:tcPr>
          <w:p>
            <w:r>
              <w:t>Potential Small weakness</w:t>
            </w:r>
          </w:p>
        </w:tc>
      </w:tr>
      <w:tr>
        <w:tc>
          <w:tcPr>
            <w:tcW w:type="dxa" w:w="4932"/>
          </w:tcPr>
          <w:p>
            <w:r>
              <w:t>Exact technology prescribed</w:t>
            </w:r>
          </w:p>
        </w:tc>
        <w:tc>
          <w:tcPr>
            <w:tcW w:type="dxa" w:w="4932"/>
          </w:tcPr>
          <w:p>
            <w:r>
              <w:t>Potential Negotiable weakness</w:t>
            </w:r>
          </w:p>
        </w:tc>
      </w:tr>
      <w:tr>
        <w:tc>
          <w:tcPr>
            <w:tcW w:type="dxa" w:w="4932"/>
          </w:tcPr>
          <w:p>
            <w:r>
              <w:t>No acceptance conditions</w:t>
            </w:r>
          </w:p>
        </w:tc>
        <w:tc>
          <w:tcPr>
            <w:tcW w:type="dxa" w:w="4932"/>
          </w:tcPr>
          <w:p>
            <w:r>
              <w:t>Potential Testable weakness</w:t>
            </w:r>
          </w:p>
        </w:tc>
      </w:tr>
    </w:tbl>
    <w:p>
      <w:pPr>
        <w:pStyle w:val="Heading2"/>
        <w:jc w:val="left"/>
      </w:pPr>
      <w:r>
        <w:t>21.4 Academic Contribution</w:t>
      </w:r>
    </w:p>
    <w:p>
      <w:pPr>
        <w:jc w:val="both"/>
      </w:pPr>
      <w:r>
        <w:t>The project provides an implementable framework for studying LLM-assisted requirements quality. It can be extended into a controlled research experiment comparing models, prompts and human judgments.</w:t>
      </w:r>
    </w:p>
    <w:p>
      <w:r>
        <w:br w:type="page"/>
      </w:r>
    </w:p>
    <w:p>
      <w:pPr>
        <w:pStyle w:val="Heading1"/>
        <w:jc w:val="left"/>
      </w:pPr>
      <w:r>
        <w:t>CHAPTER 22 – SECURITY AND PRIVACY</w:t>
      </w:r>
    </w:p>
    <w:p>
      <w:pPr>
        <w:pStyle w:val="Heading2"/>
        <w:jc w:val="left"/>
      </w:pPr>
      <w:r>
        <w:t>22.1 API Key Security</w:t>
      </w:r>
    </w:p>
    <w:p>
      <w:pPr>
        <w:jc w:val="both"/>
      </w:pPr>
      <w:r>
        <w:t>API keys should be stored in environment variables or a secure secret manager and must never be committed to source control. Client-side code should not contain private API keys.</w:t>
      </w:r>
    </w:p>
    <w:p>
      <w:pPr>
        <w:pStyle w:val="Heading2"/>
        <w:jc w:val="left"/>
      </w:pPr>
      <w:r>
        <w:t>22.2 Data Privacy</w:t>
      </w:r>
    </w:p>
    <w:p>
      <w:pPr>
        <w:jc w:val="both"/>
      </w:pPr>
      <w:r>
        <w:t>User stories may contain business-sensitive information. A production system should define retention policies, access controls and provider-specific data handling requirements before sending stories to an external model.</w:t>
      </w:r>
    </w:p>
    <w:p>
      <w:pPr>
        <w:pStyle w:val="Heading2"/>
        <w:jc w:val="left"/>
      </w:pPr>
      <w:r>
        <w:t>22.3 Input Safety</w:t>
      </w:r>
    </w:p>
    <w:p>
      <w:pPr>
        <w:jc w:val="both"/>
      </w:pPr>
      <w:r>
        <w:t>User stories are treated as data. The system should validate lengths and reject malformed requests. Model-generated content should be escaped before rendering in HTML.</w:t>
      </w:r>
    </w:p>
    <w:p>
      <w:pPr>
        <w:pStyle w:val="Heading2"/>
        <w:jc w:val="left"/>
      </w:pPr>
      <w:r>
        <w:t>22.4 Auditability</w:t>
      </w:r>
    </w:p>
    <w:p>
      <w:pPr>
        <w:jc w:val="both"/>
      </w:pPr>
      <w:r>
        <w:t>For organizational use, evaluation records should include the rubric and prompt version, model identifier, timestamp and reviewer decision, subject to privacy policies.</w:t>
      </w:r>
    </w:p>
    <w:p>
      <w:r>
        <w:br w:type="page"/>
      </w:r>
    </w:p>
    <w:p>
      <w:pPr>
        <w:pStyle w:val="Heading1"/>
        <w:jc w:val="left"/>
      </w:pPr>
      <w:r>
        <w:t>CHAPTER 23 – LIMITATIONS</w:t>
      </w:r>
    </w:p>
    <w:p>
      <w:pPr>
        <w:pStyle w:val="ListBullet"/>
      </w:pPr>
      <w:r>
        <w:t>LLM outputs can vary between runs.</w:t>
      </w:r>
    </w:p>
    <w:p>
      <w:pPr>
        <w:pStyle w:val="ListBullet"/>
      </w:pPr>
      <w:r>
        <w:t>Domain-specific requirements may not be understood correctly.</w:t>
      </w:r>
    </w:p>
    <w:p>
      <w:pPr>
        <w:pStyle w:val="ListBullet"/>
      </w:pPr>
      <w:r>
        <w:t>Scores can appear more precise than the underlying judgment.</w:t>
      </w:r>
    </w:p>
    <w:p>
      <w:pPr>
        <w:pStyle w:val="ListBullet"/>
      </w:pPr>
      <w:r>
        <w:t>API latency and cost depend on the selected model and usage.</w:t>
      </w:r>
    </w:p>
    <w:p>
      <w:pPr>
        <w:pStyle w:val="ListBullet"/>
      </w:pPr>
      <w:r>
        <w:t>The current prototype has limited persistence and authentication.</w:t>
      </w:r>
    </w:p>
    <w:p>
      <w:pPr>
        <w:pStyle w:val="ListBullet"/>
      </w:pPr>
      <w:r>
        <w:t>The heuristic fallback is intentionally simple and is not a replacement for semantic LLM evaluation.</w:t>
      </w:r>
    </w:p>
    <w:p>
      <w:pPr>
        <w:pStyle w:val="ListBullet"/>
      </w:pPr>
      <w:r>
        <w:t>Expert review remains necessary for final requirements decisions.</w:t>
      </w:r>
    </w:p>
    <w:p>
      <w:r>
        <w:br w:type="page"/>
      </w:r>
    </w:p>
    <w:p>
      <w:pPr>
        <w:pStyle w:val="Heading1"/>
        <w:jc w:val="left"/>
      </w:pPr>
      <w:r>
        <w:t>CHAPTER 24 – FUTURE SCOPE</w:t>
      </w:r>
    </w:p>
    <w:p>
      <w:pPr>
        <w:pStyle w:val="ListBullet"/>
      </w:pPr>
      <w:r>
        <w:t>React + FastAPI production architecture.</w:t>
      </w:r>
    </w:p>
    <w:p>
      <w:pPr>
        <w:pStyle w:val="ListBullet"/>
      </w:pPr>
      <w:r>
        <w:t>PostgreSQL/MongoDB evaluation history.</w:t>
      </w:r>
    </w:p>
    <w:p>
      <w:pPr>
        <w:pStyle w:val="ListBullet"/>
      </w:pPr>
      <w:r>
        <w:t>Authentication and role-based access.</w:t>
      </w:r>
    </w:p>
    <w:p>
      <w:pPr>
        <w:pStyle w:val="ListBullet"/>
      </w:pPr>
      <w:r>
        <w:t>Batch CSV/Excel evaluation.</w:t>
      </w:r>
    </w:p>
    <w:p>
      <w:pPr>
        <w:pStyle w:val="ListBullet"/>
      </w:pPr>
      <w:r>
        <w:t>Jira and Azure DevOps integration.</w:t>
      </w:r>
    </w:p>
    <w:p>
      <w:pPr>
        <w:pStyle w:val="ListBullet"/>
      </w:pPr>
      <w:r>
        <w:t>Automatic acceptance-criteria generation.</w:t>
      </w:r>
    </w:p>
    <w:p>
      <w:pPr>
        <w:pStyle w:val="ListBullet"/>
      </w:pPr>
      <w:r>
        <w:t>Multiple LLM provider comparison.</w:t>
      </w:r>
    </w:p>
    <w:p>
      <w:pPr>
        <w:pStyle w:val="ListBullet"/>
      </w:pPr>
      <w:r>
        <w:t>Prompt version management and A/B testing.</w:t>
      </w:r>
    </w:p>
    <w:p>
      <w:pPr>
        <w:pStyle w:val="ListBullet"/>
      </w:pPr>
      <w:r>
        <w:t>Human feedback loop for rubric calibration.</w:t>
      </w:r>
    </w:p>
    <w:p>
      <w:pPr>
        <w:pStyle w:val="ListBullet"/>
      </w:pPr>
      <w:r>
        <w:t>Dashboard for quality trends across teams.</w:t>
      </w:r>
    </w:p>
    <w:p>
      <w:pPr>
        <w:pStyle w:val="ListBullet"/>
      </w:pPr>
      <w:r>
        <w:t>Research dataset and expert-agreement benchmarking.</w:t>
      </w:r>
    </w:p>
    <w:p>
      <w:pPr>
        <w:pStyle w:val="ListBullet"/>
      </w:pPr>
      <w:r>
        <w:t>Support for multilingual user stories.</w:t>
      </w:r>
    </w:p>
    <w:p>
      <w:pPr>
        <w:pStyle w:val="Heading2"/>
        <w:jc w:val="left"/>
      </w:pPr>
      <w:r>
        <w:t>24.1 Research Extension</w:t>
      </w:r>
    </w:p>
    <w:p>
      <w:pPr>
        <w:jc w:val="both"/>
      </w:pPr>
      <w:r>
        <w:t>A strong research extension would compare several LLMs against expert annotations using a blinded evaluation. The study could investigate whether structured prompting, few-shot examples or iterative critique improves agreement and feedback usefulness.</w:t>
      </w:r>
    </w:p>
    <w:p>
      <w:r>
        <w:br w:type="page"/>
      </w:r>
    </w:p>
    <w:p>
      <w:pPr>
        <w:pStyle w:val="Heading1"/>
        <w:jc w:val="left"/>
      </w:pPr>
      <w:r>
        <w:t>CHAPTER 25 – CONCLUSION</w:t>
      </w:r>
    </w:p>
    <w:p>
      <w:pPr>
        <w:jc w:val="both"/>
      </w:pPr>
      <w:r>
        <w:t>This project presents a practical LLM-assisted approach for evaluating Agile user stories. The solution combines the INVEST framework with structured natural-language evaluation and a web-based interface. It provides criterion-level scores, actionable feedback and a suggested improved story.</w:t>
      </w:r>
    </w:p>
    <w:p>
      <w:pPr>
        <w:jc w:val="both"/>
      </w:pPr>
      <w:r>
        <w:t>The project demonstrates that an LLM can be positioned as an assistant in requirements-quality workflows, but it should not be treated as an autonomous source of truth. Human expertise, domain context and acceptance criteria remain essential. The architecture and prototype provide a foundation for future empirical studies and integration into professional development workflows.</w:t>
      </w:r>
    </w:p>
    <w:p>
      <w:r>
        <w:br w:type="page"/>
      </w:r>
    </w:p>
    <w:p>
      <w:pPr>
        <w:pStyle w:val="Heading1"/>
        <w:jc w:val="left"/>
      </w:pPr>
      <w:r>
        <w:t>CHAPTER 26 – REFERENCES</w:t>
      </w:r>
    </w:p>
    <w:p>
      <w:pPr>
        <w:jc w:val="both"/>
      </w:pPr>
      <w:r>
        <w:t>1. Hernández Agüero, E., Quesada-López, C., &amp; Chaves Sánchez, J. P. (2026). LLM-Assisted INVEST Evaluation and Improvement of User Stories: An Industrial Replication Study. CIbSE 2026.</w:t>
      </w:r>
    </w:p>
    <w:p>
      <w:pPr>
        <w:jc w:val="both"/>
      </w:pPr>
      <w:r>
        <w:t>2. Quattrocchi, G., Pasquale, L., Spoletini, P., &amp; Baresi, L. (2026). Can LLMs Generate User Stories and Assess Their Quality? IEEE Transactions on Software Engineering, 52(5).</w:t>
      </w:r>
    </w:p>
    <w:p>
      <w:pPr>
        <w:jc w:val="both"/>
      </w:pPr>
      <w:r>
        <w:t>3. Zul, M. I., Yasin, S. M., &amp; Sahid, D. S. S. (2025/2026). User Story Quality Evaluation: Analyzing Frameworks and Application Methods. ASEAN Engineering Journal.</w:t>
      </w:r>
    </w:p>
    <w:p>
      <w:pPr>
        <w:jc w:val="both"/>
      </w:pPr>
      <w:r>
        <w:t>4. Zhang, Z., Rayhan, M., Herda, T., Goisauf, M., &amp; Abrahamsson, P. (2024). LLM-Based Agents for Automating the Enhancement of User Story Quality: An Early Report.</w:t>
      </w:r>
    </w:p>
    <w:p>
      <w:pPr>
        <w:jc w:val="both"/>
      </w:pPr>
      <w:r>
        <w:t>5. Cohn, M. User Stories Applied: For Agile Software Development. Addison-Wesley.</w:t>
      </w:r>
    </w:p>
    <w:p>
      <w:pPr>
        <w:jc w:val="both"/>
      </w:pPr>
      <w:r>
        <w:t>6. Wake, B. INVEST in Good Stories, XP123.</w:t>
      </w:r>
    </w:p>
    <w:p>
      <w:pPr>
        <w:jc w:val="both"/>
      </w:pPr>
      <w:r>
        <w:t>7. Beck, K. et al. Manifesto for Agile Software Development, 2001.</w:t>
      </w:r>
    </w:p>
    <w:p>
      <w:pPr>
        <w:jc w:val="both"/>
      </w:pPr>
      <w:r>
        <w:t>8. Flask Documentation. Pallets Projects.</w:t>
      </w:r>
    </w:p>
    <w:p>
      <w:pPr>
        <w:jc w:val="both"/>
      </w:pPr>
      <w:r>
        <w:t>9. OpenAI API Documentation.</w:t>
      </w:r>
    </w:p>
    <w:p>
      <w:pPr>
        <w:jc w:val="both"/>
      </w:pPr>
      <w:r>
        <w:t>10. ISO/IEC/IEEE 29148. Systems and software engineering — Life cycle processes — Requirements engineering.</w:t>
      </w:r>
    </w:p>
    <w:p>
      <w:r>
        <w:br w:type="page"/>
      </w:r>
    </w:p>
    <w:p>
      <w:pPr>
        <w:pStyle w:val="Heading1"/>
        <w:jc w:val="left"/>
      </w:pPr>
      <w:r>
        <w:t>CHAPTER 27 – APPENDIX AND VIVA QUESTIONS</w:t>
      </w:r>
    </w:p>
    <w:p>
      <w:pPr>
        <w:pStyle w:val="Heading2"/>
        <w:jc w:val="left"/>
      </w:pPr>
      <w:r>
        <w:t>A. Sample User Stories</w:t>
      </w:r>
    </w:p>
    <w:p>
      <w:pPr>
        <w:pStyle w:val="ListBullet"/>
      </w:pPr>
      <w:r>
        <w:t>As a customer, I want to reset my password so that I can regain access to my account.</w:t>
      </w:r>
    </w:p>
    <w:p>
      <w:pPr>
        <w:pStyle w:val="ListBullet"/>
      </w:pPr>
      <w:r>
        <w:t>As an administrator, I want to deactivate suspicious accounts so that unauthorized access can be reduced.</w:t>
      </w:r>
    </w:p>
    <w:p>
      <w:pPr>
        <w:pStyle w:val="ListBullet"/>
      </w:pPr>
      <w:r>
        <w:t>As a student, I want to download my result so that I can keep a copy for future use.</w:t>
      </w:r>
    </w:p>
    <w:p>
      <w:pPr>
        <w:pStyle w:val="ListBullet"/>
      </w:pPr>
      <w:r>
        <w:t>I want an app with login, payment, reports, chat and everything.</w:t>
      </w:r>
    </w:p>
    <w:p>
      <w:pPr>
        <w:pStyle w:val="ListBullet"/>
      </w:pPr>
      <w:r>
        <w:t>As a developer, implement the dashboard exactly using React and a specific library.</w:t>
      </w:r>
    </w:p>
    <w:p>
      <w:pPr>
        <w:pStyle w:val="Heading2"/>
        <w:jc w:val="left"/>
      </w:pPr>
      <w:r>
        <w:t>B. Viva Questions and Answers</w:t>
      </w:r>
    </w:p>
    <w:p>
      <w:pPr>
        <w:jc w:val="both"/>
      </w:pPr>
      <w:r>
        <w:t>Q: What is a user story?</w:t>
      </w:r>
    </w:p>
    <w:p>
      <w:pPr>
        <w:jc w:val="both"/>
      </w:pPr>
      <w:r>
        <w:t>A: A concise Agile requirement expressed from a user's or stakeholder's perspective.</w:t>
      </w:r>
    </w:p>
    <w:p>
      <w:pPr>
        <w:jc w:val="both"/>
      </w:pPr>
      <w:r>
        <w:t>Q: What does INVEST mean?</w:t>
      </w:r>
    </w:p>
    <w:p>
      <w:pPr>
        <w:jc w:val="both"/>
      </w:pPr>
      <w:r>
        <w:t>A: Independent, Negotiable, Valuable, Estimable, Small and Testable.</w:t>
      </w:r>
    </w:p>
    <w:p>
      <w:pPr>
        <w:jc w:val="both"/>
      </w:pPr>
      <w:r>
        <w:t>Q: Why use an LLM?</w:t>
      </w:r>
    </w:p>
    <w:p>
      <w:pPr>
        <w:jc w:val="both"/>
      </w:pPr>
      <w:r>
        <w:t>A: It can analyze natural-language meaning and provide contextual feedback.</w:t>
      </w:r>
    </w:p>
    <w:p>
      <w:pPr>
        <w:jc w:val="both"/>
      </w:pPr>
      <w:r>
        <w:t>Q: Why is human review needed?</w:t>
      </w:r>
    </w:p>
    <w:p>
      <w:pPr>
        <w:jc w:val="both"/>
      </w:pPr>
      <w:r>
        <w:t>A: Domain context and business decisions cannot be delegated safely to a probabilistic model.</w:t>
      </w:r>
    </w:p>
    <w:p>
      <w:pPr>
        <w:jc w:val="both"/>
      </w:pPr>
      <w:r>
        <w:t>Q: What is the score range?</w:t>
      </w:r>
    </w:p>
    <w:p>
      <w:pPr>
        <w:jc w:val="both"/>
      </w:pPr>
      <w:r>
        <w:t>A: The prototype uses 0–2 per INVEST criterion, for a maximum of 12.</w:t>
      </w:r>
    </w:p>
    <w:p>
      <w:pPr>
        <w:jc w:val="both"/>
      </w:pPr>
      <w:r>
        <w:t>Q: What happens without an API key?</w:t>
      </w:r>
    </w:p>
    <w:p>
      <w:pPr>
        <w:jc w:val="both"/>
      </w:pPr>
      <w:r>
        <w:t>A: The local heuristic evaluator provides a demonstration fallback.</w:t>
      </w:r>
    </w:p>
    <w:p>
      <w:pPr>
        <w:jc w:val="both"/>
      </w:pPr>
      <w:r>
        <w:t>Q: Which backend is used?</w:t>
      </w:r>
    </w:p>
    <w:p>
      <w:pPr>
        <w:jc w:val="both"/>
      </w:pPr>
      <w:r>
        <w:t>A: Python Flask.</w:t>
      </w:r>
    </w:p>
    <w:p>
      <w:pPr>
        <w:jc w:val="both"/>
      </w:pPr>
      <w:r>
        <w:t>Q: What is the main endpoint?</w:t>
      </w:r>
    </w:p>
    <w:p>
      <w:pPr>
        <w:jc w:val="both"/>
      </w:pPr>
      <w:r>
        <w:t>A: POST /evaluate.</w:t>
      </w:r>
    </w:p>
    <w:p>
      <w:pPr>
        <w:jc w:val="both"/>
      </w:pPr>
      <w:r>
        <w:t>Q: What is the future scope?</w:t>
      </w:r>
    </w:p>
    <w:p>
      <w:pPr>
        <w:jc w:val="both"/>
      </w:pPr>
      <w:r>
        <w:t>A: Database history, integrations, multiple models, dashboards and empirical benchmarking.</w:t>
      </w:r>
    </w:p>
    <w:p>
      <w:pPr>
        <w:pStyle w:val="Heading2"/>
        <w:jc w:val="left"/>
      </w:pPr>
      <w:r>
        <w:t>C. Suggested Demonstration Flow</w:t>
      </w:r>
    </w:p>
    <w:p>
      <w:pPr>
        <w:jc w:val="both"/>
      </w:pPr>
      <w:r>
        <w:t>Start the Flask application.</w:t>
      </w:r>
    </w:p>
    <w:p>
      <w:pPr>
        <w:jc w:val="both"/>
      </w:pPr>
      <w:r>
        <w:t>Open the browser at the local address.</w:t>
      </w:r>
    </w:p>
    <w:p>
      <w:pPr>
        <w:jc w:val="both"/>
      </w:pPr>
      <w:r>
        <w:t>Enter a high-quality user story.</w:t>
      </w:r>
    </w:p>
    <w:p>
      <w:pPr>
        <w:jc w:val="both"/>
      </w:pPr>
      <w:r>
        <w:t>Click Evaluate Story.</w:t>
      </w:r>
    </w:p>
    <w:p>
      <w:pPr>
        <w:jc w:val="both"/>
      </w:pPr>
      <w:r>
        <w:t>Explain the six INVEST scores.</w:t>
      </w:r>
    </w:p>
    <w:p>
      <w:pPr>
        <w:jc w:val="both"/>
      </w:pPr>
      <w:r>
        <w:t>Enter an intentionally poor story and compare the feedback.</w:t>
      </w:r>
    </w:p>
    <w:p>
      <w:pPr>
        <w:jc w:val="both"/>
      </w:pPr>
      <w:r>
        <w:t>Show the improved story.</w:t>
      </w:r>
    </w:p>
    <w:p>
      <w:pPr>
        <w:jc w:val="both"/>
      </w:pPr>
      <w:r>
        <w:t>Explain human review and limitations.</w:t>
      </w:r>
    </w:p>
    <w:p>
      <w:pPr>
        <w:pStyle w:val="Heading2"/>
        <w:jc w:val="left"/>
      </w:pPr>
      <w:r>
        <w:t>D. Project File Structure</w:t>
      </w:r>
    </w:p>
    <w:p>
      <w:pPr>
        <w:jc w:val="both"/>
      </w:pPr>
      <w:r>
        <w:t>LLM_Assisted_User_Story_Quality_Evaluation_Project/</w:t>
        <w:br/>
        <w:t>├── app.py</w:t>
        <w:br/>
        <w:t>├── requirements.txt</w:t>
        <w:br/>
        <w:t>├── README.md</w:t>
        <w:br/>
        <w:t>├── sample_user_stories.csv</w:t>
        <w:br/>
        <w:t>├── templates/</w:t>
        <w:br/>
        <w:t>│   └── index.html</w:t>
        <w:br/>
        <w:t>└── static/</w:t>
        <w:br/>
        <w:t xml:space="preserve">    └── style.css</w:t>
      </w:r>
    </w:p>
    <w:sectPr w:rsidR="00FC693F" w:rsidRPr="0006063C" w:rsidSect="00034616">
      <w:footerReference w:type="default" r:id="rId9"/>
      <w:pgSz w:w="12240" w:h="15840"/>
      <w:pgMar w:top="1080" w:right="1080" w:bottom="108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LLM-Assisted Quality Evaluation of User Stories | </w:t>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