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745D" w:rsidRDefault="00000000">
      <w:pPr>
        <w:pStyle w:val="Title"/>
      </w:pPr>
      <w:r>
        <w:t>Business Requirement</w:t>
      </w:r>
    </w:p>
    <w:p w:rsidR="00F9745D" w:rsidRDefault="00F9745D"/>
    <w:p w:rsidR="00F9745D" w:rsidRDefault="00755A2A">
      <w:r w:rsidRPr="00755A2A">
        <w:rPr>
          <w:b/>
          <w:bCs/>
        </w:rPr>
        <w:t>FedEx</w:t>
      </w:r>
      <w:r>
        <w:t xml:space="preserve"> </w:t>
      </w:r>
      <w:r w:rsidR="00000000">
        <w:t>LOGISTICS DASHBOARD</w:t>
      </w:r>
    </w:p>
    <w:p w:rsidR="00F9745D" w:rsidRDefault="00F9745D"/>
    <w:p w:rsidR="00F9745D" w:rsidRDefault="00000000">
      <w:r>
        <w:t>Dashboard 1: Overview</w:t>
      </w:r>
    </w:p>
    <w:p w:rsidR="00F9745D" w:rsidRDefault="00F9745D"/>
    <w:p w:rsidR="00F9745D" w:rsidRDefault="00000000">
      <w:r>
        <w:t>KPIs</w:t>
      </w:r>
    </w:p>
    <w:p w:rsidR="00F9745D" w:rsidRDefault="00F9745D"/>
    <w:p w:rsidR="00F9745D" w:rsidRDefault="00000000">
      <w:r>
        <w:t>1. Total Orders</w:t>
      </w:r>
    </w:p>
    <w:p w:rsidR="00F9745D" w:rsidRDefault="00000000">
      <w:r>
        <w:t>- Total number of orders for the selected Year and Month</w:t>
      </w:r>
    </w:p>
    <w:p w:rsidR="00F9745D" w:rsidRDefault="00000000">
      <w:r>
        <w:t>- Total orders for the Previous Month</w:t>
      </w:r>
    </w:p>
    <w:p w:rsidR="00F9745D" w:rsidRDefault="00000000">
      <w:r>
        <w:t>- Month-over-Month (MoM) growth or decline percentage in total orders</w:t>
      </w:r>
    </w:p>
    <w:p w:rsidR="00F9745D" w:rsidRDefault="00F9745D"/>
    <w:p w:rsidR="00F9745D" w:rsidRDefault="00000000">
      <w:r>
        <w:t>2. On-Time Delivery Rate (%)</w:t>
      </w:r>
    </w:p>
    <w:p w:rsidR="00F9745D" w:rsidRDefault="00000000">
      <w:r>
        <w:t>- On-time delivery percentage for the selected Year and Month</w:t>
      </w:r>
    </w:p>
    <w:p w:rsidR="00F9745D" w:rsidRDefault="00000000">
      <w:r>
        <w:t>- On-time delivery percentage for the Previous Month</w:t>
      </w:r>
    </w:p>
    <w:p w:rsidR="00F9745D" w:rsidRDefault="00000000">
      <w:r>
        <w:t>- MoM change in on-time delivery rate</w:t>
      </w:r>
    </w:p>
    <w:p w:rsidR="00F9745D" w:rsidRDefault="00F9745D"/>
    <w:p w:rsidR="00F9745D" w:rsidRDefault="00000000">
      <w:r>
        <w:t>3. Customer Satisfaction Score (CSAT %)</w:t>
      </w:r>
    </w:p>
    <w:p w:rsidR="00F9745D" w:rsidRDefault="00000000">
      <w:r>
        <w:t>- Overall CSAT percentage for the selected Year and Month</w:t>
      </w:r>
    </w:p>
    <w:p w:rsidR="00F9745D" w:rsidRDefault="00000000">
      <w:r>
        <w:t>- CSAT percentage for the Previous Month</w:t>
      </w:r>
    </w:p>
    <w:p w:rsidR="00F9745D" w:rsidRDefault="00000000">
      <w:r>
        <w:t>- MoM change in customer satisfaction</w:t>
      </w:r>
    </w:p>
    <w:p w:rsidR="00F9745D" w:rsidRDefault="00F9745D"/>
    <w:p w:rsidR="00F9745D" w:rsidRDefault="00000000">
      <w:r>
        <w:t>4. Average Delivery Time (Hours)</w:t>
      </w:r>
    </w:p>
    <w:p w:rsidR="00F9745D" w:rsidRDefault="00000000">
      <w:r>
        <w:t>- Average delivery time (in hours) for the selected Year and Month</w:t>
      </w:r>
    </w:p>
    <w:p w:rsidR="00F9745D" w:rsidRDefault="00000000">
      <w:r>
        <w:lastRenderedPageBreak/>
        <w:t>- Average delivery time for the Previous Month</w:t>
      </w:r>
    </w:p>
    <w:p w:rsidR="00F9745D" w:rsidRDefault="00000000">
      <w:r>
        <w:t>- MoM change in average delivery duration</w:t>
      </w:r>
    </w:p>
    <w:p w:rsidR="00F9745D" w:rsidRDefault="00F9745D"/>
    <w:p w:rsidR="00F9745D" w:rsidRDefault="00F9745D"/>
    <w:p w:rsidR="00F9745D" w:rsidRDefault="00000000">
      <w:r>
        <w:t>Hubs</w:t>
      </w:r>
    </w:p>
    <w:p w:rsidR="00F9745D" w:rsidRDefault="00F9745D"/>
    <w:p w:rsidR="00F9745D" w:rsidRDefault="00000000">
      <w:r>
        <w:t>1. Total Number of Hubs</w:t>
      </w:r>
    </w:p>
    <w:p w:rsidR="00F9745D" w:rsidRDefault="00000000">
      <w:r>
        <w:t>Business Use Case:</w:t>
      </w:r>
    </w:p>
    <w:p w:rsidR="00F9745D" w:rsidRDefault="00000000">
      <w:r>
        <w:t>Provides quick visibility into the total operational hubs to assess network size and coverage.</w:t>
      </w:r>
    </w:p>
    <w:p w:rsidR="00F9745D" w:rsidRDefault="00F9745D"/>
    <w:p w:rsidR="00F9745D" w:rsidRDefault="00000000">
      <w:r>
        <w:t>2. Orders Processed vs Hub Capacity</w:t>
      </w:r>
    </w:p>
    <w:p w:rsidR="00F9745D" w:rsidRDefault="00000000">
      <w:r>
        <w:t>Business Use Case:</w:t>
      </w:r>
    </w:p>
    <w:p w:rsidR="00F9745D" w:rsidRDefault="00000000">
      <w:r>
        <w:t>Helps identify hubs operating above or below capacity, enabling better workload distribution and capacity planning.</w:t>
      </w:r>
    </w:p>
    <w:p w:rsidR="00F9745D" w:rsidRDefault="00F9745D"/>
    <w:p w:rsidR="00F9745D" w:rsidRDefault="00000000">
      <w:r>
        <w:t>3. Hub Performance Ranking</w:t>
      </w:r>
    </w:p>
    <w:p w:rsidR="00F9745D" w:rsidRDefault="00000000">
      <w:r>
        <w:t>Business Use Case:</w:t>
      </w:r>
    </w:p>
    <w:p w:rsidR="00F9745D" w:rsidRDefault="00000000">
      <w:r>
        <w:t>Enables comparison of hub efficiency and helps identify top-performing and underperforming hubs.</w:t>
      </w:r>
    </w:p>
    <w:p w:rsidR="00F9745D" w:rsidRDefault="00F9745D"/>
    <w:p w:rsidR="00F9745D" w:rsidRDefault="00F9745D"/>
    <w:p w:rsidR="00F9745D" w:rsidRDefault="00000000">
      <w:r>
        <w:t>Drivers</w:t>
      </w:r>
    </w:p>
    <w:p w:rsidR="00F9745D" w:rsidRDefault="00F9745D"/>
    <w:p w:rsidR="00F9745D" w:rsidRDefault="00000000">
      <w:r>
        <w:t>1. Number of Drivers</w:t>
      </w:r>
    </w:p>
    <w:p w:rsidR="00F9745D" w:rsidRDefault="00000000">
      <w:r>
        <w:t>Business Use Case:</w:t>
      </w:r>
    </w:p>
    <w:p w:rsidR="00F9745D" w:rsidRDefault="00000000">
      <w:r>
        <w:t>Provides visibility into the total active drivers to support workforce planning and capacity assessment.</w:t>
      </w:r>
    </w:p>
    <w:p w:rsidR="00F9745D" w:rsidRDefault="00F9745D"/>
    <w:p w:rsidR="00F9745D" w:rsidRDefault="00000000">
      <w:r>
        <w:t>2. Experience vs Rating</w:t>
      </w:r>
    </w:p>
    <w:p w:rsidR="00F9745D" w:rsidRDefault="00000000">
      <w:r>
        <w:t>Business Use Case:</w:t>
      </w:r>
    </w:p>
    <w:p w:rsidR="00F9745D" w:rsidRDefault="00000000">
      <w:r>
        <w:t>Analyzes the relationship between driver experience and performance rating to identify skill gaps and training needs.</w:t>
      </w:r>
    </w:p>
    <w:p w:rsidR="00F9745D" w:rsidRDefault="00F9745D"/>
    <w:p w:rsidR="00F9745D" w:rsidRDefault="00000000">
      <w:r>
        <w:t>3. Drivers with Most Delays</w:t>
      </w:r>
    </w:p>
    <w:p w:rsidR="00F9745D" w:rsidRDefault="00000000">
      <w:r>
        <w:t>Business Use Case:</w:t>
      </w:r>
    </w:p>
    <w:p w:rsidR="00F9745D" w:rsidRDefault="00000000">
      <w:r>
        <w:t>Identifies drivers contributing to the highest number of delays, enabling targeted coaching and performance improvement.</w:t>
      </w:r>
    </w:p>
    <w:p w:rsidR="00F9745D" w:rsidRDefault="00F9745D"/>
    <w:p w:rsidR="00F9745D" w:rsidRDefault="00F9745D"/>
    <w:p w:rsidR="00F9745D" w:rsidRDefault="00000000">
      <w:r>
        <w:t>Vehicles</w:t>
      </w:r>
    </w:p>
    <w:p w:rsidR="00F9745D" w:rsidRDefault="00F9745D"/>
    <w:p w:rsidR="00F9745D" w:rsidRDefault="00000000">
      <w:r>
        <w:t>1. Number of Vehicles</w:t>
      </w:r>
    </w:p>
    <w:p w:rsidR="00F9745D" w:rsidRDefault="00000000">
      <w:r>
        <w:t>Business Use Case:</w:t>
      </w:r>
    </w:p>
    <w:p w:rsidR="00F9745D" w:rsidRDefault="00000000">
      <w:r>
        <w:t>Displays the total fleet size to support high-level fleet capacity and planning decisions.</w:t>
      </w:r>
    </w:p>
    <w:p w:rsidR="00F9745D" w:rsidRDefault="00F9745D"/>
    <w:p w:rsidR="00F9745D" w:rsidRDefault="00000000">
      <w:r>
        <w:t>2. Active Vehicles</w:t>
      </w:r>
    </w:p>
    <w:p w:rsidR="00F9745D" w:rsidRDefault="00000000">
      <w:r>
        <w:t>Business Use Case:</w:t>
      </w:r>
    </w:p>
    <w:p w:rsidR="00F9745D" w:rsidRDefault="00000000">
      <w:r>
        <w:t>Shows the number of vehicles currently active to monitor fleet availability and operational readiness.</w:t>
      </w:r>
    </w:p>
    <w:p w:rsidR="00F9745D" w:rsidRDefault="00F9745D"/>
    <w:p w:rsidR="00F9745D" w:rsidRDefault="00000000">
      <w:r>
        <w:t>3. Total Orders by Vehicle Model</w:t>
      </w:r>
    </w:p>
    <w:p w:rsidR="00F9745D" w:rsidRDefault="00000000">
      <w:r>
        <w:t>Business Use Case:</w:t>
      </w:r>
    </w:p>
    <w:p w:rsidR="00F9745D" w:rsidRDefault="00000000">
      <w:r>
        <w:t>Compares order volumes handled by different vehicle models to identify high-utilization vehicles and optimize fleet usage.</w:t>
      </w:r>
    </w:p>
    <w:p w:rsidR="00F9745D" w:rsidRDefault="00F9745D"/>
    <w:p w:rsidR="00F9745D" w:rsidRDefault="00F9745D"/>
    <w:p w:rsidR="00F9745D" w:rsidRDefault="00000000">
      <w:r>
        <w:t>Dashboard 2: Hubs Overview</w:t>
      </w:r>
    </w:p>
    <w:p w:rsidR="00F9745D" w:rsidRDefault="00F9745D"/>
    <w:p w:rsidR="00F9745D" w:rsidRDefault="00000000">
      <w:r>
        <w:t>1. Total Number of Hubs</w:t>
      </w:r>
    </w:p>
    <w:p w:rsidR="00F9745D" w:rsidRDefault="00000000">
      <w:r>
        <w:t>Business Use Case:</w:t>
      </w:r>
    </w:p>
    <w:p w:rsidR="00F9745D" w:rsidRDefault="00000000">
      <w:r>
        <w:t>Provides quick visibility into the total operational hubs to assess network size and coverage.</w:t>
      </w:r>
    </w:p>
    <w:p w:rsidR="00F9745D" w:rsidRDefault="00F9745D"/>
    <w:p w:rsidR="00F9745D" w:rsidRDefault="00000000">
      <w:r>
        <w:t>2. Orders Processed vs Hub Capacity</w:t>
      </w:r>
    </w:p>
    <w:p w:rsidR="00F9745D" w:rsidRDefault="00000000">
      <w:r>
        <w:t>Business Use Case:</w:t>
      </w:r>
    </w:p>
    <w:p w:rsidR="00F9745D" w:rsidRDefault="00000000">
      <w:r>
        <w:t>Helps identify hubs operating above or below capacity, enabling better workload distribution and capacity planning.</w:t>
      </w:r>
    </w:p>
    <w:p w:rsidR="00F9745D" w:rsidRDefault="00F9745D"/>
    <w:p w:rsidR="00F9745D" w:rsidRDefault="00000000">
      <w:r>
        <w:t>3. Hub Performance Ranking</w:t>
      </w:r>
    </w:p>
    <w:p w:rsidR="00F9745D" w:rsidRDefault="00000000">
      <w:r>
        <w:t>Business Use Case:</w:t>
      </w:r>
    </w:p>
    <w:p w:rsidR="00F9745D" w:rsidRDefault="00000000">
      <w:r>
        <w:t>Enables comparison of hub efficiency and helps identify top-performing and underperforming hubs.</w:t>
      </w:r>
    </w:p>
    <w:p w:rsidR="00F9745D" w:rsidRDefault="00F9745D"/>
    <w:p w:rsidR="00F9745D" w:rsidRDefault="00000000">
      <w:r>
        <w:t>4. Hub Order Processing Time (Hours)</w:t>
      </w:r>
    </w:p>
    <w:p w:rsidR="00F9745D" w:rsidRDefault="00000000">
      <w:r>
        <w:t>Business Use Case:</w:t>
      </w:r>
    </w:p>
    <w:p w:rsidR="00F9745D" w:rsidRDefault="00000000">
      <w:r>
        <w:t>Helps track how long each hub takes to process orders, enabling identification of delays and process improvements.</w:t>
      </w:r>
    </w:p>
    <w:p w:rsidR="00F9745D" w:rsidRDefault="00F9745D"/>
    <w:p w:rsidR="00F9745D" w:rsidRDefault="00F9745D"/>
    <w:p w:rsidR="00F9745D" w:rsidRDefault="00000000">
      <w:r>
        <w:t>Dashboard 3: Drivers Overview</w:t>
      </w:r>
    </w:p>
    <w:p w:rsidR="00F9745D" w:rsidRDefault="00F9745D"/>
    <w:p w:rsidR="00F9745D" w:rsidRDefault="00000000">
      <w:r>
        <w:t>1. Number of Drivers</w:t>
      </w:r>
    </w:p>
    <w:p w:rsidR="00F9745D" w:rsidRDefault="00000000">
      <w:r>
        <w:t>Business Use Case:</w:t>
      </w:r>
    </w:p>
    <w:p w:rsidR="00F9745D" w:rsidRDefault="00000000">
      <w:r>
        <w:lastRenderedPageBreak/>
        <w:t>Provides visibility into the total active drivers to support workforce planning and capacity assessment.</w:t>
      </w:r>
    </w:p>
    <w:p w:rsidR="00F9745D" w:rsidRDefault="00F9745D"/>
    <w:p w:rsidR="00F9745D" w:rsidRDefault="00000000">
      <w:r>
        <w:t>2. Experience vs Rating</w:t>
      </w:r>
    </w:p>
    <w:p w:rsidR="00F9745D" w:rsidRDefault="00000000">
      <w:r>
        <w:t>Business Use Case:</w:t>
      </w:r>
    </w:p>
    <w:p w:rsidR="00F9745D" w:rsidRDefault="00000000">
      <w:r>
        <w:t>Analyzes the relationship between driver experience and performance rating to identify skill gaps and training needs.</w:t>
      </w:r>
    </w:p>
    <w:p w:rsidR="00F9745D" w:rsidRDefault="00F9745D"/>
    <w:p w:rsidR="00F9745D" w:rsidRDefault="00000000">
      <w:r>
        <w:t>3. Drivers with Most Delays</w:t>
      </w:r>
    </w:p>
    <w:p w:rsidR="00F9745D" w:rsidRDefault="00000000">
      <w:r>
        <w:t>Business Use Case:</w:t>
      </w:r>
    </w:p>
    <w:p w:rsidR="00F9745D" w:rsidRDefault="00000000">
      <w:r>
        <w:t>Identifies drivers contributing to the highest number of delays.</w:t>
      </w:r>
    </w:p>
    <w:p w:rsidR="00F9745D" w:rsidRDefault="00F9745D"/>
    <w:p w:rsidR="00F9745D" w:rsidRDefault="00000000">
      <w:r>
        <w:t>4. Driver Profile Summary</w:t>
      </w:r>
    </w:p>
    <w:p w:rsidR="00F9745D" w:rsidRDefault="00000000">
      <w:r>
        <w:t>Details include:</w:t>
      </w:r>
    </w:p>
    <w:p w:rsidR="00F9745D" w:rsidRDefault="00000000">
      <w:r>
        <w:t>- Hire Date</w:t>
      </w:r>
    </w:p>
    <w:p w:rsidR="00F9745D" w:rsidRDefault="00000000">
      <w:r>
        <w:t>- Years of Experience</w:t>
      </w:r>
    </w:p>
    <w:p w:rsidR="00F9745D" w:rsidRDefault="00000000">
      <w:r>
        <w:t>- Star Rating</w:t>
      </w:r>
    </w:p>
    <w:p w:rsidR="00F9745D" w:rsidRDefault="00000000">
      <w:r>
        <w:t>- Deliveries made for the selected month</w:t>
      </w:r>
    </w:p>
    <w:p w:rsidR="00F9745D" w:rsidRDefault="00F9745D"/>
    <w:p w:rsidR="00F9745D" w:rsidRDefault="00000000">
      <w:r>
        <w:t>Business Use Case:</w:t>
      </w:r>
    </w:p>
    <w:p w:rsidR="00F9745D" w:rsidRDefault="00000000">
      <w:r>
        <w:t>Provides a consolidated view of individual driver performance for evaluation and decision-making.</w:t>
      </w:r>
    </w:p>
    <w:p w:rsidR="00F9745D" w:rsidRDefault="00F9745D"/>
    <w:p w:rsidR="00F9745D" w:rsidRDefault="00000000">
      <w:r>
        <w:t>5. Monthly Trend of Orders</w:t>
      </w:r>
    </w:p>
    <w:p w:rsidR="00F9745D" w:rsidRDefault="00000000">
      <w:r>
        <w:t>Business Use Case:</w:t>
      </w:r>
    </w:p>
    <w:p w:rsidR="00F9745D" w:rsidRDefault="00000000">
      <w:r>
        <w:t>Helps analyze delivery trends and workload patterns over time.</w:t>
      </w:r>
    </w:p>
    <w:p w:rsidR="00F9745D" w:rsidRDefault="00F9745D"/>
    <w:p w:rsidR="00F9745D" w:rsidRDefault="00F9745D"/>
    <w:p w:rsidR="00F9745D" w:rsidRDefault="00000000">
      <w:r>
        <w:t>Dashboard 4: Vehicle Overview</w:t>
      </w:r>
    </w:p>
    <w:p w:rsidR="00F9745D" w:rsidRDefault="00F9745D"/>
    <w:p w:rsidR="00F9745D" w:rsidRDefault="00000000">
      <w:r>
        <w:t>1. Number of Vehicles</w:t>
      </w:r>
    </w:p>
    <w:p w:rsidR="00F9745D" w:rsidRDefault="00000000">
      <w:r>
        <w:t>Business Use Case:</w:t>
      </w:r>
    </w:p>
    <w:p w:rsidR="00F9745D" w:rsidRDefault="00000000">
      <w:r>
        <w:t>Displays total fleet size for capacity planning.</w:t>
      </w:r>
    </w:p>
    <w:p w:rsidR="00F9745D" w:rsidRDefault="00F9745D"/>
    <w:p w:rsidR="00F9745D" w:rsidRDefault="00000000">
      <w:r>
        <w:t>2. Active Vehicles</w:t>
      </w:r>
    </w:p>
    <w:p w:rsidR="00F9745D" w:rsidRDefault="00000000">
      <w:r>
        <w:t>Business Use Case:</w:t>
      </w:r>
    </w:p>
    <w:p w:rsidR="00F9745D" w:rsidRDefault="00000000">
      <w:r>
        <w:t>Tracks fleet availability and operational readiness.</w:t>
      </w:r>
    </w:p>
    <w:p w:rsidR="00F9745D" w:rsidRDefault="00F9745D"/>
    <w:p w:rsidR="00F9745D" w:rsidRDefault="00000000">
      <w:r>
        <w:t>3. Total Orders by Vehicle Model</w:t>
      </w:r>
    </w:p>
    <w:p w:rsidR="00F9745D" w:rsidRDefault="00000000">
      <w:r>
        <w:t>Business Use Case:</w:t>
      </w:r>
    </w:p>
    <w:p w:rsidR="00F9745D" w:rsidRDefault="00000000">
      <w:r>
        <w:t>Identifies high-performing vehicle models.</w:t>
      </w:r>
    </w:p>
    <w:p w:rsidR="00F9745D" w:rsidRDefault="00F9745D"/>
    <w:p w:rsidR="00F9745D" w:rsidRDefault="00000000">
      <w:r>
        <w:t>4. Vehicle Age vs Breakdown</w:t>
      </w:r>
    </w:p>
    <w:p w:rsidR="00F9745D" w:rsidRDefault="00000000">
      <w:r>
        <w:t>Business Use Case:</w:t>
      </w:r>
    </w:p>
    <w:p w:rsidR="00F9745D" w:rsidRDefault="00000000">
      <w:r>
        <w:t>Helps analyze maintenance risks associated with aging vehicles.</w:t>
      </w:r>
    </w:p>
    <w:p w:rsidR="00F9745D" w:rsidRDefault="00F9745D"/>
    <w:p w:rsidR="00F9745D" w:rsidRDefault="00000000">
      <w:r>
        <w:t>5. Breakdown by Vehicle Code</w:t>
      </w:r>
    </w:p>
    <w:p w:rsidR="00F9745D" w:rsidRDefault="00000000">
      <w:r>
        <w:t>Business Use Case:</w:t>
      </w:r>
    </w:p>
    <w:p w:rsidR="00F9745D" w:rsidRDefault="00000000">
      <w:r>
        <w:t>Identifies specific vehicles requiring maintenance.</w:t>
      </w:r>
    </w:p>
    <w:p w:rsidR="00F9745D" w:rsidRDefault="00F9745D"/>
    <w:p w:rsidR="00F9745D" w:rsidRDefault="00000000">
      <w:r>
        <w:t>6. Breakdown by Vehicle Model</w:t>
      </w:r>
    </w:p>
    <w:p w:rsidR="00F9745D" w:rsidRDefault="00000000">
      <w:r>
        <w:t>Business Use Case:</w:t>
      </w:r>
    </w:p>
    <w:p w:rsidR="00F9745D" w:rsidRDefault="00000000">
      <w:r>
        <w:t>Evaluates reliability of different vehicle models.</w:t>
      </w:r>
    </w:p>
    <w:p w:rsidR="00F9745D" w:rsidRDefault="00F9745D"/>
    <w:p w:rsidR="00F9745D" w:rsidRDefault="00000000">
      <w:r>
        <w:t>7. Orders by Vehicle Type</w:t>
      </w:r>
    </w:p>
    <w:p w:rsidR="00F9745D" w:rsidRDefault="00000000">
      <w:r>
        <w:t>Business Use Case:</w:t>
      </w:r>
    </w:p>
    <w:p w:rsidR="00F9745D" w:rsidRDefault="00000000">
      <w:r>
        <w:t>Provides insights into fleet utilization patterns.</w:t>
      </w:r>
    </w:p>
    <w:p w:rsidR="00F9745D" w:rsidRDefault="00F9745D"/>
    <w:sectPr w:rsidR="00F974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08943">
    <w:abstractNumId w:val="8"/>
  </w:num>
  <w:num w:numId="2" w16cid:durableId="88893676">
    <w:abstractNumId w:val="6"/>
  </w:num>
  <w:num w:numId="3" w16cid:durableId="1991515709">
    <w:abstractNumId w:val="5"/>
  </w:num>
  <w:num w:numId="4" w16cid:durableId="1296451474">
    <w:abstractNumId w:val="4"/>
  </w:num>
  <w:num w:numId="5" w16cid:durableId="1011762784">
    <w:abstractNumId w:val="7"/>
  </w:num>
  <w:num w:numId="6" w16cid:durableId="652030487">
    <w:abstractNumId w:val="3"/>
  </w:num>
  <w:num w:numId="7" w16cid:durableId="1361324236">
    <w:abstractNumId w:val="2"/>
  </w:num>
  <w:num w:numId="8" w16cid:durableId="479268142">
    <w:abstractNumId w:val="1"/>
  </w:num>
  <w:num w:numId="9" w16cid:durableId="17977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5A2A"/>
    <w:rsid w:val="008B6F9B"/>
    <w:rsid w:val="00AA1D8D"/>
    <w:rsid w:val="00B47730"/>
    <w:rsid w:val="00CB0664"/>
    <w:rsid w:val="00F974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22D53"/>
  <w14:defaultImageDpi w14:val="300"/>
  <w15:docId w15:val="{E5F134DC-F49C-4911-A188-FBC8FE11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KULDEEPRATHORE1308@outlook.com</cp:lastModifiedBy>
  <cp:revision>2</cp:revision>
  <dcterms:created xsi:type="dcterms:W3CDTF">2013-12-23T23:15:00Z</dcterms:created>
  <dcterms:modified xsi:type="dcterms:W3CDTF">2026-03-18T11:18:00Z</dcterms:modified>
  <cp:category/>
</cp:coreProperties>
</file>