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3D8" w:rsidRDefault="002103D8" w:rsidP="002103D8">
      <w:pPr>
        <w:pStyle w:val="Heading1"/>
        <w:numPr>
          <w:ilvl w:val="0"/>
          <w:numId w:val="0"/>
        </w:numPr>
      </w:pPr>
      <w:bookmarkStart w:id="0" w:name="_Toc221528080"/>
      <w:bookmarkStart w:id="1" w:name="_GoBack"/>
      <w:bookmarkEnd w:id="1"/>
      <w:r>
        <w:t>Use Case List</w:t>
      </w:r>
      <w:bookmarkEnd w:id="0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980"/>
        <w:gridCol w:w="6300"/>
      </w:tblGrid>
      <w:tr w:rsidR="00F305F6" w:rsidRPr="00BF3061" w:rsidTr="00BF3061">
        <w:trPr>
          <w:trHeight w:val="274"/>
        </w:trPr>
        <w:tc>
          <w:tcPr>
            <w:tcW w:w="145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305F6" w:rsidRPr="00BF3061" w:rsidRDefault="00BF3061" w:rsidP="00BF3061">
            <w:pPr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305F6" w:rsidRPr="00BF3061" w:rsidRDefault="00BF3061" w:rsidP="00BF3061">
            <w:pPr>
              <w:jc w:val="center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Primary Actor</w:t>
            </w:r>
          </w:p>
        </w:tc>
        <w:tc>
          <w:tcPr>
            <w:tcW w:w="630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305F6" w:rsidRPr="00BF3061" w:rsidRDefault="00BF3061" w:rsidP="00BF3061">
            <w:pPr>
              <w:jc w:val="center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Cases</w:t>
            </w:r>
          </w:p>
        </w:tc>
      </w:tr>
      <w:tr w:rsidR="00F305F6" w:rsidTr="00BF3061">
        <w:trPr>
          <w:trHeight w:val="274"/>
        </w:trPr>
        <w:tc>
          <w:tcPr>
            <w:tcW w:w="1458" w:type="dxa"/>
            <w:tcBorders>
              <w:top w:val="single" w:sz="6" w:space="0" w:color="auto"/>
            </w:tcBorders>
          </w:tcPr>
          <w:p w:rsidR="00F305F6" w:rsidRDefault="005148DA" w:rsidP="00A42154">
            <w:r>
              <w:t>8</w:t>
            </w:r>
          </w:p>
        </w:tc>
        <w:tc>
          <w:tcPr>
            <w:tcW w:w="1980" w:type="dxa"/>
            <w:tcBorders>
              <w:top w:val="single" w:sz="6" w:space="0" w:color="auto"/>
            </w:tcBorders>
          </w:tcPr>
          <w:p w:rsidR="00F305F6" w:rsidRDefault="005148DA" w:rsidP="00A42154">
            <w:r>
              <w:t>Common to All</w:t>
            </w:r>
          </w:p>
        </w:tc>
        <w:tc>
          <w:tcPr>
            <w:tcW w:w="6300" w:type="dxa"/>
            <w:tcBorders>
              <w:top w:val="single" w:sz="6" w:space="0" w:color="auto"/>
            </w:tcBorders>
          </w:tcPr>
          <w:p w:rsidR="00F305F6" w:rsidRDefault="005148DA" w:rsidP="00A42154">
            <w:r>
              <w:rPr>
                <w:rFonts w:cs="Arial"/>
                <w:color w:val="A6A6A6"/>
              </w:rPr>
              <w:t>Change Password</w:t>
            </w:r>
          </w:p>
        </w:tc>
      </w:tr>
      <w:tr w:rsidR="00F305F6" w:rsidTr="00BF3061">
        <w:trPr>
          <w:trHeight w:val="289"/>
        </w:trPr>
        <w:tc>
          <w:tcPr>
            <w:tcW w:w="1458" w:type="dxa"/>
          </w:tcPr>
          <w:p w:rsidR="00F305F6" w:rsidRDefault="00F305F6" w:rsidP="00A42154"/>
        </w:tc>
        <w:tc>
          <w:tcPr>
            <w:tcW w:w="1980" w:type="dxa"/>
          </w:tcPr>
          <w:p w:rsidR="00F305F6" w:rsidRDefault="00F305F6" w:rsidP="00A42154"/>
        </w:tc>
        <w:tc>
          <w:tcPr>
            <w:tcW w:w="6300" w:type="dxa"/>
          </w:tcPr>
          <w:p w:rsidR="00F305F6" w:rsidRDefault="00F305F6" w:rsidP="00A42154"/>
        </w:tc>
      </w:tr>
      <w:tr w:rsidR="00F305F6" w:rsidTr="00BF3061">
        <w:trPr>
          <w:trHeight w:val="289"/>
        </w:trPr>
        <w:tc>
          <w:tcPr>
            <w:tcW w:w="1458" w:type="dxa"/>
          </w:tcPr>
          <w:p w:rsidR="00F305F6" w:rsidRDefault="00F305F6" w:rsidP="00A42154"/>
        </w:tc>
        <w:tc>
          <w:tcPr>
            <w:tcW w:w="1980" w:type="dxa"/>
          </w:tcPr>
          <w:p w:rsidR="00F305F6" w:rsidRDefault="00F305F6" w:rsidP="00A42154"/>
        </w:tc>
        <w:tc>
          <w:tcPr>
            <w:tcW w:w="6300" w:type="dxa"/>
          </w:tcPr>
          <w:p w:rsidR="00F305F6" w:rsidRDefault="00F305F6" w:rsidP="00A42154"/>
        </w:tc>
      </w:tr>
    </w:tbl>
    <w:p w:rsidR="002103D8" w:rsidRDefault="002103D8" w:rsidP="002103D8"/>
    <w:p w:rsidR="003A6D89" w:rsidRDefault="00670215" w:rsidP="00670215">
      <w:pPr>
        <w:pStyle w:val="Heading1"/>
        <w:rPr>
          <w:color w:val="A6A6A6"/>
        </w:rPr>
      </w:pPr>
      <w:bookmarkStart w:id="2" w:name="_Toc221528081"/>
      <w:r>
        <w:t xml:space="preserve">Feature Name </w:t>
      </w:r>
      <w:r w:rsidR="004E7107">
        <w:rPr>
          <w:color w:val="A6A6A6"/>
        </w:rPr>
        <w:t>(</w:t>
      </w:r>
      <w:r w:rsidR="001F668A">
        <w:rPr>
          <w:color w:val="A6A6A6"/>
        </w:rPr>
        <w:t>Changing Password</w:t>
      </w:r>
      <w:r w:rsidRPr="00670215">
        <w:rPr>
          <w:color w:val="A6A6A6"/>
        </w:rPr>
        <w:t>)</w:t>
      </w:r>
      <w:bookmarkEnd w:id="2"/>
    </w:p>
    <w:p w:rsidR="00C86C3C" w:rsidRDefault="00C86C3C" w:rsidP="00C86C3C">
      <w:pPr>
        <w:pStyle w:val="Heading2"/>
      </w:pPr>
      <w:bookmarkStart w:id="3" w:name="_Toc221528082"/>
      <w:r>
        <w:t>Feature Process Flow / Use Case Model</w:t>
      </w:r>
      <w:bookmarkEnd w:id="3"/>
    </w:p>
    <w:p w:rsidR="00C86C3C" w:rsidRPr="00C86C3C" w:rsidRDefault="00C86C3C" w:rsidP="00C86C3C">
      <w:pPr>
        <w:pStyle w:val="Heading2"/>
      </w:pPr>
      <w:bookmarkStart w:id="4" w:name="_Toc221528083"/>
      <w:r>
        <w:t>Use Case(s)</w:t>
      </w:r>
      <w:bookmarkEnd w:id="4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3A6D89" w:rsidRPr="00670215" w:rsidTr="006870E0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3A6D89" w:rsidRPr="00BF3061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3A6D89" w:rsidRPr="00C86C3C" w:rsidRDefault="00F64375" w:rsidP="006870E0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8</w:t>
            </w:r>
          </w:p>
        </w:tc>
      </w:tr>
      <w:tr w:rsidR="003A6D89" w:rsidRPr="00670215" w:rsidTr="006870E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BF3061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C86C3C" w:rsidRDefault="00F64375" w:rsidP="006870E0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Change Password</w:t>
            </w:r>
          </w:p>
        </w:tc>
      </w:tr>
      <w:tr w:rsidR="00C86C3C" w:rsidRPr="00670215" w:rsidTr="006870E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BF3061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670215" w:rsidRDefault="005148DA" w:rsidP="00A42154">
            <w:pPr>
              <w:rPr>
                <w:rFonts w:cs="Arial"/>
                <w:szCs w:val="20"/>
              </w:rPr>
            </w:pPr>
            <w:r>
              <w:t>Common to All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C86C3C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670215" w:rsidRDefault="003A6D89" w:rsidP="00A42154">
            <w:pPr>
              <w:rPr>
                <w:rFonts w:cs="Arial"/>
                <w:szCs w:val="20"/>
              </w:rPr>
            </w:pPr>
          </w:p>
        </w:tc>
      </w:tr>
      <w:tr w:rsidR="00C86C3C" w:rsidRPr="00670215" w:rsidTr="006870E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BF3061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670215" w:rsidRDefault="00B349F4" w:rsidP="00A4215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28/3/2019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C86C3C" w:rsidRDefault="00C86C3C" w:rsidP="00A42154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="003A6D89"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670215" w:rsidRDefault="003A6D89" w:rsidP="00A42154">
            <w:pPr>
              <w:rPr>
                <w:rFonts w:cs="Arial"/>
                <w:szCs w:val="20"/>
              </w:rPr>
            </w:pPr>
          </w:p>
        </w:tc>
      </w:tr>
      <w:tr w:rsidR="003A6D89" w:rsidRPr="00670215" w:rsidTr="00BF3061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3A6D89" w:rsidRPr="00670215" w:rsidRDefault="004B4B64" w:rsidP="00A21FFC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Merchant(Primary)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3A6D89" w:rsidRDefault="00FC3908" w:rsidP="006D467B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The main reason is that merchant want to change his/her </w:t>
            </w:r>
            <w:proofErr w:type="spellStart"/>
            <w:r>
              <w:rPr>
                <w:rFonts w:cs="Arial"/>
                <w:color w:val="A6A6A6"/>
              </w:rPr>
              <w:t>CapStore</w:t>
            </w:r>
            <w:proofErr w:type="spellEnd"/>
            <w:r>
              <w:rPr>
                <w:rFonts w:cs="Arial"/>
                <w:color w:val="A6A6A6"/>
              </w:rPr>
              <w:t xml:space="preserve"> account password.</w:t>
            </w:r>
          </w:p>
          <w:p w:rsidR="00FC3908" w:rsidRPr="00670215" w:rsidRDefault="00FC3908" w:rsidP="006D467B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As an outcome merchant able to change the password of </w:t>
            </w:r>
            <w:proofErr w:type="spellStart"/>
            <w:r>
              <w:rPr>
                <w:rFonts w:cs="Arial"/>
                <w:color w:val="A6A6A6"/>
              </w:rPr>
              <w:t>Cap</w:t>
            </w:r>
            <w:r w:rsidR="003C6AC0">
              <w:rPr>
                <w:rFonts w:cs="Arial"/>
                <w:color w:val="A6A6A6"/>
              </w:rPr>
              <w:t>S</w:t>
            </w:r>
            <w:r>
              <w:rPr>
                <w:rFonts w:cs="Arial"/>
                <w:color w:val="A6A6A6"/>
              </w:rPr>
              <w:t>tore</w:t>
            </w:r>
            <w:proofErr w:type="spellEnd"/>
            <w:r>
              <w:rPr>
                <w:rFonts w:cs="Arial"/>
                <w:color w:val="A6A6A6"/>
              </w:rPr>
              <w:t xml:space="preserve"> account.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3A6D89" w:rsidRPr="00670215" w:rsidRDefault="0068527D" w:rsidP="0046414F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If any merchant want to change </w:t>
            </w:r>
            <w:proofErr w:type="spellStart"/>
            <w:r>
              <w:rPr>
                <w:rFonts w:cs="Arial"/>
                <w:color w:val="A6A6A6"/>
              </w:rPr>
              <w:t>CapStore</w:t>
            </w:r>
            <w:proofErr w:type="spellEnd"/>
            <w:r>
              <w:rPr>
                <w:rFonts w:cs="Arial"/>
                <w:color w:val="A6A6A6"/>
              </w:rPr>
              <w:t xml:space="preserve"> account password.</w:t>
            </w:r>
          </w:p>
        </w:tc>
      </w:tr>
      <w:tr w:rsidR="003A6D89" w:rsidRPr="00670215" w:rsidTr="000B04F7">
        <w:trPr>
          <w:trHeight w:val="813"/>
        </w:trPr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0B04F7" w:rsidRDefault="0068527D" w:rsidP="0068527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1.</w:t>
            </w:r>
            <w:r w:rsidR="00265271">
              <w:rPr>
                <w:rFonts w:cs="Arial"/>
                <w:color w:val="A6A6A6"/>
              </w:rPr>
              <w:t xml:space="preserve"> </w:t>
            </w:r>
            <w:r>
              <w:rPr>
                <w:rFonts w:cs="Arial"/>
                <w:color w:val="A6A6A6"/>
              </w:rPr>
              <w:t xml:space="preserve">Merchant must have account </w:t>
            </w:r>
            <w:r w:rsidR="00265271">
              <w:rPr>
                <w:rFonts w:cs="Arial"/>
                <w:color w:val="A6A6A6"/>
              </w:rPr>
              <w:t xml:space="preserve">in </w:t>
            </w:r>
            <w:proofErr w:type="spellStart"/>
            <w:r w:rsidR="00265271">
              <w:rPr>
                <w:rFonts w:cs="Arial"/>
                <w:color w:val="A6A6A6"/>
              </w:rPr>
              <w:t>CapStore</w:t>
            </w:r>
            <w:proofErr w:type="spellEnd"/>
          </w:p>
          <w:p w:rsidR="00265271" w:rsidRPr="0068527D" w:rsidRDefault="00265271" w:rsidP="0068527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2. Merchant must know his/her old password.</w:t>
            </w:r>
          </w:p>
          <w:p w:rsidR="0068527D" w:rsidRPr="00670215" w:rsidRDefault="0068527D" w:rsidP="0068527D">
            <w:pPr>
              <w:pStyle w:val="Hints"/>
              <w:rPr>
                <w:rFonts w:cs="Arial"/>
                <w:b/>
                <w:color w:val="A6A6A6"/>
              </w:rPr>
            </w:pP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265271" w:rsidRDefault="00265271" w:rsidP="00265271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Success guarantee</w:t>
            </w:r>
          </w:p>
          <w:p w:rsidR="00265271" w:rsidRPr="003C6AC0" w:rsidRDefault="00265271" w:rsidP="003C6AC0">
            <w:pPr>
              <w:pStyle w:val="ListParagraph"/>
              <w:numPr>
                <w:ilvl w:val="0"/>
                <w:numId w:val="42"/>
              </w:numPr>
              <w:rPr>
                <w:rFonts w:cs="Arial"/>
                <w:color w:val="A6A6A6"/>
                <w:szCs w:val="20"/>
                <w:lang w:val="en-IN"/>
              </w:rPr>
            </w:pPr>
            <w:r w:rsidRPr="003C6AC0">
              <w:rPr>
                <w:rFonts w:cs="Arial"/>
                <w:color w:val="A6A6A6"/>
                <w:szCs w:val="20"/>
              </w:rPr>
              <w:t xml:space="preserve">Merchant successfully change the </w:t>
            </w:r>
            <w:r w:rsidR="009320B4" w:rsidRPr="003C6AC0">
              <w:rPr>
                <w:rFonts w:cs="Arial"/>
                <w:color w:val="A6A6A6"/>
                <w:szCs w:val="20"/>
              </w:rPr>
              <w:t xml:space="preserve">account </w:t>
            </w:r>
            <w:r w:rsidRPr="003C6AC0">
              <w:rPr>
                <w:rFonts w:cs="Arial"/>
                <w:color w:val="A6A6A6"/>
                <w:szCs w:val="20"/>
              </w:rPr>
              <w:t>password.</w:t>
            </w:r>
          </w:p>
          <w:p w:rsidR="009320B4" w:rsidRDefault="009320B4" w:rsidP="00265271">
            <w:pPr>
              <w:rPr>
                <w:rFonts w:cs="Arial"/>
                <w:color w:val="A6A6A6"/>
                <w:szCs w:val="20"/>
                <w:lang w:val="en-IN"/>
              </w:rPr>
            </w:pPr>
            <w:r>
              <w:rPr>
                <w:rFonts w:cs="Arial"/>
                <w:color w:val="A6A6A6"/>
                <w:szCs w:val="20"/>
                <w:lang w:val="en-IN"/>
              </w:rPr>
              <w:t>Minimal guarantee</w:t>
            </w:r>
          </w:p>
          <w:p w:rsidR="009320B4" w:rsidRPr="003C6AC0" w:rsidRDefault="009320B4" w:rsidP="003C6AC0">
            <w:pPr>
              <w:pStyle w:val="ListParagraph"/>
              <w:numPr>
                <w:ilvl w:val="0"/>
                <w:numId w:val="42"/>
              </w:numPr>
              <w:rPr>
                <w:rFonts w:cs="Arial"/>
                <w:color w:val="A6A6A6"/>
                <w:szCs w:val="20"/>
                <w:lang w:val="en-IN"/>
              </w:rPr>
            </w:pPr>
            <w:r w:rsidRPr="003C6AC0">
              <w:rPr>
                <w:rFonts w:cs="Arial"/>
                <w:color w:val="A6A6A6"/>
                <w:szCs w:val="20"/>
                <w:lang w:val="en-IN"/>
              </w:rPr>
              <w:t>Merchant account password not be change.</w:t>
            </w:r>
          </w:p>
          <w:p w:rsidR="00265271" w:rsidRPr="00265271" w:rsidRDefault="00265271" w:rsidP="00265271">
            <w:pPr>
              <w:rPr>
                <w:rFonts w:cs="Arial"/>
                <w:color w:val="A6A6A6"/>
                <w:szCs w:val="20"/>
              </w:rPr>
            </w:pP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9320B4" w:rsidRDefault="009320B4" w:rsidP="005F5E81">
            <w:pPr>
              <w:numPr>
                <w:ilvl w:val="0"/>
                <w:numId w:val="14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 w:rsidRPr="005F5E81">
              <w:rPr>
                <w:rFonts w:cs="Arial"/>
                <w:color w:val="A6A6A6"/>
                <w:szCs w:val="20"/>
              </w:rPr>
              <w:t>Merchant enters login id</w:t>
            </w:r>
          </w:p>
          <w:p w:rsidR="00D95F99" w:rsidRDefault="00D95F99" w:rsidP="005F5E81">
            <w:pPr>
              <w:numPr>
                <w:ilvl w:val="0"/>
                <w:numId w:val="14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Merchant enters  password</w:t>
            </w:r>
          </w:p>
          <w:p w:rsidR="00D95F99" w:rsidRPr="00D95F99" w:rsidRDefault="00D95F99" w:rsidP="00D95F99">
            <w:pPr>
              <w:numPr>
                <w:ilvl w:val="0"/>
                <w:numId w:val="14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System validates if merchant have the account</w:t>
            </w:r>
          </w:p>
          <w:p w:rsidR="0046414F" w:rsidRDefault="009320B4" w:rsidP="0046414F">
            <w:pPr>
              <w:numPr>
                <w:ilvl w:val="0"/>
                <w:numId w:val="14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Merchant navigate to change password page </w:t>
            </w:r>
          </w:p>
          <w:p w:rsidR="0046414F" w:rsidRPr="0046414F" w:rsidRDefault="0046414F" w:rsidP="0046414F">
            <w:pPr>
              <w:numPr>
                <w:ilvl w:val="0"/>
                <w:numId w:val="14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</w:t>
            </w:r>
            <w:r w:rsidRPr="0046414F">
              <w:rPr>
                <w:rFonts w:cs="Arial"/>
                <w:color w:val="A6A6A6"/>
                <w:szCs w:val="20"/>
              </w:rPr>
              <w:t>erchant enter</w:t>
            </w:r>
            <w:r>
              <w:rPr>
                <w:rFonts w:cs="Arial"/>
                <w:color w:val="A6A6A6"/>
                <w:szCs w:val="20"/>
              </w:rPr>
              <w:t>s</w:t>
            </w:r>
            <w:r w:rsidRPr="0046414F">
              <w:rPr>
                <w:rFonts w:cs="Arial"/>
                <w:color w:val="A6A6A6"/>
                <w:szCs w:val="20"/>
              </w:rPr>
              <w:t xml:space="preserve"> old password</w:t>
            </w:r>
          </w:p>
          <w:p w:rsidR="009320B4" w:rsidRDefault="009320B4" w:rsidP="003A6300">
            <w:pPr>
              <w:numPr>
                <w:ilvl w:val="0"/>
                <w:numId w:val="14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Merchant enters new passwo</w:t>
            </w:r>
            <w:r w:rsidR="0046414F">
              <w:rPr>
                <w:rFonts w:cs="Arial"/>
                <w:color w:val="A6A6A6"/>
                <w:szCs w:val="20"/>
              </w:rPr>
              <w:t>rd</w:t>
            </w:r>
          </w:p>
          <w:p w:rsidR="0046414F" w:rsidRDefault="0046414F" w:rsidP="003A6300">
            <w:pPr>
              <w:numPr>
                <w:ilvl w:val="0"/>
                <w:numId w:val="14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System validates the old password</w:t>
            </w:r>
          </w:p>
          <w:p w:rsidR="00D95F99" w:rsidRPr="00D95F99" w:rsidRDefault="00D95F99" w:rsidP="00D95F99">
            <w:pPr>
              <w:numPr>
                <w:ilvl w:val="0"/>
                <w:numId w:val="14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System validates that new password is different from old one and fulfill password constraints.</w:t>
            </w:r>
          </w:p>
          <w:p w:rsidR="009320B4" w:rsidRPr="009320B4" w:rsidRDefault="005F5E81" w:rsidP="009320B4">
            <w:pPr>
              <w:numPr>
                <w:ilvl w:val="0"/>
                <w:numId w:val="14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System successfully change the password</w:t>
            </w:r>
          </w:p>
          <w:p w:rsidR="009320B4" w:rsidRPr="00670215" w:rsidRDefault="009320B4" w:rsidP="009320B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5D7E8E" w:rsidRPr="005D7E8E" w:rsidRDefault="005D7E8E" w:rsidP="005D7E8E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:rsidR="00D95F99" w:rsidRPr="00983C81" w:rsidRDefault="00983C81" w:rsidP="00983C81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Alternative flows in changing account password:</w:t>
            </w:r>
          </w:p>
          <w:p w:rsidR="00D95F99" w:rsidRDefault="00D95F99" w:rsidP="00D95F99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6a. In step 6 of the normal flow, if the merchant enters new password same as old password</w:t>
            </w:r>
          </w:p>
          <w:p w:rsidR="009D009D" w:rsidRDefault="009D009D" w:rsidP="009D009D">
            <w:pPr>
              <w:pStyle w:val="Hints"/>
              <w:numPr>
                <w:ilvl w:val="0"/>
                <w:numId w:val="25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System will prompt merchant to enter new password different from the old one.</w:t>
            </w:r>
          </w:p>
          <w:p w:rsidR="009D009D" w:rsidRDefault="009D009D" w:rsidP="009D009D">
            <w:pPr>
              <w:pStyle w:val="Hints"/>
              <w:numPr>
                <w:ilvl w:val="0"/>
                <w:numId w:val="25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Merchant accepts.</w:t>
            </w:r>
          </w:p>
          <w:p w:rsidR="009D009D" w:rsidRDefault="009D009D" w:rsidP="009D009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 </w:t>
            </w:r>
          </w:p>
          <w:p w:rsidR="009D009D" w:rsidRDefault="0055221D" w:rsidP="009D009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lastRenderedPageBreak/>
              <w:t>6b</w:t>
            </w:r>
            <w:r w:rsidR="009D009D">
              <w:rPr>
                <w:rFonts w:cs="Arial"/>
                <w:color w:val="A6A6A6"/>
              </w:rPr>
              <w:t>. In step 6 of the normal flow, if the merchant enters new password which is not fulfill password constraint</w:t>
            </w:r>
          </w:p>
          <w:p w:rsidR="009D009D" w:rsidRDefault="009D009D" w:rsidP="009D009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</w:p>
          <w:p w:rsidR="009D009D" w:rsidRDefault="009D009D" w:rsidP="009D009D">
            <w:pPr>
              <w:pStyle w:val="Hints"/>
              <w:numPr>
                <w:ilvl w:val="0"/>
                <w:numId w:val="25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 System will prompt user to enter new password which fulfill all password constraint</w:t>
            </w:r>
          </w:p>
          <w:p w:rsidR="009D009D" w:rsidRPr="009D009D" w:rsidRDefault="009D009D" w:rsidP="009D009D">
            <w:pPr>
              <w:pStyle w:val="Hints"/>
              <w:numPr>
                <w:ilvl w:val="0"/>
                <w:numId w:val="25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Merchant accepts</w:t>
            </w:r>
          </w:p>
          <w:p w:rsidR="005D7E8E" w:rsidRPr="006D467B" w:rsidRDefault="005D7E8E" w:rsidP="006D467B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9D009D" w:rsidRDefault="00983C81" w:rsidP="009D009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Exception in Login credentials:</w:t>
            </w:r>
          </w:p>
          <w:p w:rsidR="009D009D" w:rsidRDefault="0046414F" w:rsidP="009D009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7</w:t>
            </w:r>
            <w:r w:rsidR="009D009D" w:rsidRPr="00670215">
              <w:rPr>
                <w:rFonts w:cs="Arial"/>
                <w:color w:val="A6A6A6"/>
              </w:rPr>
              <w:t xml:space="preserve">a. In step </w:t>
            </w:r>
            <w:r>
              <w:rPr>
                <w:rFonts w:cs="Arial"/>
                <w:color w:val="A6A6A6"/>
              </w:rPr>
              <w:t>7</w:t>
            </w:r>
            <w:r w:rsidR="009D009D">
              <w:rPr>
                <w:rFonts w:cs="Arial"/>
                <w:color w:val="A6A6A6"/>
              </w:rPr>
              <w:t xml:space="preserve"> of the normal flow</w:t>
            </w:r>
            <w:r w:rsidR="009D009D" w:rsidRPr="00670215">
              <w:rPr>
                <w:rFonts w:cs="Arial"/>
                <w:color w:val="A6A6A6"/>
              </w:rPr>
              <w:t xml:space="preserve">, if the </w:t>
            </w:r>
            <w:r w:rsidR="009D009D">
              <w:rPr>
                <w:rFonts w:cs="Arial"/>
                <w:color w:val="A6A6A6"/>
              </w:rPr>
              <w:t>merchant enters inv</w:t>
            </w:r>
            <w:r>
              <w:rPr>
                <w:rFonts w:cs="Arial"/>
                <w:color w:val="A6A6A6"/>
              </w:rPr>
              <w:t>alid</w:t>
            </w:r>
            <w:r w:rsidR="009D009D">
              <w:rPr>
                <w:rFonts w:cs="Arial"/>
                <w:color w:val="A6A6A6"/>
              </w:rPr>
              <w:t xml:space="preserve"> Password</w:t>
            </w:r>
          </w:p>
          <w:p w:rsidR="009D009D" w:rsidRDefault="009D009D" w:rsidP="009D009D">
            <w:pPr>
              <w:pStyle w:val="Hints"/>
              <w:ind w:left="720"/>
              <w:rPr>
                <w:rFonts w:cs="Arial"/>
                <w:color w:val="A6A6A6"/>
              </w:rPr>
            </w:pPr>
          </w:p>
          <w:p w:rsidR="009D009D" w:rsidRDefault="009D009D" w:rsidP="009D009D">
            <w:pPr>
              <w:pStyle w:val="Hints"/>
              <w:numPr>
                <w:ilvl w:val="0"/>
                <w:numId w:val="31"/>
              </w:numPr>
              <w:rPr>
                <w:rFonts w:cs="Arial"/>
                <w:color w:val="A6A6A6"/>
              </w:rPr>
            </w:pPr>
            <w:r w:rsidRPr="00670215">
              <w:rPr>
                <w:rFonts w:cs="Arial"/>
                <w:color w:val="A6A6A6"/>
              </w:rPr>
              <w:t xml:space="preserve">System will prompt </w:t>
            </w:r>
            <w:r>
              <w:rPr>
                <w:rFonts w:cs="Arial"/>
                <w:color w:val="A6A6A6"/>
              </w:rPr>
              <w:t>merchant to enter correct password</w:t>
            </w:r>
          </w:p>
          <w:p w:rsidR="009D009D" w:rsidRDefault="009D009D" w:rsidP="009D009D">
            <w:pPr>
              <w:pStyle w:val="Hints"/>
              <w:numPr>
                <w:ilvl w:val="0"/>
                <w:numId w:val="31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Merchant enters co</w:t>
            </w:r>
            <w:r w:rsidR="00983C81">
              <w:rPr>
                <w:rFonts w:cs="Arial"/>
                <w:color w:val="A6A6A6"/>
              </w:rPr>
              <w:t>r</w:t>
            </w:r>
            <w:r>
              <w:rPr>
                <w:rFonts w:cs="Arial"/>
                <w:color w:val="A6A6A6"/>
              </w:rPr>
              <w:t>rec</w:t>
            </w:r>
            <w:r w:rsidR="0046414F">
              <w:rPr>
                <w:rFonts w:cs="Arial"/>
                <w:color w:val="A6A6A6"/>
              </w:rPr>
              <w:t xml:space="preserve">t </w:t>
            </w:r>
            <w:r>
              <w:rPr>
                <w:rFonts w:cs="Arial"/>
                <w:color w:val="A6A6A6"/>
              </w:rPr>
              <w:t>password.</w:t>
            </w:r>
          </w:p>
          <w:p w:rsidR="009D009D" w:rsidRDefault="009D009D" w:rsidP="009D009D">
            <w:pPr>
              <w:pStyle w:val="Hints"/>
              <w:numPr>
                <w:ilvl w:val="0"/>
                <w:numId w:val="31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Use Case resumes on step</w:t>
            </w:r>
            <w:r w:rsidR="0046414F">
              <w:rPr>
                <w:rFonts w:cs="Arial"/>
                <w:color w:val="A6A6A6"/>
              </w:rPr>
              <w:t xml:space="preserve"> 8</w:t>
            </w:r>
            <w:r>
              <w:rPr>
                <w:rFonts w:cs="Arial"/>
                <w:color w:val="A6A6A6"/>
              </w:rPr>
              <w:t xml:space="preserve"> </w:t>
            </w:r>
            <w:r w:rsidR="00983C81">
              <w:rPr>
                <w:rFonts w:cs="Arial"/>
                <w:color w:val="A6A6A6"/>
              </w:rPr>
              <w:t>of normal flow</w:t>
            </w:r>
          </w:p>
          <w:p w:rsidR="00983C81" w:rsidRPr="00670215" w:rsidRDefault="00983C81" w:rsidP="00983C81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</w:p>
          <w:p w:rsidR="009D009D" w:rsidRPr="00670215" w:rsidRDefault="009D009D" w:rsidP="00983C81">
            <w:pPr>
              <w:pStyle w:val="Hints"/>
              <w:tabs>
                <w:tab w:val="left" w:pos="432"/>
              </w:tabs>
              <w:ind w:left="360"/>
              <w:rPr>
                <w:rFonts w:cs="Arial"/>
                <w:color w:val="A6A6A6"/>
              </w:rPr>
            </w:pP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3A6D89" w:rsidRPr="00670215" w:rsidRDefault="0046414F" w:rsidP="0016386E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</w:t>
            </w:r>
            <w:r w:rsidR="001B5C03">
              <w:rPr>
                <w:rFonts w:cs="Arial"/>
                <w:color w:val="A6A6A6"/>
                <w:szCs w:val="20"/>
              </w:rPr>
              <w:t>teps</w:t>
            </w:r>
            <w:r>
              <w:rPr>
                <w:rFonts w:cs="Arial"/>
                <w:color w:val="A6A6A6"/>
                <w:szCs w:val="20"/>
              </w:rPr>
              <w:t xml:space="preserve"> 1-3 in the normal flow are of Login Page </w:t>
            </w:r>
            <w:proofErr w:type="spellStart"/>
            <w:r>
              <w:rPr>
                <w:rFonts w:cs="Arial"/>
                <w:color w:val="A6A6A6"/>
                <w:szCs w:val="20"/>
              </w:rPr>
              <w:t>UseCase</w:t>
            </w:r>
            <w:proofErr w:type="spellEnd"/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3A6D89" w:rsidRPr="00670215" w:rsidRDefault="00983C81" w:rsidP="00E06FA8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Frequency of this case is depend on the merchant.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3A6D89" w:rsidRPr="00670215" w:rsidRDefault="001C2146" w:rsidP="0016386E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3A6D89" w:rsidRPr="00670215" w:rsidTr="00861230">
        <w:trPr>
          <w:trHeight w:val="309"/>
        </w:trPr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3A6D89" w:rsidRPr="00670215" w:rsidRDefault="00670215" w:rsidP="006870E0">
            <w:pPr>
              <w:pStyle w:val="Hints"/>
              <w:rPr>
                <w:rFonts w:cs="Arial"/>
                <w:color w:val="A6A6A6"/>
              </w:rPr>
            </w:pPr>
            <w:r w:rsidRPr="00670215">
              <w:rPr>
                <w:rFonts w:cs="Arial"/>
                <w:color w:val="A6A6A6"/>
              </w:rPr>
              <w:t xml:space="preserve">The </w:t>
            </w:r>
            <w:r w:rsidR="00983C81">
              <w:rPr>
                <w:rFonts w:cs="Arial"/>
                <w:color w:val="A6A6A6"/>
              </w:rPr>
              <w:t>Merchant</w:t>
            </w:r>
            <w:r w:rsidRPr="00670215">
              <w:rPr>
                <w:rFonts w:cs="Arial"/>
                <w:color w:val="A6A6A6"/>
              </w:rPr>
              <w:t xml:space="preserve"> understands English language.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983C81" w:rsidRPr="00670215" w:rsidRDefault="001F668A" w:rsidP="001F668A">
            <w:pPr>
              <w:pStyle w:val="Hints"/>
              <w:numPr>
                <w:ilvl w:val="0"/>
                <w:numId w:val="33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Can we have the security question at a time of changing the password?</w:t>
            </w:r>
          </w:p>
        </w:tc>
      </w:tr>
    </w:tbl>
    <w:p w:rsidR="00032406" w:rsidRDefault="00032406" w:rsidP="00083ABE">
      <w:pPr>
        <w:rPr>
          <w:rFonts w:ascii="Trebuchet MS" w:hAnsi="Trebuchet MS"/>
        </w:rPr>
      </w:pPr>
    </w:p>
    <w:p w:rsidR="003416E1" w:rsidRDefault="003416E1" w:rsidP="00083ABE">
      <w:pPr>
        <w:rPr>
          <w:rFonts w:ascii="Trebuchet MS" w:hAnsi="Trebuchet MS"/>
        </w:rPr>
      </w:pPr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5" w:name="_Toc221412490"/>
      <w:bookmarkStart w:id="6" w:name="_Toc221412565"/>
      <w:bookmarkStart w:id="7" w:name="_Toc221413038"/>
      <w:bookmarkStart w:id="8" w:name="_Toc221413152"/>
      <w:bookmarkStart w:id="9" w:name="_Toc221413219"/>
      <w:bookmarkStart w:id="10" w:name="_Toc221414483"/>
      <w:bookmarkStart w:id="11" w:name="_Toc221414561"/>
      <w:bookmarkStart w:id="12" w:name="_Toc221414643"/>
      <w:bookmarkStart w:id="13" w:name="_Toc221414829"/>
      <w:bookmarkStart w:id="14" w:name="_Toc221414951"/>
      <w:bookmarkStart w:id="15" w:name="_Toc221415339"/>
      <w:bookmarkStart w:id="16" w:name="_Toc221416323"/>
      <w:bookmarkStart w:id="17" w:name="_Toc221522344"/>
      <w:bookmarkStart w:id="18" w:name="_Toc221528087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19" w:name="_Toc221414484"/>
      <w:bookmarkStart w:id="20" w:name="_Toc221414562"/>
      <w:bookmarkStart w:id="21" w:name="_Toc221414644"/>
      <w:bookmarkStart w:id="22" w:name="_Toc221414830"/>
      <w:bookmarkStart w:id="23" w:name="_Toc221414952"/>
      <w:bookmarkStart w:id="24" w:name="_Toc221415340"/>
      <w:bookmarkStart w:id="25" w:name="_Toc221416324"/>
      <w:bookmarkStart w:id="26" w:name="_Toc221522345"/>
      <w:bookmarkStart w:id="27" w:name="_Toc22152808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28" w:name="_Toc221414485"/>
      <w:bookmarkStart w:id="29" w:name="_Toc221414563"/>
      <w:bookmarkStart w:id="30" w:name="_Toc221414645"/>
      <w:bookmarkStart w:id="31" w:name="_Toc221414831"/>
      <w:bookmarkStart w:id="32" w:name="_Toc221414953"/>
      <w:bookmarkStart w:id="33" w:name="_Toc221415341"/>
      <w:bookmarkStart w:id="34" w:name="_Toc221416325"/>
      <w:bookmarkStart w:id="35" w:name="_Toc221522346"/>
      <w:bookmarkStart w:id="36" w:name="_Toc221528089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37" w:name="_Toc221414486"/>
      <w:bookmarkStart w:id="38" w:name="_Toc221414564"/>
      <w:bookmarkStart w:id="39" w:name="_Toc221414646"/>
      <w:bookmarkStart w:id="40" w:name="_Toc221414832"/>
      <w:bookmarkStart w:id="41" w:name="_Toc221414954"/>
      <w:bookmarkStart w:id="42" w:name="_Toc221415342"/>
      <w:bookmarkStart w:id="43" w:name="_Toc221416326"/>
      <w:bookmarkStart w:id="44" w:name="_Toc221522347"/>
      <w:bookmarkStart w:id="45" w:name="_Toc221528090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46" w:name="_Toc221414487"/>
      <w:bookmarkStart w:id="47" w:name="_Toc221414565"/>
      <w:bookmarkStart w:id="48" w:name="_Toc221414647"/>
      <w:bookmarkStart w:id="49" w:name="_Toc221414833"/>
      <w:bookmarkStart w:id="50" w:name="_Toc221414955"/>
      <w:bookmarkStart w:id="51" w:name="_Toc221415343"/>
      <w:bookmarkStart w:id="52" w:name="_Toc221416327"/>
      <w:bookmarkStart w:id="53" w:name="_Toc221522348"/>
      <w:bookmarkStart w:id="54" w:name="_Toc221528091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55" w:name="_Toc221414488"/>
      <w:bookmarkStart w:id="56" w:name="_Toc221414566"/>
      <w:bookmarkStart w:id="57" w:name="_Toc221414648"/>
      <w:bookmarkStart w:id="58" w:name="_Toc221414834"/>
      <w:bookmarkStart w:id="59" w:name="_Toc221414956"/>
      <w:bookmarkStart w:id="60" w:name="_Toc221415344"/>
      <w:bookmarkStart w:id="61" w:name="_Toc221416328"/>
      <w:bookmarkStart w:id="62" w:name="_Toc221522349"/>
      <w:bookmarkStart w:id="63" w:name="_Toc221528092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64" w:name="_Toc221414489"/>
      <w:bookmarkStart w:id="65" w:name="_Toc221414567"/>
      <w:bookmarkStart w:id="66" w:name="_Toc221414649"/>
      <w:bookmarkStart w:id="67" w:name="_Toc221414835"/>
      <w:bookmarkStart w:id="68" w:name="_Toc221414957"/>
      <w:bookmarkStart w:id="69" w:name="_Toc221415345"/>
      <w:bookmarkStart w:id="70" w:name="_Toc221416329"/>
      <w:bookmarkStart w:id="71" w:name="_Toc221522350"/>
      <w:bookmarkStart w:id="72" w:name="_Toc22152809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73" w:name="_Toc221414490"/>
      <w:bookmarkStart w:id="74" w:name="_Toc221414568"/>
      <w:bookmarkStart w:id="75" w:name="_Toc221414650"/>
      <w:bookmarkStart w:id="76" w:name="_Toc221414836"/>
      <w:bookmarkStart w:id="77" w:name="_Toc221414958"/>
      <w:bookmarkStart w:id="78" w:name="_Toc221415346"/>
      <w:bookmarkStart w:id="79" w:name="_Toc221416330"/>
      <w:bookmarkStart w:id="80" w:name="_Toc221522351"/>
      <w:bookmarkStart w:id="81" w:name="_Toc221528094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82" w:name="_Toc221414491"/>
      <w:bookmarkStart w:id="83" w:name="_Toc221414569"/>
      <w:bookmarkStart w:id="84" w:name="_Toc221414651"/>
      <w:bookmarkStart w:id="85" w:name="_Toc221414837"/>
      <w:bookmarkStart w:id="86" w:name="_Toc221414959"/>
      <w:bookmarkStart w:id="87" w:name="_Toc221415347"/>
      <w:bookmarkStart w:id="88" w:name="_Toc221416331"/>
      <w:bookmarkStart w:id="89" w:name="_Toc221522352"/>
      <w:bookmarkStart w:id="90" w:name="_Toc221528095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91" w:name="_Toc221414492"/>
      <w:bookmarkStart w:id="92" w:name="_Toc221414570"/>
      <w:bookmarkStart w:id="93" w:name="_Toc221414652"/>
      <w:bookmarkStart w:id="94" w:name="_Toc221414838"/>
      <w:bookmarkStart w:id="95" w:name="_Toc221414960"/>
      <w:bookmarkStart w:id="96" w:name="_Toc221415348"/>
      <w:bookmarkStart w:id="97" w:name="_Toc221416332"/>
      <w:bookmarkStart w:id="98" w:name="_Toc221522353"/>
      <w:bookmarkStart w:id="99" w:name="_Toc221528096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100" w:name="_Toc221414493"/>
      <w:bookmarkStart w:id="101" w:name="_Toc221414571"/>
      <w:bookmarkStart w:id="102" w:name="_Toc221414653"/>
      <w:bookmarkStart w:id="103" w:name="_Toc221414839"/>
      <w:bookmarkStart w:id="104" w:name="_Toc221414961"/>
      <w:bookmarkStart w:id="105" w:name="_Toc221415349"/>
      <w:bookmarkStart w:id="106" w:name="_Toc221416333"/>
      <w:bookmarkStart w:id="107" w:name="_Toc221522354"/>
      <w:bookmarkStart w:id="108" w:name="_Toc221528097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</w:p>
    <w:sectPr w:rsidR="007164FF" w:rsidRPr="007164FF" w:rsidSect="00960F0D">
      <w:headerReference w:type="default" r:id="rId8"/>
      <w:footerReference w:type="default" r:id="rId9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1DC" w:rsidRDefault="006161DC">
      <w:r>
        <w:separator/>
      </w:r>
    </w:p>
  </w:endnote>
  <w:endnote w:type="continuationSeparator" w:id="0">
    <w:p w:rsidR="006161DC" w:rsidRDefault="00616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050CBF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="0013598B"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="0013598B" w:rsidRPr="00E906D9">
      <w:rPr>
        <w:sz w:val="12"/>
        <w:szCs w:val="12"/>
      </w:rPr>
      <w:fldChar w:fldCharType="separate"/>
    </w:r>
    <w:r w:rsidR="005148DA">
      <w:rPr>
        <w:noProof/>
        <w:sz w:val="12"/>
        <w:szCs w:val="12"/>
      </w:rPr>
      <w:t>2</w:t>
    </w:r>
    <w:r w:rsidR="0013598B"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 w:rsidR="004A7EEA">
      <w:rPr>
        <w:sz w:val="12"/>
        <w:szCs w:val="12"/>
      </w:rPr>
      <w:fldChar w:fldCharType="begin"/>
    </w:r>
    <w:r w:rsidR="004A7EEA">
      <w:rPr>
        <w:sz w:val="12"/>
        <w:szCs w:val="12"/>
      </w:rPr>
      <w:instrText xml:space="preserve"> SAVEDATE  \@ "M/d/yyyy" </w:instrText>
    </w:r>
    <w:r w:rsidR="004A7EEA">
      <w:rPr>
        <w:sz w:val="12"/>
        <w:szCs w:val="12"/>
      </w:rPr>
      <w:fldChar w:fldCharType="separate"/>
    </w:r>
    <w:r w:rsidR="005148DA">
      <w:rPr>
        <w:noProof/>
        <w:sz w:val="12"/>
        <w:szCs w:val="12"/>
      </w:rPr>
      <w:t>3/29/2019</w:t>
    </w:r>
    <w:r w:rsidR="004A7EEA">
      <w:rPr>
        <w:sz w:val="12"/>
        <w:szCs w:val="12"/>
      </w:rPr>
      <w:fldChar w:fldCharType="end"/>
    </w:r>
  </w:p>
  <w:p w:rsidR="00FB3CF6" w:rsidRPr="004A7EEA" w:rsidRDefault="00FB3CF6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1DC" w:rsidRDefault="006161DC">
      <w:r>
        <w:separator/>
      </w:r>
    </w:p>
  </w:footnote>
  <w:footnote w:type="continuationSeparator" w:id="0">
    <w:p w:rsidR="006161DC" w:rsidRDefault="006161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050CBF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7E7FA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7E7FA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7E7FA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Pr="00E906D9" w:rsidRDefault="007E7FAB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050CBF" w:rsidRDefault="00050C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2866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1D7B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BD042A"/>
    <w:multiLevelType w:val="hybridMultilevel"/>
    <w:tmpl w:val="F0E411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E57181"/>
    <w:multiLevelType w:val="multilevel"/>
    <w:tmpl w:val="86E0C2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9F47F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39C013A"/>
    <w:multiLevelType w:val="hybridMultilevel"/>
    <w:tmpl w:val="438A63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AB1DED"/>
    <w:multiLevelType w:val="hybridMultilevel"/>
    <w:tmpl w:val="EE189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4629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D143E68"/>
    <w:multiLevelType w:val="hybridMultilevel"/>
    <w:tmpl w:val="BA5C0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2" w15:restartNumberingAfterBreak="0">
    <w:nsid w:val="21044E3F"/>
    <w:multiLevelType w:val="hybridMultilevel"/>
    <w:tmpl w:val="79F88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C67E6D"/>
    <w:multiLevelType w:val="multilevel"/>
    <w:tmpl w:val="3B5EE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9210B60"/>
    <w:multiLevelType w:val="hybridMultilevel"/>
    <w:tmpl w:val="86222F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16" w15:restartNumberingAfterBreak="0">
    <w:nsid w:val="2F225B87"/>
    <w:multiLevelType w:val="hybridMultilevel"/>
    <w:tmpl w:val="F4CAB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73771C"/>
    <w:multiLevelType w:val="hybridMultilevel"/>
    <w:tmpl w:val="EBC68C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7D93640"/>
    <w:multiLevelType w:val="hybridMultilevel"/>
    <w:tmpl w:val="FC142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35185E"/>
    <w:multiLevelType w:val="hybridMultilevel"/>
    <w:tmpl w:val="094ABB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2906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9675E"/>
    <w:multiLevelType w:val="multilevel"/>
    <w:tmpl w:val="C29213F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C97032E"/>
    <w:multiLevelType w:val="hybridMultilevel"/>
    <w:tmpl w:val="F0E411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EE4AA2"/>
    <w:multiLevelType w:val="multilevel"/>
    <w:tmpl w:val="D86C511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5D9313C"/>
    <w:multiLevelType w:val="multilevel"/>
    <w:tmpl w:val="6F6A94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57830EBA"/>
    <w:multiLevelType w:val="hybridMultilevel"/>
    <w:tmpl w:val="52669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A14749"/>
    <w:multiLevelType w:val="hybridMultilevel"/>
    <w:tmpl w:val="1186C8F2"/>
    <w:lvl w:ilvl="0" w:tplc="568E124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ED49CA"/>
    <w:multiLevelType w:val="hybridMultilevel"/>
    <w:tmpl w:val="94D40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9B76179"/>
    <w:multiLevelType w:val="hybridMultilevel"/>
    <w:tmpl w:val="F0E411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D3264FD"/>
    <w:multiLevelType w:val="multilevel"/>
    <w:tmpl w:val="3D3ED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1760DA5"/>
    <w:multiLevelType w:val="multilevel"/>
    <w:tmpl w:val="B928C79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2520BB2"/>
    <w:multiLevelType w:val="hybridMultilevel"/>
    <w:tmpl w:val="1D3A9CA8"/>
    <w:lvl w:ilvl="0" w:tplc="22848E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26550B5"/>
    <w:multiLevelType w:val="hybridMultilevel"/>
    <w:tmpl w:val="35CEA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9E1C51"/>
    <w:multiLevelType w:val="hybridMultilevel"/>
    <w:tmpl w:val="3FBEB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25"/>
  </w:num>
  <w:num w:numId="4">
    <w:abstractNumId w:val="37"/>
  </w:num>
  <w:num w:numId="5">
    <w:abstractNumId w:val="22"/>
  </w:num>
  <w:num w:numId="6">
    <w:abstractNumId w:val="27"/>
  </w:num>
  <w:num w:numId="7">
    <w:abstractNumId w:val="36"/>
  </w:num>
  <w:num w:numId="8">
    <w:abstractNumId w:val="9"/>
  </w:num>
  <w:num w:numId="9">
    <w:abstractNumId w:val="6"/>
  </w:num>
  <w:num w:numId="10">
    <w:abstractNumId w:val="2"/>
  </w:num>
  <w:num w:numId="11">
    <w:abstractNumId w:val="21"/>
  </w:num>
  <w:num w:numId="12">
    <w:abstractNumId w:val="33"/>
  </w:num>
  <w:num w:numId="13">
    <w:abstractNumId w:val="24"/>
  </w:num>
  <w:num w:numId="14">
    <w:abstractNumId w:val="32"/>
  </w:num>
  <w:num w:numId="15">
    <w:abstractNumId w:val="1"/>
  </w:num>
  <w:num w:numId="16">
    <w:abstractNumId w:val="31"/>
  </w:num>
  <w:num w:numId="1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5"/>
  </w:num>
  <w:num w:numId="20">
    <w:abstractNumId w:val="11"/>
  </w:num>
  <w:num w:numId="21">
    <w:abstractNumId w:val="29"/>
  </w:num>
  <w:num w:numId="22">
    <w:abstractNumId w:val="26"/>
  </w:num>
  <w:num w:numId="23">
    <w:abstractNumId w:val="0"/>
  </w:num>
  <w:num w:numId="24">
    <w:abstractNumId w:val="18"/>
  </w:num>
  <w:num w:numId="25">
    <w:abstractNumId w:val="35"/>
  </w:num>
  <w:num w:numId="26">
    <w:abstractNumId w:val="16"/>
  </w:num>
  <w:num w:numId="27">
    <w:abstractNumId w:val="39"/>
  </w:num>
  <w:num w:numId="28">
    <w:abstractNumId w:val="17"/>
  </w:num>
  <w:num w:numId="29">
    <w:abstractNumId w:val="38"/>
  </w:num>
  <w:num w:numId="30">
    <w:abstractNumId w:val="14"/>
  </w:num>
  <w:num w:numId="31">
    <w:abstractNumId w:val="34"/>
  </w:num>
  <w:num w:numId="32">
    <w:abstractNumId w:val="7"/>
  </w:num>
  <w:num w:numId="33">
    <w:abstractNumId w:val="20"/>
  </w:num>
  <w:num w:numId="34">
    <w:abstractNumId w:val="23"/>
  </w:num>
  <w:num w:numId="35">
    <w:abstractNumId w:val="19"/>
  </w:num>
  <w:num w:numId="36">
    <w:abstractNumId w:val="30"/>
  </w:num>
  <w:num w:numId="37">
    <w:abstractNumId w:val="28"/>
  </w:num>
  <w:num w:numId="38">
    <w:abstractNumId w:val="3"/>
  </w:num>
  <w:num w:numId="39">
    <w:abstractNumId w:val="8"/>
  </w:num>
  <w:num w:numId="40">
    <w:abstractNumId w:val="40"/>
  </w:num>
  <w:num w:numId="41">
    <w:abstractNumId w:val="12"/>
  </w:num>
  <w:num w:numId="42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14F"/>
    <w:rsid w:val="00000E19"/>
    <w:rsid w:val="00002240"/>
    <w:rsid w:val="0001280E"/>
    <w:rsid w:val="000204C6"/>
    <w:rsid w:val="00024188"/>
    <w:rsid w:val="00032406"/>
    <w:rsid w:val="000446D3"/>
    <w:rsid w:val="00045A68"/>
    <w:rsid w:val="000468F4"/>
    <w:rsid w:val="00050581"/>
    <w:rsid w:val="00050741"/>
    <w:rsid w:val="00050CBF"/>
    <w:rsid w:val="00055E40"/>
    <w:rsid w:val="00056DE8"/>
    <w:rsid w:val="000602E8"/>
    <w:rsid w:val="0007657C"/>
    <w:rsid w:val="000771E9"/>
    <w:rsid w:val="00082585"/>
    <w:rsid w:val="00083ABE"/>
    <w:rsid w:val="00084C94"/>
    <w:rsid w:val="000926C0"/>
    <w:rsid w:val="00095606"/>
    <w:rsid w:val="000A1060"/>
    <w:rsid w:val="000A6DA4"/>
    <w:rsid w:val="000B04F7"/>
    <w:rsid w:val="000D1E0B"/>
    <w:rsid w:val="000F15B8"/>
    <w:rsid w:val="000F1D74"/>
    <w:rsid w:val="001035B5"/>
    <w:rsid w:val="0010541A"/>
    <w:rsid w:val="00105E19"/>
    <w:rsid w:val="00111840"/>
    <w:rsid w:val="00117877"/>
    <w:rsid w:val="00131833"/>
    <w:rsid w:val="00133949"/>
    <w:rsid w:val="0013598B"/>
    <w:rsid w:val="001439D6"/>
    <w:rsid w:val="0016386E"/>
    <w:rsid w:val="0016604E"/>
    <w:rsid w:val="00171A2E"/>
    <w:rsid w:val="00172FBF"/>
    <w:rsid w:val="00173597"/>
    <w:rsid w:val="00173B29"/>
    <w:rsid w:val="0018525C"/>
    <w:rsid w:val="00193E23"/>
    <w:rsid w:val="0019457E"/>
    <w:rsid w:val="001A2628"/>
    <w:rsid w:val="001B5C03"/>
    <w:rsid w:val="001C2146"/>
    <w:rsid w:val="001C2ED1"/>
    <w:rsid w:val="001D075B"/>
    <w:rsid w:val="001D0B0E"/>
    <w:rsid w:val="001D1CAD"/>
    <w:rsid w:val="001E2264"/>
    <w:rsid w:val="001F668A"/>
    <w:rsid w:val="002002AF"/>
    <w:rsid w:val="00206E3D"/>
    <w:rsid w:val="002103D8"/>
    <w:rsid w:val="00214AFA"/>
    <w:rsid w:val="00221637"/>
    <w:rsid w:val="00227B62"/>
    <w:rsid w:val="002510AE"/>
    <w:rsid w:val="00255761"/>
    <w:rsid w:val="0026136A"/>
    <w:rsid w:val="002618D3"/>
    <w:rsid w:val="00265271"/>
    <w:rsid w:val="0027334B"/>
    <w:rsid w:val="0027397B"/>
    <w:rsid w:val="002A1A60"/>
    <w:rsid w:val="002A2883"/>
    <w:rsid w:val="002A3021"/>
    <w:rsid w:val="002B65C7"/>
    <w:rsid w:val="002C112E"/>
    <w:rsid w:val="002C1910"/>
    <w:rsid w:val="002E2A3B"/>
    <w:rsid w:val="002E6736"/>
    <w:rsid w:val="00300C0D"/>
    <w:rsid w:val="00304A81"/>
    <w:rsid w:val="00306F22"/>
    <w:rsid w:val="00314D94"/>
    <w:rsid w:val="00335409"/>
    <w:rsid w:val="00340AF8"/>
    <w:rsid w:val="003416E1"/>
    <w:rsid w:val="003459D8"/>
    <w:rsid w:val="003527E7"/>
    <w:rsid w:val="0036089E"/>
    <w:rsid w:val="003618D2"/>
    <w:rsid w:val="00372093"/>
    <w:rsid w:val="00373C28"/>
    <w:rsid w:val="0037418E"/>
    <w:rsid w:val="003839F0"/>
    <w:rsid w:val="00386C1B"/>
    <w:rsid w:val="003A0F85"/>
    <w:rsid w:val="003A34CA"/>
    <w:rsid w:val="003A575A"/>
    <w:rsid w:val="003A6300"/>
    <w:rsid w:val="003A6D89"/>
    <w:rsid w:val="003B0351"/>
    <w:rsid w:val="003C6AC0"/>
    <w:rsid w:val="003D1C59"/>
    <w:rsid w:val="003D3F9B"/>
    <w:rsid w:val="003E2945"/>
    <w:rsid w:val="003E3014"/>
    <w:rsid w:val="003E45EF"/>
    <w:rsid w:val="003F10EC"/>
    <w:rsid w:val="003F32B1"/>
    <w:rsid w:val="003F568C"/>
    <w:rsid w:val="00415947"/>
    <w:rsid w:val="004219BF"/>
    <w:rsid w:val="00424450"/>
    <w:rsid w:val="0042519A"/>
    <w:rsid w:val="0043279C"/>
    <w:rsid w:val="00456596"/>
    <w:rsid w:val="0045695A"/>
    <w:rsid w:val="00456F52"/>
    <w:rsid w:val="00460935"/>
    <w:rsid w:val="0046336B"/>
    <w:rsid w:val="0046414F"/>
    <w:rsid w:val="0046579E"/>
    <w:rsid w:val="00484911"/>
    <w:rsid w:val="00491D6F"/>
    <w:rsid w:val="00492ADF"/>
    <w:rsid w:val="0049568C"/>
    <w:rsid w:val="004971F7"/>
    <w:rsid w:val="004976DE"/>
    <w:rsid w:val="00497ED9"/>
    <w:rsid w:val="004A409A"/>
    <w:rsid w:val="004A7EEA"/>
    <w:rsid w:val="004B4961"/>
    <w:rsid w:val="004B4B64"/>
    <w:rsid w:val="004B679B"/>
    <w:rsid w:val="004C44F8"/>
    <w:rsid w:val="004C67F9"/>
    <w:rsid w:val="004D0443"/>
    <w:rsid w:val="004D44BE"/>
    <w:rsid w:val="004D44C7"/>
    <w:rsid w:val="004D6A02"/>
    <w:rsid w:val="004E1FC4"/>
    <w:rsid w:val="004E7107"/>
    <w:rsid w:val="004E770F"/>
    <w:rsid w:val="005148DA"/>
    <w:rsid w:val="00514E3F"/>
    <w:rsid w:val="0052078C"/>
    <w:rsid w:val="00532270"/>
    <w:rsid w:val="00535E76"/>
    <w:rsid w:val="00541CF9"/>
    <w:rsid w:val="00545B77"/>
    <w:rsid w:val="0055091B"/>
    <w:rsid w:val="0055221D"/>
    <w:rsid w:val="00557499"/>
    <w:rsid w:val="005631E1"/>
    <w:rsid w:val="00575794"/>
    <w:rsid w:val="00593619"/>
    <w:rsid w:val="005A5C9D"/>
    <w:rsid w:val="005B4215"/>
    <w:rsid w:val="005C1BA9"/>
    <w:rsid w:val="005D6F5D"/>
    <w:rsid w:val="005D7E8E"/>
    <w:rsid w:val="005F2AA3"/>
    <w:rsid w:val="005F5E81"/>
    <w:rsid w:val="0061161F"/>
    <w:rsid w:val="0061219D"/>
    <w:rsid w:val="00613BD8"/>
    <w:rsid w:val="006161DC"/>
    <w:rsid w:val="00620882"/>
    <w:rsid w:val="00623E80"/>
    <w:rsid w:val="00642359"/>
    <w:rsid w:val="00644DF5"/>
    <w:rsid w:val="006462E2"/>
    <w:rsid w:val="00653997"/>
    <w:rsid w:val="00670215"/>
    <w:rsid w:val="00672AB7"/>
    <w:rsid w:val="00674990"/>
    <w:rsid w:val="006754C0"/>
    <w:rsid w:val="00684508"/>
    <w:rsid w:val="006847AF"/>
    <w:rsid w:val="0068527D"/>
    <w:rsid w:val="006870E0"/>
    <w:rsid w:val="00694A31"/>
    <w:rsid w:val="006A5604"/>
    <w:rsid w:val="006B0083"/>
    <w:rsid w:val="006C15C5"/>
    <w:rsid w:val="006C6A57"/>
    <w:rsid w:val="006D467B"/>
    <w:rsid w:val="006E3EEB"/>
    <w:rsid w:val="006E53CC"/>
    <w:rsid w:val="006F0A1F"/>
    <w:rsid w:val="00702BF3"/>
    <w:rsid w:val="007164FF"/>
    <w:rsid w:val="00722A41"/>
    <w:rsid w:val="00732539"/>
    <w:rsid w:val="007339DD"/>
    <w:rsid w:val="0073707C"/>
    <w:rsid w:val="00737360"/>
    <w:rsid w:val="007475C3"/>
    <w:rsid w:val="00751AF7"/>
    <w:rsid w:val="00751F43"/>
    <w:rsid w:val="00756D82"/>
    <w:rsid w:val="00760743"/>
    <w:rsid w:val="007678DE"/>
    <w:rsid w:val="00771BAA"/>
    <w:rsid w:val="0078103B"/>
    <w:rsid w:val="00781BC4"/>
    <w:rsid w:val="007A74F2"/>
    <w:rsid w:val="007C2383"/>
    <w:rsid w:val="007C45DF"/>
    <w:rsid w:val="007C6E6D"/>
    <w:rsid w:val="007D16E2"/>
    <w:rsid w:val="007D79E2"/>
    <w:rsid w:val="007E0F4F"/>
    <w:rsid w:val="007E7FAB"/>
    <w:rsid w:val="007F2D38"/>
    <w:rsid w:val="0080560A"/>
    <w:rsid w:val="00813BCC"/>
    <w:rsid w:val="008178DE"/>
    <w:rsid w:val="00823A07"/>
    <w:rsid w:val="008313B8"/>
    <w:rsid w:val="0084084F"/>
    <w:rsid w:val="00842AEE"/>
    <w:rsid w:val="00861230"/>
    <w:rsid w:val="0086399A"/>
    <w:rsid w:val="00872068"/>
    <w:rsid w:val="00883C9E"/>
    <w:rsid w:val="00884F85"/>
    <w:rsid w:val="008971E8"/>
    <w:rsid w:val="008A02DD"/>
    <w:rsid w:val="008A7D25"/>
    <w:rsid w:val="008C668D"/>
    <w:rsid w:val="008E47AD"/>
    <w:rsid w:val="009008E3"/>
    <w:rsid w:val="00912828"/>
    <w:rsid w:val="009320B4"/>
    <w:rsid w:val="00933EFD"/>
    <w:rsid w:val="00935DD0"/>
    <w:rsid w:val="00947012"/>
    <w:rsid w:val="009570BC"/>
    <w:rsid w:val="00957494"/>
    <w:rsid w:val="00960F0D"/>
    <w:rsid w:val="00975A8D"/>
    <w:rsid w:val="009839AC"/>
    <w:rsid w:val="00983C81"/>
    <w:rsid w:val="00984378"/>
    <w:rsid w:val="00984E64"/>
    <w:rsid w:val="009B028B"/>
    <w:rsid w:val="009C5758"/>
    <w:rsid w:val="009C7692"/>
    <w:rsid w:val="009D009D"/>
    <w:rsid w:val="009E334E"/>
    <w:rsid w:val="009E6B6F"/>
    <w:rsid w:val="009F6041"/>
    <w:rsid w:val="00A02833"/>
    <w:rsid w:val="00A0331E"/>
    <w:rsid w:val="00A148E4"/>
    <w:rsid w:val="00A205BE"/>
    <w:rsid w:val="00A20D49"/>
    <w:rsid w:val="00A21FFC"/>
    <w:rsid w:val="00A22D8E"/>
    <w:rsid w:val="00A42154"/>
    <w:rsid w:val="00A56ABF"/>
    <w:rsid w:val="00A6280F"/>
    <w:rsid w:val="00A63A5E"/>
    <w:rsid w:val="00A65A27"/>
    <w:rsid w:val="00A77D76"/>
    <w:rsid w:val="00A805F6"/>
    <w:rsid w:val="00A814C9"/>
    <w:rsid w:val="00A86200"/>
    <w:rsid w:val="00A933B5"/>
    <w:rsid w:val="00AC1935"/>
    <w:rsid w:val="00AC2149"/>
    <w:rsid w:val="00AD542A"/>
    <w:rsid w:val="00AE0DD1"/>
    <w:rsid w:val="00AE579D"/>
    <w:rsid w:val="00AF464C"/>
    <w:rsid w:val="00AF4F56"/>
    <w:rsid w:val="00AF6704"/>
    <w:rsid w:val="00AF7A78"/>
    <w:rsid w:val="00B0024A"/>
    <w:rsid w:val="00B01216"/>
    <w:rsid w:val="00B01429"/>
    <w:rsid w:val="00B01E2A"/>
    <w:rsid w:val="00B1020D"/>
    <w:rsid w:val="00B1335E"/>
    <w:rsid w:val="00B22189"/>
    <w:rsid w:val="00B26F17"/>
    <w:rsid w:val="00B27F77"/>
    <w:rsid w:val="00B349F4"/>
    <w:rsid w:val="00B35F3A"/>
    <w:rsid w:val="00B47B12"/>
    <w:rsid w:val="00B51091"/>
    <w:rsid w:val="00B7049E"/>
    <w:rsid w:val="00B70599"/>
    <w:rsid w:val="00B8211E"/>
    <w:rsid w:val="00B82749"/>
    <w:rsid w:val="00B86E5C"/>
    <w:rsid w:val="00B94BF1"/>
    <w:rsid w:val="00B94DE8"/>
    <w:rsid w:val="00B97194"/>
    <w:rsid w:val="00BA51D3"/>
    <w:rsid w:val="00BB08ED"/>
    <w:rsid w:val="00BB31CB"/>
    <w:rsid w:val="00BC03FF"/>
    <w:rsid w:val="00BC3352"/>
    <w:rsid w:val="00BD71B1"/>
    <w:rsid w:val="00BE064E"/>
    <w:rsid w:val="00BE1D8D"/>
    <w:rsid w:val="00BE33D1"/>
    <w:rsid w:val="00BF0E9E"/>
    <w:rsid w:val="00BF2258"/>
    <w:rsid w:val="00BF3061"/>
    <w:rsid w:val="00BF3692"/>
    <w:rsid w:val="00BF5B2D"/>
    <w:rsid w:val="00C06540"/>
    <w:rsid w:val="00C27A5A"/>
    <w:rsid w:val="00C40149"/>
    <w:rsid w:val="00C42F26"/>
    <w:rsid w:val="00C4467F"/>
    <w:rsid w:val="00C54D24"/>
    <w:rsid w:val="00C55BC5"/>
    <w:rsid w:val="00C613F0"/>
    <w:rsid w:val="00C66F2F"/>
    <w:rsid w:val="00C71B2D"/>
    <w:rsid w:val="00C73F99"/>
    <w:rsid w:val="00C7779F"/>
    <w:rsid w:val="00C77E12"/>
    <w:rsid w:val="00C821EA"/>
    <w:rsid w:val="00C8585E"/>
    <w:rsid w:val="00C85C70"/>
    <w:rsid w:val="00C86C3C"/>
    <w:rsid w:val="00C945BE"/>
    <w:rsid w:val="00CA0FD8"/>
    <w:rsid w:val="00CA3A22"/>
    <w:rsid w:val="00CA7F6C"/>
    <w:rsid w:val="00CC082E"/>
    <w:rsid w:val="00CD0645"/>
    <w:rsid w:val="00CD4C86"/>
    <w:rsid w:val="00CE057B"/>
    <w:rsid w:val="00CF336A"/>
    <w:rsid w:val="00CF4920"/>
    <w:rsid w:val="00D01B00"/>
    <w:rsid w:val="00D12BD9"/>
    <w:rsid w:val="00D16A4B"/>
    <w:rsid w:val="00D2196A"/>
    <w:rsid w:val="00D3727D"/>
    <w:rsid w:val="00D37D9D"/>
    <w:rsid w:val="00D4161B"/>
    <w:rsid w:val="00D514C2"/>
    <w:rsid w:val="00D54652"/>
    <w:rsid w:val="00D558F4"/>
    <w:rsid w:val="00D5597F"/>
    <w:rsid w:val="00D62CB1"/>
    <w:rsid w:val="00D8046E"/>
    <w:rsid w:val="00D835BC"/>
    <w:rsid w:val="00D8448A"/>
    <w:rsid w:val="00D85326"/>
    <w:rsid w:val="00D95F99"/>
    <w:rsid w:val="00DA0C37"/>
    <w:rsid w:val="00DA45BD"/>
    <w:rsid w:val="00DA6943"/>
    <w:rsid w:val="00DB4393"/>
    <w:rsid w:val="00DC5CA0"/>
    <w:rsid w:val="00DC762D"/>
    <w:rsid w:val="00DD1195"/>
    <w:rsid w:val="00DE7786"/>
    <w:rsid w:val="00DF5673"/>
    <w:rsid w:val="00E0158F"/>
    <w:rsid w:val="00E06FA8"/>
    <w:rsid w:val="00E111EE"/>
    <w:rsid w:val="00E138FB"/>
    <w:rsid w:val="00E1649F"/>
    <w:rsid w:val="00E254DD"/>
    <w:rsid w:val="00E30D6A"/>
    <w:rsid w:val="00E3305C"/>
    <w:rsid w:val="00E330DB"/>
    <w:rsid w:val="00E33D23"/>
    <w:rsid w:val="00E537A2"/>
    <w:rsid w:val="00E64427"/>
    <w:rsid w:val="00E773DC"/>
    <w:rsid w:val="00E80D4D"/>
    <w:rsid w:val="00E81A56"/>
    <w:rsid w:val="00E82AEA"/>
    <w:rsid w:val="00E83808"/>
    <w:rsid w:val="00E906D9"/>
    <w:rsid w:val="00E968A9"/>
    <w:rsid w:val="00EA30AC"/>
    <w:rsid w:val="00EA7F41"/>
    <w:rsid w:val="00EC1182"/>
    <w:rsid w:val="00EC23A7"/>
    <w:rsid w:val="00EC391A"/>
    <w:rsid w:val="00EC6A6F"/>
    <w:rsid w:val="00ED0E13"/>
    <w:rsid w:val="00ED412F"/>
    <w:rsid w:val="00ED5FAA"/>
    <w:rsid w:val="00EE4DB9"/>
    <w:rsid w:val="00EF76AE"/>
    <w:rsid w:val="00F13B64"/>
    <w:rsid w:val="00F147B6"/>
    <w:rsid w:val="00F211BB"/>
    <w:rsid w:val="00F251B1"/>
    <w:rsid w:val="00F305F6"/>
    <w:rsid w:val="00F511AE"/>
    <w:rsid w:val="00F522FD"/>
    <w:rsid w:val="00F64375"/>
    <w:rsid w:val="00F67974"/>
    <w:rsid w:val="00F73C1A"/>
    <w:rsid w:val="00F8254A"/>
    <w:rsid w:val="00F85866"/>
    <w:rsid w:val="00F97243"/>
    <w:rsid w:val="00F978EC"/>
    <w:rsid w:val="00FB3005"/>
    <w:rsid w:val="00FB3CF6"/>
    <w:rsid w:val="00FC22ED"/>
    <w:rsid w:val="00FC3908"/>
    <w:rsid w:val="00FF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79DAC7-E766-4C5A-8B57-1B1D96E70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EEA"/>
    <w:rPr>
      <w:rFonts w:ascii="Arial" w:hAnsi="Arial"/>
      <w:szCs w:val="24"/>
    </w:rPr>
  </w:style>
  <w:style w:type="paragraph" w:styleId="Heading1">
    <w:name w:val="heading 1"/>
    <w:aliases w:val="h1"/>
    <w:next w:val="Normal"/>
    <w:qFormat/>
    <w:rsid w:val="00670215"/>
    <w:pPr>
      <w:keepNext/>
      <w:numPr>
        <w:numId w:val="16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E47AD"/>
    <w:pPr>
      <w:keepNext/>
      <w:numPr>
        <w:ilvl w:val="1"/>
        <w:numId w:val="16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D0443"/>
    <w:pPr>
      <w:keepNext/>
      <w:numPr>
        <w:ilvl w:val="2"/>
        <w:numId w:val="16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D1E0B"/>
    <w:pPr>
      <w:keepNext/>
      <w:numPr>
        <w:ilvl w:val="3"/>
        <w:numId w:val="16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0D1E0B"/>
    <w:pPr>
      <w:numPr>
        <w:ilvl w:val="4"/>
        <w:numId w:val="1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0D1E0B"/>
    <w:pPr>
      <w:numPr>
        <w:ilvl w:val="5"/>
        <w:numId w:val="16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D1E0B"/>
    <w:pPr>
      <w:numPr>
        <w:ilvl w:val="6"/>
        <w:numId w:val="16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D1E0B"/>
    <w:pPr>
      <w:numPr>
        <w:ilvl w:val="7"/>
        <w:numId w:val="16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D1E0B"/>
    <w:pPr>
      <w:numPr>
        <w:ilvl w:val="8"/>
        <w:numId w:val="1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3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42F26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AE0DD1"/>
    <w:rPr>
      <w:color w:val="0000FF"/>
      <w:u w:val="single"/>
    </w:rPr>
  </w:style>
  <w:style w:type="paragraph" w:styleId="Header">
    <w:name w:val="header"/>
    <w:basedOn w:val="Normal"/>
    <w:rsid w:val="000324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32406"/>
    <w:pPr>
      <w:tabs>
        <w:tab w:val="center" w:pos="4320"/>
        <w:tab w:val="right" w:pos="8640"/>
      </w:tabs>
    </w:pPr>
  </w:style>
  <w:style w:type="character" w:styleId="PageNumber">
    <w:name w:val="page number"/>
    <w:rsid w:val="00032406"/>
    <w:rPr>
      <w:rFonts w:ascii="Arial" w:hAnsi="Arial"/>
      <w:sz w:val="16"/>
    </w:rPr>
  </w:style>
  <w:style w:type="paragraph" w:styleId="TOC1">
    <w:name w:val="toc 1"/>
    <w:basedOn w:val="Normal"/>
    <w:next w:val="Normal"/>
    <w:autoRedefine/>
    <w:uiPriority w:val="39"/>
    <w:rsid w:val="00227B62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6847AF"/>
    <w:pPr>
      <w:spacing w:after="120"/>
      <w:ind w:left="1440"/>
    </w:pPr>
    <w:rPr>
      <w:sz w:val="22"/>
      <w:szCs w:val="20"/>
    </w:rPr>
  </w:style>
  <w:style w:type="character" w:customStyle="1" w:styleId="Heading2Char">
    <w:name w:val="Heading 2 Char"/>
    <w:link w:val="Heading2"/>
    <w:rsid w:val="008E47AD"/>
    <w:rPr>
      <w:rFonts w:ascii="Arial" w:hAnsi="Arial" w:cs="Arial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4A409A"/>
    <w:pPr>
      <w:ind w:left="240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4A409A"/>
    <w:pPr>
      <w:ind w:left="480"/>
    </w:pPr>
    <w:rPr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4A409A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A409A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A409A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A409A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A409A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A409A"/>
    <w:pPr>
      <w:ind w:left="1920"/>
    </w:pPr>
    <w:rPr>
      <w:sz w:val="18"/>
      <w:szCs w:val="18"/>
    </w:rPr>
  </w:style>
  <w:style w:type="character" w:customStyle="1" w:styleId="Heading4Char">
    <w:name w:val="Heading 4 Char"/>
    <w:link w:val="Heading4"/>
    <w:rsid w:val="000D1E0B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link w:val="Heading5"/>
    <w:rsid w:val="000D1E0B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0D1E0B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0D1E0B"/>
    <w:rPr>
      <w:rFonts w:ascii="Calibri" w:hAnsi="Calibri"/>
      <w:sz w:val="24"/>
      <w:szCs w:val="24"/>
    </w:rPr>
  </w:style>
  <w:style w:type="character" w:customStyle="1" w:styleId="Heading8Char">
    <w:name w:val="Heading 8 Char"/>
    <w:link w:val="Heading8"/>
    <w:semiHidden/>
    <w:rsid w:val="000D1E0B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0D1E0B"/>
    <w:rPr>
      <w:rFonts w:ascii="Cambria" w:hAnsi="Cambria"/>
      <w:sz w:val="22"/>
      <w:szCs w:val="22"/>
    </w:rPr>
  </w:style>
  <w:style w:type="paragraph" w:styleId="ListParagraph">
    <w:name w:val="List Paragraph"/>
    <w:basedOn w:val="Normal"/>
    <w:uiPriority w:val="34"/>
    <w:qFormat/>
    <w:rsid w:val="00000E19"/>
    <w:pPr>
      <w:ind w:left="720"/>
    </w:pPr>
  </w:style>
  <w:style w:type="paragraph" w:styleId="Title">
    <w:name w:val="Title"/>
    <w:basedOn w:val="Normal"/>
    <w:link w:val="TitleChar"/>
    <w:qFormat/>
    <w:rsid w:val="003A6D89"/>
    <w:pPr>
      <w:spacing w:before="240" w:after="720"/>
      <w:jc w:val="right"/>
    </w:pPr>
    <w:rPr>
      <w:b/>
      <w:kern w:val="28"/>
      <w:sz w:val="64"/>
      <w:szCs w:val="20"/>
    </w:rPr>
  </w:style>
  <w:style w:type="character" w:customStyle="1" w:styleId="TitleChar">
    <w:name w:val="Title Char"/>
    <w:link w:val="Title"/>
    <w:rsid w:val="003A6D89"/>
    <w:rPr>
      <w:rFonts w:ascii="Arial" w:hAnsi="Arial"/>
      <w:b/>
      <w:kern w:val="28"/>
      <w:sz w:val="64"/>
    </w:rPr>
  </w:style>
  <w:style w:type="paragraph" w:customStyle="1" w:styleId="Hints">
    <w:name w:val="Hints"/>
    <w:basedOn w:val="Normal"/>
    <w:link w:val="HintsChar"/>
    <w:rsid w:val="00935DD0"/>
    <w:rPr>
      <w:color w:val="5F5F5F"/>
      <w:szCs w:val="20"/>
    </w:rPr>
  </w:style>
  <w:style w:type="character" w:customStyle="1" w:styleId="HintsChar">
    <w:name w:val="Hints Char"/>
    <w:link w:val="Hints"/>
    <w:rsid w:val="00935DD0"/>
    <w:rPr>
      <w:rFonts w:ascii="Arial" w:hAnsi="Arial"/>
      <w:color w:val="5F5F5F"/>
    </w:rPr>
  </w:style>
  <w:style w:type="paragraph" w:styleId="BodyText0">
    <w:name w:val="Body Text"/>
    <w:basedOn w:val="Normal"/>
    <w:link w:val="BodyTextChar"/>
    <w:rsid w:val="0016386E"/>
    <w:pPr>
      <w:spacing w:after="120"/>
    </w:pPr>
  </w:style>
  <w:style w:type="character" w:customStyle="1" w:styleId="BodyTextChar">
    <w:name w:val="Body Text Char"/>
    <w:link w:val="BodyText0"/>
    <w:rsid w:val="0016386E"/>
    <w:rPr>
      <w:sz w:val="24"/>
      <w:szCs w:val="24"/>
    </w:rPr>
  </w:style>
  <w:style w:type="paragraph" w:customStyle="1" w:styleId="TableHead">
    <w:name w:val="Table Head"/>
    <w:basedOn w:val="Heading3"/>
    <w:next w:val="Normal"/>
    <w:rsid w:val="00F305F6"/>
    <w:pPr>
      <w:keepNext w:val="0"/>
      <w:numPr>
        <w:ilvl w:val="0"/>
        <w:numId w:val="0"/>
      </w:numPr>
      <w:spacing w:before="300" w:line="240" w:lineRule="exact"/>
      <w:outlineLvl w:val="9"/>
    </w:pPr>
    <w:rPr>
      <w:rFonts w:cs="Times New Roman"/>
      <w:bCs w:val="0"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6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TIGOYA\Downloads\UseCase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CBD5279-E0DB-4814-9E77-B9DEF91C1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UseCase (1)</Template>
  <TotalTime>314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Use Case Template</vt:lpstr>
    </vt:vector>
  </TitlesOfParts>
  <Company>Scottrade, Inc.</Company>
  <LinksUpToDate>false</LinksUpToDate>
  <CharactersWithSpaces>2289</CharactersWithSpaces>
  <SharedDoc>false</SharedDoc>
  <HLinks>
    <vt:vector size="48" baseType="variant">
      <vt:variant>
        <vt:i4>1048625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_Toc221528086</vt:lpwstr>
      </vt:variant>
      <vt:variant>
        <vt:i4>1048625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_Toc221528085</vt:lpwstr>
      </vt:variant>
      <vt:variant>
        <vt:i4>1048625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_Toc221528084</vt:lpwstr>
      </vt:variant>
      <vt:variant>
        <vt:i4>1048625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_Toc221528083</vt:lpwstr>
      </vt:variant>
      <vt:variant>
        <vt:i4>1048625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_Toc221528082</vt:lpwstr>
      </vt:variant>
      <vt:variant>
        <vt:i4>1048625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_Toc221528081</vt:lpwstr>
      </vt:variant>
      <vt:variant>
        <vt:i4>1048625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_Toc221528080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_Toc221528079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Use Case Template</dc:title>
  <dc:subject/>
  <dc:creator>Goyal, Nitin</dc:creator>
  <cp:keywords/>
  <dc:description>This template was provided to the IIBA</dc:description>
  <cp:lastModifiedBy>Singh Chauhan, Kuldeep</cp:lastModifiedBy>
  <cp:revision>6</cp:revision>
  <cp:lastPrinted>2009-02-05T03:01:00Z</cp:lastPrinted>
  <dcterms:created xsi:type="dcterms:W3CDTF">2019-03-29T03:28:00Z</dcterms:created>
  <dcterms:modified xsi:type="dcterms:W3CDTF">2019-03-29T10:58:00Z</dcterms:modified>
</cp:coreProperties>
</file>