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E1FB0" w:rsidRPr="00B9002B" w:rsidRDefault="00BE1FB0" w:rsidP="00BE1FB0">
      <w:pPr>
        <w:spacing w:after="120"/>
        <w:jc w:val="center"/>
        <w:rPr>
          <w:rFonts w:ascii="Arial Black" w:hAnsi="Arial Black"/>
          <w:color w:val="2E74B5" w:themeColor="accent1" w:themeShade="BF"/>
          <w:sz w:val="28"/>
          <w:szCs w:val="28"/>
        </w:rPr>
      </w:pPr>
      <w:r w:rsidRPr="006459D0">
        <w:rPr>
          <w:rFonts w:ascii="Arial Black" w:hAnsi="Arial Black"/>
          <w:noProof/>
          <w:color w:val="881502"/>
          <w:sz w:val="28"/>
          <w:szCs w:val="28"/>
          <w:lang w:bidi="hi-IN"/>
        </w:rPr>
        <w:drawing>
          <wp:anchor distT="0" distB="0" distL="114300" distR="114300" simplePos="0" relativeHeight="251659264" behindDoc="0" locked="0" layoutInCell="1" allowOverlap="1" wp14:anchorId="489805DC" wp14:editId="0B25AF34">
            <wp:simplePos x="0" y="0"/>
            <wp:positionH relativeFrom="page">
              <wp:posOffset>123825</wp:posOffset>
            </wp:positionH>
            <wp:positionV relativeFrom="margin">
              <wp:posOffset>-247650</wp:posOffset>
            </wp:positionV>
            <wp:extent cx="1202055" cy="1190625"/>
            <wp:effectExtent l="0" t="0" r="0" b="9525"/>
            <wp:wrapSquare wrapText="bothSides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cool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02055" cy="11906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459D0">
        <w:rPr>
          <w:rFonts w:ascii="Arial Black" w:hAnsi="Arial Black"/>
          <w:color w:val="881502"/>
          <w:sz w:val="28"/>
          <w:szCs w:val="28"/>
        </w:rPr>
        <w:t>SAI AVISHKAR CO-OP. HOUSING SOCIETY LTD</w:t>
      </w:r>
      <w:r w:rsidRPr="00DA6F54">
        <w:rPr>
          <w:rFonts w:ascii="Arial Black" w:hAnsi="Arial Black"/>
          <w:color w:val="881502"/>
          <w:sz w:val="28"/>
          <w:szCs w:val="28"/>
        </w:rPr>
        <w:t>.</w:t>
      </w:r>
    </w:p>
    <w:p w:rsidR="00BE1FB0" w:rsidRPr="004E1754" w:rsidRDefault="00BE1FB0" w:rsidP="00BE1FB0">
      <w:pPr>
        <w:spacing w:after="60"/>
        <w:jc w:val="center"/>
      </w:pPr>
      <w:r w:rsidRPr="004E1754">
        <w:t>Reg. No: PNA/PNA</w:t>
      </w:r>
      <w:r w:rsidR="006459D0">
        <w:t xml:space="preserve"> </w:t>
      </w:r>
      <w:r w:rsidRPr="004E1754">
        <w:t>(4)/HSG/</w:t>
      </w:r>
      <w:r w:rsidR="00DA6F54">
        <w:t xml:space="preserve"> </w:t>
      </w:r>
      <w:r w:rsidRPr="004E1754">
        <w:t>(TC)/17450/2016-</w:t>
      </w:r>
      <w:r>
        <w:t>17, Date:</w:t>
      </w:r>
      <w:r w:rsidR="00DA6F54">
        <w:t xml:space="preserve"> </w:t>
      </w:r>
      <w:bookmarkStart w:id="0" w:name="_GoBack"/>
      <w:bookmarkEnd w:id="0"/>
      <w:r w:rsidRPr="004E1754">
        <w:t>20/04/2016.</w:t>
      </w:r>
    </w:p>
    <w:p w:rsidR="00BE1FB0" w:rsidRPr="004E1754" w:rsidRDefault="00BE1FB0" w:rsidP="00BE1FB0">
      <w:pPr>
        <w:spacing w:after="60"/>
        <w:jc w:val="center"/>
      </w:pPr>
      <w:r w:rsidRPr="004E1754">
        <w:t>Address: S. No. 125/5/9.125/6/2, 125/7,</w:t>
      </w:r>
      <w:r w:rsidR="006459D0">
        <w:t xml:space="preserve"> 125/11, 125/12, Dhayari, Tal: </w:t>
      </w:r>
      <w:r>
        <w:t>H</w:t>
      </w:r>
      <w:r w:rsidRPr="004E1754">
        <w:t>aveli,</w:t>
      </w:r>
    </w:p>
    <w:p w:rsidR="00BE1FB0" w:rsidRDefault="00BE1FB0" w:rsidP="00BE1FB0">
      <w:pPr>
        <w:spacing w:after="60"/>
        <w:jc w:val="center"/>
      </w:pPr>
      <w:r w:rsidRPr="004E1754">
        <w:t>Pune: 411041</w:t>
      </w:r>
    </w:p>
    <w:p w:rsidR="00BE1FB0" w:rsidRDefault="00433EE2" w:rsidP="00BE1FB0">
      <w:pPr>
        <w:pStyle w:val="NoSpacing"/>
      </w:pPr>
      <w:r>
        <w:pict>
          <v:rect id="_x0000_i1025" style="width:523.3pt;height:1.5pt" o:hralign="center" o:hrstd="t" o:hrnoshade="t" o:hr="t" fillcolor="#375623 [1609]" stroked="f"/>
        </w:pict>
      </w:r>
    </w:p>
    <w:p w:rsidR="00BE1FB0" w:rsidRDefault="00BE1FB0" w:rsidP="00BE1FB0"/>
    <w:p w:rsidR="00BE1FB0" w:rsidRDefault="00BE1FB0" w:rsidP="00BE1FB0"/>
    <w:p w:rsidR="00BE1FB0" w:rsidRDefault="00BE1FB0" w:rsidP="00BE1FB0"/>
    <w:p w:rsidR="00BE1FB0" w:rsidRDefault="00BE1FB0" w:rsidP="00BE1FB0"/>
    <w:p w:rsidR="00BE1FB0" w:rsidRDefault="00BE1FB0" w:rsidP="00BE1FB0"/>
    <w:p w:rsidR="00BE1FB0" w:rsidRDefault="00BE1FB0" w:rsidP="00BE1FB0"/>
    <w:p w:rsidR="00BE1FB0" w:rsidRDefault="00BE1FB0" w:rsidP="00BE1FB0"/>
    <w:p w:rsidR="00BE1FB0" w:rsidRDefault="00BE1FB0" w:rsidP="00BE1FB0"/>
    <w:p w:rsidR="00AA4FE1" w:rsidRDefault="00AA4FE1"/>
    <w:sectPr w:rsidR="00AA4FE1" w:rsidSect="001E2CEB">
      <w:pgSz w:w="11906" w:h="16838" w:code="9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8D33F45"/>
    <w:multiLevelType w:val="hybridMultilevel"/>
    <w:tmpl w:val="5A9ED4A6"/>
    <w:lvl w:ilvl="0" w:tplc="31060774">
      <w:start w:val="1"/>
      <w:numFmt w:val="decimal"/>
      <w:lvlText w:val="%1."/>
      <w:lvlJc w:val="left"/>
      <w:pPr>
        <w:ind w:left="720" w:hanging="360"/>
      </w:pPr>
      <w:rPr>
        <w:rFonts w:asciiTheme="majorBidi" w:hAnsiTheme="majorBidi" w:cstheme="majorBidi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1FB0"/>
    <w:rsid w:val="00433EE2"/>
    <w:rsid w:val="005C2DB3"/>
    <w:rsid w:val="006459D0"/>
    <w:rsid w:val="00AA4FE1"/>
    <w:rsid w:val="00BE1FB0"/>
    <w:rsid w:val="00DA6F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E1FB0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basedOn w:val="Normal"/>
    <w:uiPriority w:val="1"/>
    <w:qFormat/>
    <w:rsid w:val="00BE1FB0"/>
    <w:rPr>
      <w:szCs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BE1FB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sz w:val="20"/>
      <w:szCs w:val="20"/>
      <w:lang w:bidi="hi-IN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BE1FB0"/>
    <w:rPr>
      <w:rFonts w:ascii="Courier New" w:eastAsia="Times New Roman" w:hAnsi="Courier New" w:cs="Courier New"/>
      <w:sz w:val="20"/>
      <w:szCs w:val="20"/>
      <w:lang w:bidi="hi-IN"/>
    </w:rPr>
  </w:style>
  <w:style w:type="table" w:styleId="TableGrid">
    <w:name w:val="Table Grid"/>
    <w:basedOn w:val="TableNormal"/>
    <w:uiPriority w:val="39"/>
    <w:rsid w:val="00BE1FB0"/>
    <w:pPr>
      <w:spacing w:after="0" w:line="240" w:lineRule="auto"/>
    </w:pPr>
    <w:rPr>
      <w:rFonts w:eastAsiaTheme="minorEastAsia"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SAI AVISHKAR CHS LETTERHEAD Resolution Template</Template>
  <TotalTime>0</TotalTime>
  <Pages>1</Pages>
  <Words>31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C.R. Kadu</dc:creator>
  <cp:keywords/>
  <dc:description/>
  <cp:lastModifiedBy>C.R. Kadu</cp:lastModifiedBy>
  <cp:revision>2</cp:revision>
  <dcterms:created xsi:type="dcterms:W3CDTF">2017-07-21T05:51:00Z</dcterms:created>
  <dcterms:modified xsi:type="dcterms:W3CDTF">2017-07-21T05:51:00Z</dcterms:modified>
</cp:coreProperties>
</file>