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40DE6" w:rsidRDefault="00840DE6" w:rsidP="00C86879">
      <w:pPr>
        <w:autoSpaceDE w:val="0"/>
        <w:autoSpaceDN w:val="0"/>
        <w:adjustRightInd w:val="0"/>
        <w:spacing w:after="0" w:line="360" w:lineRule="auto"/>
        <w:jc w:val="both"/>
        <w:rPr>
          <w:rFonts w:ascii="TimesNewRomanPSMT" w:hAnsi="TimesNewRomanPSMT" w:cs="TimesNewRomanPSMT"/>
          <w:sz w:val="30"/>
          <w:szCs w:val="30"/>
        </w:rPr>
      </w:pPr>
    </w:p>
    <w:p w:rsidR="00840DE6" w:rsidRDefault="00840DE6" w:rsidP="00840DE6">
      <w:pPr>
        <w:autoSpaceDE w:val="0"/>
        <w:autoSpaceDN w:val="0"/>
        <w:adjustRightInd w:val="0"/>
        <w:spacing w:after="0" w:line="360" w:lineRule="auto"/>
        <w:ind w:left="2160" w:firstLine="720"/>
        <w:jc w:val="both"/>
        <w:rPr>
          <w:rFonts w:ascii="TimesNewRomanPSMT" w:hAnsi="TimesNewRomanPSMT" w:cs="TimesNewRomanPSMT"/>
          <w:sz w:val="30"/>
          <w:szCs w:val="30"/>
        </w:rPr>
      </w:pPr>
      <w:r>
        <w:rPr>
          <w:rFonts w:ascii="TimesNewRomanPSMT" w:hAnsi="TimesNewRomanPSMT" w:cs="TimesNewRomanPSMT"/>
          <w:sz w:val="30"/>
          <w:szCs w:val="30"/>
        </w:rPr>
        <w:t>Purple Hibiscus</w:t>
      </w:r>
    </w:p>
    <w:p w:rsidR="00840DE6" w:rsidRDefault="00840DE6" w:rsidP="00840DE6">
      <w:pPr>
        <w:autoSpaceDE w:val="0"/>
        <w:autoSpaceDN w:val="0"/>
        <w:adjustRightInd w:val="0"/>
        <w:spacing w:after="0" w:line="360" w:lineRule="auto"/>
        <w:ind w:left="2160" w:firstLine="720"/>
        <w:jc w:val="both"/>
        <w:rPr>
          <w:rFonts w:ascii="TimesNewRomanPSMT" w:hAnsi="TimesNewRomanPSMT" w:cs="TimesNewRomanPSMT"/>
          <w:sz w:val="30"/>
          <w:szCs w:val="30"/>
        </w:rPr>
      </w:pPr>
      <w:bookmarkStart w:id="0" w:name="_GoBack"/>
      <w:bookmarkEnd w:id="0"/>
    </w:p>
    <w:p w:rsidR="00795FF2" w:rsidRDefault="00795FF2" w:rsidP="00C86879">
      <w:pPr>
        <w:autoSpaceDE w:val="0"/>
        <w:autoSpaceDN w:val="0"/>
        <w:adjustRightInd w:val="0"/>
        <w:spacing w:after="0" w:line="360" w:lineRule="auto"/>
        <w:jc w:val="both"/>
        <w:rPr>
          <w:rFonts w:ascii="TimesNewRomanPSMT" w:hAnsi="TimesNewRomanPSMT" w:cs="TimesNewRomanPSMT"/>
          <w:sz w:val="30"/>
          <w:szCs w:val="30"/>
        </w:rPr>
      </w:pPr>
      <w:r>
        <w:rPr>
          <w:rFonts w:ascii="TimesNewRomanPSMT" w:hAnsi="TimesNewRomanPSMT" w:cs="TimesNewRomanPSMT"/>
          <w:sz w:val="30"/>
          <w:szCs w:val="30"/>
        </w:rPr>
        <w:t xml:space="preserve">I sat at my bedroom window after I changed; the cashew tree was so close I could reach out and pluck a leaf if it were not for the silver-colored crisscross of mosquito netting. The bell-shaped yellow fruits hung lazily, drawing buzzing bees that bumped against my window’s netting. I heard Papa walk upstairs to his room for his afternoon siesta. I closed my eyes, sat still, waiting to hear him call </w:t>
      </w:r>
      <w:proofErr w:type="spellStart"/>
      <w:r>
        <w:rPr>
          <w:rFonts w:ascii="TimesNewRomanPSMT" w:hAnsi="TimesNewRomanPSMT" w:cs="TimesNewRomanPSMT"/>
          <w:sz w:val="30"/>
          <w:szCs w:val="30"/>
        </w:rPr>
        <w:t>Jaja</w:t>
      </w:r>
      <w:proofErr w:type="spellEnd"/>
      <w:r>
        <w:rPr>
          <w:rFonts w:ascii="TimesNewRomanPSMT" w:hAnsi="TimesNewRomanPSMT" w:cs="TimesNewRomanPSMT"/>
          <w:sz w:val="30"/>
          <w:szCs w:val="30"/>
        </w:rPr>
        <w:t xml:space="preserve">, to hear </w:t>
      </w:r>
      <w:proofErr w:type="spellStart"/>
      <w:r>
        <w:rPr>
          <w:rFonts w:ascii="TimesNewRomanPSMT" w:hAnsi="TimesNewRomanPSMT" w:cs="TimesNewRomanPSMT"/>
          <w:sz w:val="30"/>
          <w:szCs w:val="30"/>
        </w:rPr>
        <w:t>Jaja</w:t>
      </w:r>
      <w:proofErr w:type="spellEnd"/>
      <w:r>
        <w:rPr>
          <w:rFonts w:ascii="TimesNewRomanPSMT" w:hAnsi="TimesNewRomanPSMT" w:cs="TimesNewRomanPSMT"/>
          <w:sz w:val="30"/>
          <w:szCs w:val="30"/>
        </w:rPr>
        <w:t xml:space="preserve"> go into his room. But after long, silent minutes, I opened my eyes and pressed my forehead against the window louvers to look outside. Our yard was wide enough to hold a hundred people dancing </w:t>
      </w:r>
      <w:proofErr w:type="spellStart"/>
      <w:r>
        <w:rPr>
          <w:rFonts w:ascii="TimesNewRomanPSMT" w:hAnsi="TimesNewRomanPSMT" w:cs="TimesNewRomanPSMT"/>
          <w:sz w:val="30"/>
          <w:szCs w:val="30"/>
        </w:rPr>
        <w:t>atilogu</w:t>
      </w:r>
      <w:proofErr w:type="spellEnd"/>
      <w:r>
        <w:rPr>
          <w:rFonts w:ascii="TimesNewRomanPSMT" w:hAnsi="TimesNewRomanPSMT" w:cs="TimesNewRomanPSMT"/>
          <w:sz w:val="30"/>
          <w:szCs w:val="30"/>
        </w:rPr>
        <w:t xml:space="preserve">, spacious enough for each dancer to do the usual somersaults and land on the next dancer’s shoulders. The compound walls, topped by coiled electric wires, were so high I could not see the cars driving by on our street. It was early rainy season, and the frangipani trees planted next to the walls already filled the yard with the sickly-sweet scent of their flowers. A row of purple bougainvillea, cut smooth and straight as a buffet table, separated the gnarled trees from the driveway. Closer to the house, vibrant bushes of hibiscus reached out and touched one another as if they were exchanging their petals. The purple plants had started to push out sleepy buds, but most of the flowers were still on the red ones. They seemed to bloom so fast, those red hibiscuses, considering how often Mama cut them to decorate the church altar and </w:t>
      </w:r>
      <w:r>
        <w:rPr>
          <w:rFonts w:ascii="TimesNewRomanPSMT" w:hAnsi="TimesNewRomanPSMT" w:cs="TimesNewRomanPSMT"/>
          <w:sz w:val="30"/>
          <w:szCs w:val="30"/>
        </w:rPr>
        <w:lastRenderedPageBreak/>
        <w:t>how often visitors plucked them as they walked past to their parked cars.</w:t>
      </w:r>
    </w:p>
    <w:p w:rsidR="00C86879" w:rsidRDefault="00C86879" w:rsidP="00C86879">
      <w:pPr>
        <w:autoSpaceDE w:val="0"/>
        <w:autoSpaceDN w:val="0"/>
        <w:adjustRightInd w:val="0"/>
        <w:spacing w:after="0" w:line="360" w:lineRule="auto"/>
        <w:jc w:val="both"/>
        <w:rPr>
          <w:rFonts w:ascii="TimesNewRomanPSMT" w:hAnsi="TimesNewRomanPSMT" w:cs="TimesNewRomanPSMT"/>
          <w:sz w:val="30"/>
          <w:szCs w:val="30"/>
        </w:rPr>
      </w:pPr>
      <w:r>
        <w:rPr>
          <w:rFonts w:ascii="TimesNewRomanPSMT" w:hAnsi="TimesNewRomanPSMT" w:cs="TimesNewRomanPSMT"/>
          <w:sz w:val="30"/>
          <w:szCs w:val="30"/>
        </w:rPr>
        <w:t>Questions</w:t>
      </w:r>
    </w:p>
    <w:p w:rsidR="00C86879" w:rsidRDefault="00C86879" w:rsidP="00C86879">
      <w:pPr>
        <w:autoSpaceDE w:val="0"/>
        <w:autoSpaceDN w:val="0"/>
        <w:adjustRightInd w:val="0"/>
        <w:spacing w:after="0" w:line="360" w:lineRule="auto"/>
        <w:jc w:val="both"/>
        <w:rPr>
          <w:rFonts w:ascii="TimesNewRomanPSMT" w:hAnsi="TimesNewRomanPSMT" w:cs="TimesNewRomanPSMT"/>
          <w:sz w:val="30"/>
          <w:szCs w:val="30"/>
        </w:rPr>
      </w:pPr>
      <w:r>
        <w:rPr>
          <w:rFonts w:ascii="TimesNewRomanPSMT" w:hAnsi="TimesNewRomanPSMT" w:cs="TimesNewRomanPSMT"/>
          <w:sz w:val="30"/>
          <w:szCs w:val="30"/>
        </w:rPr>
        <w:t>Is this a modern story or an old one?</w:t>
      </w:r>
    </w:p>
    <w:p w:rsidR="00601371" w:rsidRDefault="00601371" w:rsidP="00C86879">
      <w:pPr>
        <w:autoSpaceDE w:val="0"/>
        <w:autoSpaceDN w:val="0"/>
        <w:adjustRightInd w:val="0"/>
        <w:spacing w:after="0" w:line="360" w:lineRule="auto"/>
        <w:jc w:val="both"/>
        <w:rPr>
          <w:rFonts w:ascii="TimesNewRomanPSMT" w:hAnsi="TimesNewRomanPSMT" w:cs="TimesNewRomanPSMT"/>
          <w:sz w:val="30"/>
          <w:szCs w:val="30"/>
        </w:rPr>
      </w:pPr>
      <w:r>
        <w:rPr>
          <w:rFonts w:ascii="TimesNewRomanPSMT" w:hAnsi="TimesNewRomanPSMT" w:cs="TimesNewRomanPSMT"/>
          <w:sz w:val="30"/>
          <w:szCs w:val="30"/>
        </w:rPr>
        <w:t>How do you know?</w:t>
      </w:r>
    </w:p>
    <w:p w:rsidR="00601371" w:rsidRDefault="00601371" w:rsidP="00C86879">
      <w:pPr>
        <w:autoSpaceDE w:val="0"/>
        <w:autoSpaceDN w:val="0"/>
        <w:adjustRightInd w:val="0"/>
        <w:spacing w:after="0" w:line="360" w:lineRule="auto"/>
        <w:jc w:val="both"/>
        <w:rPr>
          <w:rFonts w:ascii="TimesNewRomanPSMT" w:hAnsi="TimesNewRomanPSMT" w:cs="TimesNewRomanPSMT"/>
          <w:sz w:val="30"/>
          <w:szCs w:val="30"/>
        </w:rPr>
      </w:pPr>
      <w:r>
        <w:rPr>
          <w:rFonts w:ascii="TimesNewRomanPSMT" w:hAnsi="TimesNewRomanPSMT" w:cs="TimesNewRomanPSMT"/>
          <w:sz w:val="30"/>
          <w:szCs w:val="30"/>
        </w:rPr>
        <w:t>What do you know about the narrator?</w:t>
      </w:r>
    </w:p>
    <w:p w:rsidR="00601371" w:rsidRDefault="00601371" w:rsidP="00C86879">
      <w:pPr>
        <w:autoSpaceDE w:val="0"/>
        <w:autoSpaceDN w:val="0"/>
        <w:adjustRightInd w:val="0"/>
        <w:spacing w:after="0" w:line="360" w:lineRule="auto"/>
        <w:jc w:val="both"/>
        <w:rPr>
          <w:rFonts w:ascii="TimesNewRomanPSMT" w:hAnsi="TimesNewRomanPSMT" w:cs="TimesNewRomanPSMT"/>
          <w:sz w:val="30"/>
          <w:szCs w:val="30"/>
        </w:rPr>
      </w:pPr>
      <w:r>
        <w:rPr>
          <w:rFonts w:ascii="TimesNewRomanPSMT" w:hAnsi="TimesNewRomanPSMT" w:cs="TimesNewRomanPSMT"/>
          <w:sz w:val="30"/>
          <w:szCs w:val="30"/>
        </w:rPr>
        <w:t>Jot down words and phrases from the text as evidence to support your answer.</w:t>
      </w:r>
    </w:p>
    <w:p w:rsidR="00601371" w:rsidRDefault="00601371" w:rsidP="00C86879">
      <w:pPr>
        <w:autoSpaceDE w:val="0"/>
        <w:autoSpaceDN w:val="0"/>
        <w:adjustRightInd w:val="0"/>
        <w:spacing w:after="0" w:line="360" w:lineRule="auto"/>
        <w:jc w:val="both"/>
        <w:rPr>
          <w:rFonts w:ascii="TimesNewRomanPSMT" w:hAnsi="TimesNewRomanPSMT" w:cs="TimesNewRomanPSMT"/>
          <w:sz w:val="30"/>
          <w:szCs w:val="30"/>
        </w:rPr>
      </w:pPr>
      <w:r>
        <w:rPr>
          <w:rFonts w:ascii="TimesNewRomanPSMT" w:hAnsi="TimesNewRomanPSMT" w:cs="TimesNewRomanPSMT"/>
          <w:sz w:val="30"/>
          <w:szCs w:val="30"/>
        </w:rPr>
        <w:t>What vocabulary from the text do you think would have been familiar to children then, but which are unfamiliar to children now?</w:t>
      </w:r>
    </w:p>
    <w:p w:rsidR="00601371" w:rsidRDefault="00601371" w:rsidP="00C86879">
      <w:pPr>
        <w:autoSpaceDE w:val="0"/>
        <w:autoSpaceDN w:val="0"/>
        <w:adjustRightInd w:val="0"/>
        <w:spacing w:after="0" w:line="360" w:lineRule="auto"/>
        <w:jc w:val="both"/>
        <w:rPr>
          <w:rFonts w:ascii="TimesNewRomanPSMT" w:hAnsi="TimesNewRomanPSMT" w:cs="TimesNewRomanPSMT"/>
          <w:sz w:val="30"/>
          <w:szCs w:val="30"/>
        </w:rPr>
      </w:pPr>
    </w:p>
    <w:p w:rsidR="00601371" w:rsidRDefault="00601371" w:rsidP="00C86879">
      <w:pPr>
        <w:autoSpaceDE w:val="0"/>
        <w:autoSpaceDN w:val="0"/>
        <w:adjustRightInd w:val="0"/>
        <w:spacing w:after="0" w:line="360" w:lineRule="auto"/>
        <w:jc w:val="both"/>
        <w:rPr>
          <w:rFonts w:ascii="TimesNewRomanPSMT" w:hAnsi="TimesNewRomanPSMT" w:cs="TimesNewRomanPSMT"/>
          <w:sz w:val="30"/>
          <w:szCs w:val="30"/>
        </w:rPr>
      </w:pPr>
      <w:r>
        <w:rPr>
          <w:rFonts w:ascii="TimesNewRomanPSMT" w:hAnsi="TimesNewRomanPSMT" w:cs="TimesNewRomanPSMT"/>
          <w:sz w:val="30"/>
          <w:szCs w:val="30"/>
        </w:rPr>
        <w:t xml:space="preserve">What is it about a story that still allows people today to enjoy </w:t>
      </w:r>
      <w:proofErr w:type="gramStart"/>
      <w:r>
        <w:rPr>
          <w:rFonts w:ascii="TimesNewRomanPSMT" w:hAnsi="TimesNewRomanPSMT" w:cs="TimesNewRomanPSMT"/>
          <w:sz w:val="30"/>
          <w:szCs w:val="30"/>
        </w:rPr>
        <w:t>it.</w:t>
      </w:r>
      <w:proofErr w:type="gramEnd"/>
    </w:p>
    <w:p w:rsidR="00601371" w:rsidRDefault="00601371" w:rsidP="00C86879">
      <w:pPr>
        <w:autoSpaceDE w:val="0"/>
        <w:autoSpaceDN w:val="0"/>
        <w:adjustRightInd w:val="0"/>
        <w:spacing w:after="0" w:line="360" w:lineRule="auto"/>
        <w:jc w:val="both"/>
        <w:rPr>
          <w:rFonts w:ascii="TimesNewRomanPSMT" w:hAnsi="TimesNewRomanPSMT" w:cs="TimesNewRomanPSMT"/>
          <w:sz w:val="30"/>
          <w:szCs w:val="30"/>
        </w:rPr>
      </w:pPr>
      <w:r>
        <w:rPr>
          <w:rFonts w:ascii="TimesNewRomanPSMT" w:hAnsi="TimesNewRomanPSMT" w:cs="TimesNewRomanPSMT"/>
          <w:sz w:val="30"/>
          <w:szCs w:val="30"/>
        </w:rPr>
        <w:t xml:space="preserve">What are the features of a narrative in these </w:t>
      </w:r>
      <w:proofErr w:type="gramStart"/>
      <w:r>
        <w:rPr>
          <w:rFonts w:ascii="TimesNewRomanPSMT" w:hAnsi="TimesNewRomanPSMT" w:cs="TimesNewRomanPSMT"/>
          <w:sz w:val="30"/>
          <w:szCs w:val="30"/>
        </w:rPr>
        <w:t>text.</w:t>
      </w:r>
      <w:proofErr w:type="gramEnd"/>
    </w:p>
    <w:p w:rsidR="00601371" w:rsidRDefault="00601371" w:rsidP="00C86879">
      <w:pPr>
        <w:autoSpaceDE w:val="0"/>
        <w:autoSpaceDN w:val="0"/>
        <w:adjustRightInd w:val="0"/>
        <w:spacing w:after="0" w:line="360" w:lineRule="auto"/>
        <w:jc w:val="both"/>
        <w:rPr>
          <w:rFonts w:ascii="TimesNewRomanPSMT" w:hAnsi="TimesNewRomanPSMT" w:cs="TimesNewRomanPSMT"/>
          <w:sz w:val="30"/>
          <w:szCs w:val="30"/>
        </w:rPr>
      </w:pPr>
      <w:r>
        <w:rPr>
          <w:rFonts w:ascii="TimesNewRomanPSMT" w:hAnsi="TimesNewRomanPSMT" w:cs="TimesNewRomanPSMT"/>
          <w:sz w:val="30"/>
          <w:szCs w:val="30"/>
        </w:rPr>
        <w:t>Compare this text with the railway children</w:t>
      </w:r>
    </w:p>
    <w:p w:rsidR="005551F7" w:rsidRDefault="005551F7" w:rsidP="00C86879">
      <w:pPr>
        <w:spacing w:line="360" w:lineRule="auto"/>
        <w:jc w:val="both"/>
      </w:pPr>
    </w:p>
    <w:sectPr w:rsidR="005551F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TimesNewRomanPSMT">
    <w:panose1 w:val="00000000000000000000"/>
    <w:charset w:val="00"/>
    <w:family w:val="auto"/>
    <w:notTrueType/>
    <w:pitch w:val="default"/>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95FF2"/>
    <w:rsid w:val="005551F7"/>
    <w:rsid w:val="00601371"/>
    <w:rsid w:val="00795FF2"/>
    <w:rsid w:val="00840DE6"/>
    <w:rsid w:val="00C72802"/>
    <w:rsid w:val="00C868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6406AE"/>
  <w15:chartTrackingRefBased/>
  <w15:docId w15:val="{011A65D2-ADBB-48DB-8600-B2BD7837B5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MLASeventhEditionOfficeOnline.xsl" StyleName="MLA" Version="7"/>
</file>

<file path=customXml/itemProps1.xml><?xml version="1.0" encoding="utf-8"?>
<ds:datastoreItem xmlns:ds="http://schemas.openxmlformats.org/officeDocument/2006/customXml" ds:itemID="{24BBF986-0144-4830-B389-A408ED8201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2</Pages>
  <Words>302</Words>
  <Characters>1727</Characters>
  <Application>Microsoft Office Word</Application>
  <DocSecurity>0</DocSecurity>
  <Lines>14</Lines>
  <Paragraphs>4</Paragraphs>
  <ScaleCrop>false</ScaleCrop>
  <Company/>
  <LinksUpToDate>false</LinksUpToDate>
  <CharactersWithSpaces>2025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5</cp:revision>
  <dcterms:created xsi:type="dcterms:W3CDTF">2021-09-11T21:58:00Z</dcterms:created>
  <dcterms:modified xsi:type="dcterms:W3CDTF">2021-09-18T21:26:00Z</dcterms:modified>
</cp:coreProperties>
</file>