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17" w:rsidRDefault="00D07EF8" w:rsidP="00D07EF8">
      <w:pPr>
        <w:pStyle w:val="a3"/>
        <w:numPr>
          <w:ilvl w:val="0"/>
          <w:numId w:val="1"/>
        </w:numPr>
      </w:pPr>
      <w:bookmarkStart w:id="0" w:name="_GoBack"/>
      <w:bookmarkEnd w:id="0"/>
      <w:r w:rsidRPr="00D07EF8">
        <w:t>списки, в отличие от строк, являются изменяемыми.</w:t>
      </w:r>
    </w:p>
    <w:sectPr w:rsidR="00A5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7F6AEC"/>
    <w:rsid w:val="00A53117"/>
    <w:rsid w:val="00D0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FACD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2022-06-23T08:24:00Z</dcterms:created>
  <dcterms:modified xsi:type="dcterms:W3CDTF">2022-06-23T08:24:00Z</dcterms:modified>
</cp:coreProperties>
</file>