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B7" w:rsidRDefault="00FD13B7" w:rsidP="00FD13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FD13B7" w:rsidRPr="00042A10" w:rsidRDefault="00FD13B7" w:rsidP="00FD13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The ML algorithm that perform the best was </w:t>
      </w:r>
      <w:proofErr w:type="spellStart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XGBoost</w:t>
      </w:r>
      <w:proofErr w:type="spellEnd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with RMSE = 1041 which got me in the first 25%. The next step will be looking at </w:t>
      </w:r>
      <w:proofErr w:type="spellStart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Hyperparameter</w:t>
      </w:r>
      <w:proofErr w:type="spellEnd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 Tuning and </w:t>
      </w:r>
      <w:proofErr w:type="spellStart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Ensembling</w:t>
      </w:r>
      <w:proofErr w:type="spellEnd"/>
      <w:r w:rsidRPr="00042A10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.</w:t>
      </w:r>
    </w:p>
    <w:p w:rsidR="00FD13B7" w:rsidRPr="00F81282" w:rsidRDefault="00FD13B7" w:rsidP="00FD13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48"/>
          <w:szCs w:val="36"/>
        </w:rPr>
      </w:pPr>
      <w:r w:rsidRPr="00F81282">
        <w:rPr>
          <w:rFonts w:ascii="Times New Roman" w:hAnsi="Times New Roman" w:cs="Times New Roman"/>
          <w:sz w:val="32"/>
        </w:rPr>
        <w:t>Hence, we propose a software tool for forecasting future sales volume based on the historical sales data. Using this tool, the accuracy of prediction for multiple linear regressions and random forests can be determined.</w:t>
      </w:r>
    </w:p>
    <w:p w:rsidR="008D1680" w:rsidRDefault="008D1680"/>
    <w:sectPr w:rsidR="008D1680" w:rsidSect="008D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13B7"/>
    <w:rsid w:val="008D1680"/>
    <w:rsid w:val="00FD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B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2019-03-08T10:35:00Z</dcterms:created>
  <dcterms:modified xsi:type="dcterms:W3CDTF">2019-03-08T10:35:00Z</dcterms:modified>
</cp:coreProperties>
</file>