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123D6" w14:textId="615166D7" w:rsidR="005D3D27" w:rsidRDefault="005C7966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C401571" wp14:editId="4CE77655">
            <wp:simplePos x="0" y="0"/>
            <wp:positionH relativeFrom="column">
              <wp:posOffset>5184251</wp:posOffset>
            </wp:positionH>
            <wp:positionV relativeFrom="page">
              <wp:posOffset>128380</wp:posOffset>
            </wp:positionV>
            <wp:extent cx="1359535" cy="1296670"/>
            <wp:effectExtent l="0" t="0" r="0" b="0"/>
            <wp:wrapNone/>
            <wp:docPr id="8902101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10107" name="Picture 89021010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59535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rFonts w:eastAsia="Calibri" w:cs="Calibri"/>
          <w:b/>
          <w:color w:val="000000"/>
          <w:sz w:val="40"/>
        </w:rPr>
        <w:t>GAURAV KULKARNI</w:t>
      </w:r>
    </w:p>
    <w:p w14:paraId="47D89F82" w14:textId="7F30A29A" w:rsidR="005D3D27" w:rsidRDefault="00000000">
      <w:pPr>
        <w:spacing w:after="80" w:line="240" w:lineRule="auto"/>
      </w:pPr>
      <w:r>
        <w:rPr>
          <w:rFonts w:eastAsia="Calibri" w:cs="Calibri"/>
          <w:i/>
          <w:color w:val="1F3864"/>
          <w:sz w:val="22"/>
        </w:rPr>
        <w:t xml:space="preserve">AI </w:t>
      </w:r>
      <w:proofErr w:type="gramStart"/>
      <w:r>
        <w:rPr>
          <w:rFonts w:eastAsia="Calibri" w:cs="Calibri"/>
          <w:i/>
          <w:color w:val="1F3864"/>
          <w:sz w:val="22"/>
        </w:rPr>
        <w:t>Engineer  |</w:t>
      </w:r>
      <w:proofErr w:type="gramEnd"/>
      <w:r>
        <w:rPr>
          <w:rFonts w:eastAsia="Calibri" w:cs="Calibri"/>
          <w:i/>
          <w:color w:val="1F3864"/>
          <w:sz w:val="22"/>
        </w:rPr>
        <w:t xml:space="preserve">  LLMs, RAG &amp; Agentic Systems</w:t>
      </w:r>
    </w:p>
    <w:p w14:paraId="5C6C251A" w14:textId="6FE37D95" w:rsidR="005D3D27" w:rsidRPr="00C121B0" w:rsidRDefault="00000000">
      <w:pPr>
        <w:spacing w:after="0"/>
        <w:rPr>
          <w:lang w:val="de-DE"/>
        </w:rPr>
      </w:pPr>
      <w:r w:rsidRPr="00C121B0">
        <w:rPr>
          <w:rFonts w:eastAsia="Calibri" w:cs="Calibri"/>
          <w:color w:val="000000"/>
          <w:lang w:val="de-DE"/>
        </w:rPr>
        <w:t xml:space="preserve">Leonberg, Deutschland  •  </w:t>
      </w:r>
      <w:r>
        <w:fldChar w:fldCharType="begin"/>
      </w:r>
      <w:r w:rsidRPr="00C121B0">
        <w:rPr>
          <w:lang w:val="de-DE"/>
        </w:rPr>
        <w:instrText>HYPERLINK "mailto:kulkarnigaurav38@gmail.com" \h</w:instrText>
      </w:r>
      <w:r>
        <w:fldChar w:fldCharType="separate"/>
      </w:r>
      <w:r w:rsidRPr="00C121B0">
        <w:rPr>
          <w:rFonts w:eastAsia="Calibri" w:cs="Calibri"/>
          <w:color w:val="1F3864"/>
          <w:szCs w:val="20"/>
          <w:u w:val="single"/>
          <w:lang w:val="de-DE"/>
        </w:rPr>
        <w:t>kulkarnigaurav38@gmail.com</w:t>
      </w:r>
      <w:r>
        <w:fldChar w:fldCharType="end"/>
      </w:r>
      <w:r w:rsidRPr="00C121B0">
        <w:rPr>
          <w:rFonts w:eastAsia="Calibri" w:cs="Calibri"/>
          <w:color w:val="000000"/>
          <w:lang w:val="de-DE"/>
        </w:rPr>
        <w:t xml:space="preserve">  •  +49 15566152631</w:t>
      </w:r>
    </w:p>
    <w:p w14:paraId="3BD83F58" w14:textId="44DDA6B5" w:rsidR="005D3D27" w:rsidRPr="00C121B0" w:rsidRDefault="00000000">
      <w:pPr>
        <w:spacing w:after="40"/>
        <w:rPr>
          <w:lang w:val="de-DE"/>
        </w:rPr>
      </w:pPr>
      <w:hyperlink r:id="rId7">
        <w:r w:rsidRPr="00C121B0">
          <w:rPr>
            <w:rFonts w:eastAsia="Calibri" w:cs="Calibri"/>
            <w:color w:val="1F3864"/>
            <w:szCs w:val="20"/>
            <w:u w:val="single"/>
            <w:lang w:val="de-DE"/>
          </w:rPr>
          <w:t>linkedin.com/in/gauravlin</w:t>
        </w:r>
      </w:hyperlink>
      <w:r w:rsidRPr="00C121B0">
        <w:rPr>
          <w:rFonts w:eastAsia="Calibri" w:cs="Calibri"/>
          <w:color w:val="000000"/>
          <w:lang w:val="de-DE"/>
        </w:rPr>
        <w:t xml:space="preserve">  •  </w:t>
      </w:r>
      <w:hyperlink r:id="rId8">
        <w:r w:rsidRPr="00C121B0">
          <w:rPr>
            <w:rFonts w:eastAsia="Calibri" w:cs="Calibri"/>
            <w:color w:val="1F3864"/>
            <w:szCs w:val="20"/>
            <w:u w:val="single"/>
            <w:lang w:val="de-DE"/>
          </w:rPr>
          <w:t>github.com/kulkarnigaurav38</w:t>
        </w:r>
      </w:hyperlink>
      <w:r w:rsidRPr="00C121B0">
        <w:rPr>
          <w:rFonts w:eastAsia="Calibri" w:cs="Calibri"/>
          <w:color w:val="000000"/>
          <w:lang w:val="de-DE"/>
        </w:rPr>
        <w:t xml:space="preserve">  •  </w:t>
      </w:r>
      <w:r>
        <w:fldChar w:fldCharType="begin"/>
      </w:r>
      <w:r w:rsidRPr="00C121B0">
        <w:rPr>
          <w:lang w:val="de-DE"/>
        </w:rPr>
        <w:instrText>HYPERLINK "https://kulkarnigaurav38.github.io/" \h</w:instrText>
      </w:r>
      <w:r>
        <w:fldChar w:fldCharType="separate"/>
      </w:r>
      <w:r w:rsidRPr="00C121B0">
        <w:rPr>
          <w:rFonts w:eastAsia="Calibri" w:cs="Calibri"/>
          <w:color w:val="1F3864"/>
          <w:szCs w:val="20"/>
          <w:u w:val="single"/>
          <w:lang w:val="de-DE"/>
        </w:rPr>
        <w:t>kulkarnigaurav38.github.io</w:t>
      </w:r>
      <w:r>
        <w:fldChar w:fldCharType="end"/>
      </w:r>
    </w:p>
    <w:p w14:paraId="7202F832" w14:textId="36B538D0" w:rsidR="005D3D27" w:rsidRPr="00C121B0" w:rsidRDefault="005D3D27">
      <w:pPr>
        <w:pBdr>
          <w:bottom w:val="single" w:sz="8" w:space="1" w:color="1F3864"/>
        </w:pBdr>
        <w:spacing w:after="80"/>
        <w:rPr>
          <w:lang w:val="de-DE"/>
        </w:rPr>
      </w:pPr>
    </w:p>
    <w:p w14:paraId="76F87F36" w14:textId="77777777" w:rsidR="005D3D27" w:rsidRPr="00C121B0" w:rsidRDefault="00000000">
      <w:pPr>
        <w:pBdr>
          <w:bottom w:val="single" w:sz="6" w:space="1" w:color="1F3864"/>
        </w:pBdr>
        <w:spacing w:before="200" w:after="80" w:line="240" w:lineRule="auto"/>
        <w:rPr>
          <w:lang w:val="de-DE"/>
        </w:rPr>
      </w:pPr>
      <w:r w:rsidRPr="00C121B0">
        <w:rPr>
          <w:rFonts w:eastAsia="Calibri" w:cs="Calibri"/>
          <w:b/>
          <w:color w:val="1F3864"/>
          <w:sz w:val="24"/>
          <w:lang w:val="de-DE"/>
        </w:rPr>
        <w:t>PROFIL</w:t>
      </w:r>
    </w:p>
    <w:p w14:paraId="36352DEF" w14:textId="77777777" w:rsidR="005D3D27" w:rsidRPr="00C121B0" w:rsidRDefault="00000000">
      <w:pPr>
        <w:spacing w:line="300" w:lineRule="auto"/>
        <w:jc w:val="both"/>
        <w:rPr>
          <w:lang w:val="de-DE"/>
        </w:rPr>
      </w:pPr>
      <w:r w:rsidRPr="00C121B0">
        <w:rPr>
          <w:rFonts w:eastAsia="Calibri" w:cs="Calibri"/>
          <w:color w:val="000000"/>
          <w:lang w:val="de-DE"/>
        </w:rPr>
        <w:t xml:space="preserve">AI Engineer mit 3+ Jahren Erfahrung im Aufbau produktiver RAG-Systeme, Agentic Workflows und fine-getunter LLMs. </w:t>
      </w:r>
      <w:proofErr w:type="spellStart"/>
      <w:r>
        <w:rPr>
          <w:rFonts w:eastAsia="Calibri" w:cs="Calibri"/>
          <w:color w:val="000000"/>
        </w:rPr>
        <w:t>Praxiserprobt</w:t>
      </w:r>
      <w:proofErr w:type="spellEnd"/>
      <w:r>
        <w:rPr>
          <w:rFonts w:eastAsia="Calibri" w:cs="Calibri"/>
          <w:color w:val="000000"/>
        </w:rPr>
        <w:t xml:space="preserve"> </w:t>
      </w:r>
      <w:proofErr w:type="spellStart"/>
      <w:r>
        <w:rPr>
          <w:rFonts w:eastAsia="Calibri" w:cs="Calibri"/>
          <w:color w:val="000000"/>
        </w:rPr>
        <w:t>mit</w:t>
      </w:r>
      <w:proofErr w:type="spellEnd"/>
      <w:r>
        <w:rPr>
          <w:rFonts w:eastAsia="Calibri" w:cs="Calibri"/>
          <w:color w:val="000000"/>
        </w:rPr>
        <w:t xml:space="preserve"> </w:t>
      </w:r>
      <w:proofErr w:type="spellStart"/>
      <w:r>
        <w:rPr>
          <w:rFonts w:eastAsia="Calibri" w:cs="Calibri"/>
          <w:color w:val="000000"/>
        </w:rPr>
        <w:t>LangChain</w:t>
      </w:r>
      <w:proofErr w:type="spellEnd"/>
      <w:r>
        <w:rPr>
          <w:rFonts w:eastAsia="Calibri" w:cs="Calibri"/>
          <w:color w:val="000000"/>
        </w:rPr>
        <w:t xml:space="preserve">, AWS Bedrock, PostgreSQL (pgvector), QLoRA und Hugging Face. </w:t>
      </w:r>
      <w:r w:rsidRPr="00C121B0">
        <w:rPr>
          <w:rFonts w:eastAsia="Calibri" w:cs="Calibri"/>
          <w:color w:val="000000"/>
          <w:lang w:val="de-DE"/>
        </w:rPr>
        <w:t>Aktuelle Masterarbeit: „Guardrails for AI Agents" mit Bezug zu EU AI Act und Zero-Trust-Architektur. Deutsch B2 und Englisch C1 — positioniert für AI Engineer / KI-Ingenieur-Rollen in Deutschland.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236"/>
        <w:gridCol w:w="3969"/>
      </w:tblGrid>
      <w:tr w:rsidR="005D3D27" w:rsidRPr="00C121B0" w14:paraId="31A29CEC" w14:textId="77777777">
        <w:tc>
          <w:tcPr>
            <w:tcW w:w="6236" w:type="dxa"/>
            <w:tcMar>
              <w:top w:w="0" w:type="dxa"/>
              <w:left w:w="0" w:type="dxa"/>
              <w:bottom w:w="0" w:type="dxa"/>
              <w:right w:w="200" w:type="dxa"/>
            </w:tcMar>
          </w:tcPr>
          <w:p w14:paraId="312FF248" w14:textId="77777777" w:rsidR="005D3D27" w:rsidRPr="00C121B0" w:rsidRDefault="00000000">
            <w:pPr>
              <w:pBdr>
                <w:bottom w:val="single" w:sz="6" w:space="1" w:color="1F3864"/>
              </w:pBdr>
              <w:spacing w:before="200" w:after="80" w:line="240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4"/>
                <w:lang w:val="de-DE"/>
              </w:rPr>
              <w:t>BERUFSERFAHRUNG</w:t>
            </w:r>
          </w:p>
          <w:p w14:paraId="176E8070" w14:textId="77777777" w:rsidR="005D3D27" w:rsidRPr="00C121B0" w:rsidRDefault="00000000">
            <w:pPr>
              <w:spacing w:before="160" w:after="2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2"/>
                <w:lang w:val="de-DE"/>
              </w:rPr>
              <w:t>Masterarbeit: Guardrails for AI Agents</w:t>
            </w:r>
          </w:p>
          <w:p w14:paraId="0541F8B8" w14:textId="77777777" w:rsidR="005D3D27" w:rsidRPr="00C121B0" w:rsidRDefault="00000000">
            <w:pPr>
              <w:spacing w:after="6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i/>
                <w:color w:val="595959"/>
                <w:lang w:val="de-DE"/>
              </w:rPr>
              <w:t>Hochschule für Technik Stuttgart  |  Okt. 2025 – März 2026  |  Stuttgart, Deutschland</w:t>
            </w:r>
          </w:p>
          <w:p w14:paraId="4EEF6EE1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FastAPI Security Shim für MCP-, A2A- und Browser-AI-Protokolle entwickelt.</w:t>
            </w:r>
          </w:p>
          <w:p w14:paraId="527D84E1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98,7 % Recall über 150 Testfälle; null unautorisierte MCP/A2A-Anfragen.</w:t>
            </w:r>
          </w:p>
          <w:p w14:paraId="345F8F18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Zero-Trust mit Intent-Normalisierung umgesetzt, EU-AI-Act-konform.</w:t>
            </w:r>
          </w:p>
          <w:p w14:paraId="51016003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proofErr w:type="spellStart"/>
            <w:r>
              <w:rPr>
                <w:rFonts w:eastAsia="Calibri" w:cs="Calibri"/>
                <w:i/>
                <w:color w:val="595959"/>
                <w:sz w:val="19"/>
              </w:rPr>
              <w:t>FastAPI</w:t>
            </w:r>
            <w:proofErr w:type="spellEnd"/>
            <w:r>
              <w:rPr>
                <w:rFonts w:eastAsia="Calibri" w:cs="Calibri"/>
                <w:i/>
                <w:color w:val="595959"/>
                <w:sz w:val="19"/>
              </w:rPr>
              <w:t>, Python, MCP, A2A, Zero-Trust, Intent Classification, EU AI Act, LLM Security</w:t>
            </w:r>
          </w:p>
          <w:p w14:paraId="3CCD3A31" w14:textId="77777777" w:rsidR="005D3D27" w:rsidRDefault="00000000">
            <w:pPr>
              <w:spacing w:before="160" w:after="20" w:line="288" w:lineRule="auto"/>
            </w:pPr>
            <w:hyperlink r:id="rId9">
              <w:r>
                <w:rPr>
                  <w:rFonts w:eastAsia="Calibri" w:cs="Calibri"/>
                  <w:b/>
                  <w:color w:val="1F3864"/>
                  <w:sz w:val="22"/>
                  <w:u w:val="single"/>
                </w:rPr>
                <w:t>IONOS SE</w:t>
              </w:r>
            </w:hyperlink>
            <w:r>
              <w:rPr>
                <w:rFonts w:eastAsia="Calibri" w:cs="Calibri"/>
                <w:b/>
                <w:color w:val="1F3864"/>
                <w:sz w:val="22"/>
              </w:rPr>
              <w:t xml:space="preserve"> — AI Engineer Cloud, Werkstudent</w:t>
            </w:r>
          </w:p>
          <w:p w14:paraId="283E413E" w14:textId="77777777" w:rsidR="005D3D27" w:rsidRPr="00C121B0" w:rsidRDefault="00000000">
            <w:pPr>
              <w:spacing w:after="6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i/>
                <w:color w:val="595959"/>
                <w:lang w:val="de-DE"/>
              </w:rPr>
              <w:t>Juni 2024 – Sep. 2025  |  Karlsruhe, Deutschland</w:t>
            </w:r>
          </w:p>
          <w:p w14:paraId="7759C063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Produktive RAG-Pipeline auf PostgreSQL (pgvector) mit Llama 3 gebaut.</w:t>
            </w:r>
          </w:p>
          <w:p w14:paraId="49368023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RAG-Ergebnisse dem Senior Management präsentiert; CI/CD für ML optimiert.</w:t>
            </w:r>
          </w:p>
          <w:p w14:paraId="4ADEA764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Cloud-Tests via Karate Framework automatisiert — 30 % weniger manueller Aufwand.</w:t>
            </w:r>
          </w:p>
          <w:p w14:paraId="5AC877A6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Llama 3, RAG, pgvector, PostgreSQL, FastAPI, LangChain, Java, Karate, CI/CD, AWS</w:t>
            </w:r>
          </w:p>
          <w:p w14:paraId="57A310B7" w14:textId="77777777" w:rsidR="005D3D27" w:rsidRPr="00C121B0" w:rsidRDefault="00000000">
            <w:pPr>
              <w:spacing w:before="160" w:after="20" w:line="288" w:lineRule="auto"/>
              <w:rPr>
                <w:lang w:val="de-DE"/>
              </w:rPr>
            </w:pPr>
            <w:hyperlink r:id="rId10">
              <w:r w:rsidRPr="00C121B0">
                <w:rPr>
                  <w:rFonts w:eastAsia="Calibri" w:cs="Calibri"/>
                  <w:b/>
                  <w:color w:val="1F3864"/>
                  <w:sz w:val="22"/>
                  <w:u w:val="single"/>
                  <w:lang w:val="de-DE"/>
                </w:rPr>
                <w:t>GENPACT</w:t>
              </w:r>
            </w:hyperlink>
            <w:r w:rsidRPr="00C121B0">
              <w:rPr>
                <w:rFonts w:eastAsia="Calibri" w:cs="Calibri"/>
                <w:b/>
                <w:color w:val="1F3864"/>
                <w:sz w:val="22"/>
                <w:lang w:val="de-DE"/>
              </w:rPr>
              <w:t xml:space="preserve"> — Softwareentwickler</w:t>
            </w:r>
          </w:p>
          <w:p w14:paraId="25C52E86" w14:textId="77777777" w:rsidR="005D3D27" w:rsidRPr="00C121B0" w:rsidRDefault="00000000">
            <w:pPr>
              <w:spacing w:after="6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i/>
                <w:color w:val="595959"/>
                <w:lang w:val="de-DE"/>
              </w:rPr>
              <w:t>März 2023 – Feb. 2024  |  Bengaluru, Indien</w:t>
            </w:r>
          </w:p>
          <w:p w14:paraId="18968FB1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Traffic um 30 % durch interaktives React-Frontend gesteigert.</w:t>
            </w:r>
          </w:p>
          <w:p w14:paraId="631337F0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99,9 % Systemverfügbarkeit via Docker und CI/CD sichergestellt.</w:t>
            </w:r>
          </w:p>
          <w:p w14:paraId="7355ECB1" w14:textId="77777777" w:rsidR="005D3D27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proofErr w:type="spellStart"/>
            <w:r>
              <w:rPr>
                <w:rFonts w:eastAsia="Calibri" w:cs="Calibri"/>
                <w:color w:val="000000"/>
              </w:rPr>
              <w:t>Datenflüsse</w:t>
            </w:r>
            <w:proofErr w:type="spellEnd"/>
            <w:r>
              <w:rPr>
                <w:rFonts w:eastAsia="Calibri" w:cs="Calibri"/>
                <w:color w:val="000000"/>
              </w:rPr>
              <w:t xml:space="preserve"> </w:t>
            </w:r>
            <w:proofErr w:type="spellStart"/>
            <w:r>
              <w:rPr>
                <w:rFonts w:eastAsia="Calibri" w:cs="Calibri"/>
                <w:color w:val="000000"/>
              </w:rPr>
              <w:t>mit</w:t>
            </w:r>
            <w:proofErr w:type="spellEnd"/>
            <w:r>
              <w:rPr>
                <w:rFonts w:eastAsia="Calibri" w:cs="Calibri"/>
                <w:color w:val="000000"/>
              </w:rPr>
              <w:t xml:space="preserve"> </w:t>
            </w:r>
            <w:proofErr w:type="spellStart"/>
            <w:r>
              <w:rPr>
                <w:rFonts w:eastAsia="Calibri" w:cs="Calibri"/>
                <w:color w:val="000000"/>
              </w:rPr>
              <w:t>Celonis</w:t>
            </w:r>
            <w:proofErr w:type="spellEnd"/>
            <w:r>
              <w:rPr>
                <w:rFonts w:eastAsia="Calibri" w:cs="Calibri"/>
                <w:color w:val="000000"/>
              </w:rPr>
              <w:t xml:space="preserve"> Process Mining analysiert.</w:t>
            </w:r>
          </w:p>
          <w:p w14:paraId="426641D4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r>
              <w:rPr>
                <w:rFonts w:eastAsia="Calibri" w:cs="Calibri"/>
                <w:i/>
                <w:color w:val="595959"/>
                <w:sz w:val="19"/>
              </w:rPr>
              <w:t>React, JavaScript, Docker, CI/CD, Celonis, REST APIs, Node.js, Git</w:t>
            </w:r>
          </w:p>
          <w:p w14:paraId="67F841D9" w14:textId="77777777" w:rsidR="005D3D27" w:rsidRPr="00C121B0" w:rsidRDefault="00000000">
            <w:pPr>
              <w:spacing w:before="160" w:after="2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2"/>
                <w:lang w:val="de-DE"/>
              </w:rPr>
              <w:t>IIT Madras — Softwareentwickler (KARO &amp; JITSIE)</w:t>
            </w:r>
          </w:p>
          <w:p w14:paraId="3A0307E3" w14:textId="77777777" w:rsidR="005D3D27" w:rsidRDefault="00000000">
            <w:pPr>
              <w:spacing w:after="60" w:line="288" w:lineRule="auto"/>
            </w:pPr>
            <w:r>
              <w:rPr>
                <w:rFonts w:eastAsia="Calibri" w:cs="Calibri"/>
                <w:i/>
                <w:color w:val="595959"/>
              </w:rPr>
              <w:t xml:space="preserve">Jan. 2022 – Jan. </w:t>
            </w:r>
            <w:proofErr w:type="gramStart"/>
            <w:r>
              <w:rPr>
                <w:rFonts w:eastAsia="Calibri" w:cs="Calibri"/>
                <w:i/>
                <w:color w:val="595959"/>
              </w:rPr>
              <w:t>2023  |</w:t>
            </w:r>
            <w:proofErr w:type="gramEnd"/>
            <w:r>
              <w:rPr>
                <w:rFonts w:eastAsia="Calibri" w:cs="Calibri"/>
                <w:i/>
                <w:color w:val="595959"/>
              </w:rPr>
              <w:t xml:space="preserve">  Remote, Indien</w:t>
            </w:r>
          </w:p>
          <w:p w14:paraId="21525214" w14:textId="77777777" w:rsidR="005D3D27" w:rsidRDefault="00000000">
            <w:pPr>
              <w:spacing w:after="20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hyperlink r:id="rId11">
              <w:r>
                <w:rPr>
                  <w:rFonts w:eastAsia="Calibri" w:cs="Calibri"/>
                  <w:b/>
                  <w:color w:val="1F3864"/>
                  <w:szCs w:val="20"/>
                  <w:u w:val="single"/>
                </w:rPr>
                <w:t>KARO</w:t>
              </w:r>
            </w:hyperlink>
            <w:r>
              <w:rPr>
                <w:rFonts w:eastAsia="Calibri" w:cs="Calibri"/>
                <w:color w:val="000000"/>
              </w:rPr>
              <w:t>: Spring Boot Microservices, 15+ REST-APIs, 95 % Testabdeckung.</w:t>
            </w:r>
          </w:p>
          <w:p w14:paraId="6E238F19" w14:textId="77777777" w:rsidR="005D3D27" w:rsidRPr="00C121B0" w:rsidRDefault="00000000">
            <w:pPr>
              <w:spacing w:after="20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 xml:space="preserve">• </w:t>
            </w:r>
            <w:r>
              <w:fldChar w:fldCharType="begin"/>
            </w:r>
            <w:r w:rsidRPr="00C121B0">
              <w:rPr>
                <w:lang w:val="de-DE"/>
              </w:rPr>
              <w:instrText>HYPERLINK "https://drive.google.com/file/d/1BU4VQfq2dzmveQZsdF02Wzs7NXIvdZ_P/view?usp=sharing" \h</w:instrText>
            </w:r>
            <w:r>
              <w:fldChar w:fldCharType="separate"/>
            </w:r>
            <w:r w:rsidRPr="00C121B0">
              <w:rPr>
                <w:rFonts w:eastAsia="Calibri" w:cs="Calibri"/>
                <w:b/>
                <w:color w:val="1F3864"/>
                <w:szCs w:val="20"/>
                <w:u w:val="single"/>
                <w:lang w:val="de-DE"/>
              </w:rPr>
              <w:t>JITSIE</w:t>
            </w:r>
            <w:r>
              <w:fldChar w:fldCharType="end"/>
            </w:r>
            <w:r w:rsidRPr="00C121B0">
              <w:rPr>
                <w:rFonts w:eastAsia="Calibri" w:cs="Calibri"/>
                <w:color w:val="000000"/>
                <w:lang w:val="de-DE"/>
              </w:rPr>
              <w:t>: Ladezeiten um 40 % durch Caching im MERN-Stack mit Redux reduziert.</w:t>
            </w:r>
          </w:p>
          <w:p w14:paraId="65359702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r>
              <w:rPr>
                <w:rFonts w:eastAsia="Calibri" w:cs="Calibri"/>
                <w:i/>
                <w:color w:val="595959"/>
                <w:sz w:val="19"/>
              </w:rPr>
              <w:t>Java, Spring Boot, JUnit, REST APIs, MongoDB, Express, React, Node.js, Redux, MERN</w:t>
            </w:r>
          </w:p>
          <w:p w14:paraId="53EF1B57" w14:textId="77777777" w:rsidR="005D3D27" w:rsidRDefault="00000000">
            <w:pPr>
              <w:pBdr>
                <w:bottom w:val="single" w:sz="6" w:space="1" w:color="1F3864"/>
              </w:pBdr>
              <w:spacing w:before="1400" w:after="80" w:line="240" w:lineRule="auto"/>
            </w:pPr>
            <w:r>
              <w:rPr>
                <w:rFonts w:eastAsia="Calibri" w:cs="Calibri"/>
                <w:b/>
                <w:color w:val="1F3864"/>
                <w:sz w:val="24"/>
              </w:rPr>
              <w:lastRenderedPageBreak/>
              <w:t>PROJEKTE</w:t>
            </w:r>
          </w:p>
          <w:p w14:paraId="16F8BCDD" w14:textId="77777777" w:rsidR="005D3D27" w:rsidRDefault="00000000">
            <w:pPr>
              <w:spacing w:before="160" w:after="20" w:line="288" w:lineRule="auto"/>
            </w:pPr>
            <w:hyperlink r:id="rId12">
              <w:r>
                <w:rPr>
                  <w:rFonts w:eastAsia="Calibri" w:cs="Calibri"/>
                  <w:b/>
                  <w:color w:val="1F3864"/>
                  <w:sz w:val="22"/>
                  <w:u w:val="single"/>
                </w:rPr>
                <w:t>Nest Parking</w:t>
              </w:r>
            </w:hyperlink>
            <w:r>
              <w:rPr>
                <w:rFonts w:eastAsia="Calibri" w:cs="Calibri"/>
                <w:b/>
                <w:color w:val="1F3864"/>
                <w:sz w:val="22"/>
              </w:rPr>
              <w:t xml:space="preserve"> — Full-Stack Parking Reservation Platform</w:t>
            </w:r>
          </w:p>
          <w:p w14:paraId="5F721F1C" w14:textId="77777777" w:rsidR="005D3D27" w:rsidRPr="00C121B0" w:rsidRDefault="00000000">
            <w:pPr>
              <w:spacing w:after="6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i/>
                <w:color w:val="595959"/>
                <w:lang w:val="de-DE"/>
              </w:rPr>
              <w:t>Apr. 2026  |  Freelance · Little Rock, AR (USA)</w:t>
            </w:r>
          </w:p>
          <w:p w14:paraId="3820512F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Zwei-App-Monorepo (Next.js 16) mit Kundenportal + Admin-/Frontdesk-Dashboard auf Vercel + managed Postgres via Prisma.</w:t>
            </w:r>
          </w:p>
          <w:p w14:paraId="4AD75403" w14:textId="77777777" w:rsidR="005D3D27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Dynamic-Programming-Pricing-Engine wählt günstigsten Tarif aus 14 Plänen (Daily → 24-Nacht) mit transparenter Ersparnis.</w:t>
            </w:r>
            <w:proofErr w:type="spellStart"/>
            <w:r>
              <w:rPr>
                <w:rFonts w:eastAsia="Calibri" w:cs="Calibri"/>
                <w:color w:val="000000"/>
              </w:rPr>
            </w:r>
            <w:proofErr w:type="spellEnd"/>
            <w:r>
              <w:rPr>
                <w:rFonts w:eastAsia="Calibri" w:cs="Calibri"/>
                <w:color w:val="000000"/>
              </w:rPr>
            </w:r>
            <w:proofErr w:type="spellStart"/>
            <w:r>
              <w:rPr>
                <w:rFonts w:eastAsia="Calibri" w:cs="Calibri"/>
                <w:color w:val="000000"/>
              </w:rPr>
            </w:r>
            <w:proofErr w:type="spellEnd"/>
            <w:r>
              <w:rPr>
                <w:rFonts w:eastAsia="Calibri" w:cs="Calibri"/>
                <w:color w:val="000000"/>
              </w:rPr>
            </w:r>
          </w:p>
          <w:p w14:paraId="41BECC0F" w14:textId="77777777" w:rsidR="005D3D27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Idempotente Stripe-Webhook-Reconciliation, race-sichere Prisma-Transaktionen; UTC↔Central-Zeitzonen-Bugklasse strukturell behoben.</w:t>
            </w:r>
          </w:p>
          <w:p w14:paraId="4FA7348A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Next.js 16, React 19, TypeScript, Prisma, PostgreSQL, Stripe (Elements + Webhooks), Twilio, Nodemailer, JWT, Tailwind, Framer Motion, Vercel, Docker</w:t>
            </w:r>
          </w:p>
          <w:p w14:paraId="5C976AD9" w14:textId="77777777" w:rsidR="005D3D27" w:rsidRDefault="00000000">
            <w:pPr>
              <w:spacing w:before="160" w:after="20" w:line="288" w:lineRule="auto"/>
            </w:pPr>
            <w:hyperlink r:id="rId13">
              <w:r>
                <w:rPr>
                  <w:rFonts w:eastAsia="Calibri" w:cs="Calibri"/>
                  <w:b/>
                  <w:color w:val="1F3864"/>
                  <w:sz w:val="22"/>
                  <w:u w:val="single"/>
                </w:rPr>
                <w:t>DCF Valuation Engine</w:t>
              </w:r>
            </w:hyperlink>
            <w:r>
              <w:rPr>
                <w:rFonts w:eastAsia="Calibri" w:cs="Calibri"/>
                <w:b/>
                <w:color w:val="1F3864"/>
                <w:sz w:val="22"/>
              </w:rPr>
              <w:t xml:space="preserve"> — Fine-Tuned Llama 3 (QLoRA)</w:t>
            </w:r>
          </w:p>
          <w:p w14:paraId="37EAE312" w14:textId="77777777" w:rsidR="005D3D27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Llama 3 mit QLoRA auf DCF-Reasoning-Daten fine-getuned.</w:t>
            </w:r>
          </w:p>
          <w:p w14:paraId="4915F404" w14:textId="77777777" w:rsidR="005D3D27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FastAPI-Inferenz-API in Next.js-App integriert.</w:t>
            </w:r>
          </w:p>
          <w:p w14:paraId="6A3F2C6B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PyTorch, Hugging Face, PEFT, Unsloth, QLoRA, FastAPI, Next.js, Transformers</w:t>
            </w:r>
          </w:p>
          <w:p w14:paraId="14980573" w14:textId="77777777" w:rsidR="005D3D27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1F3864"/>
                <w:sz w:val="22"/>
              </w:rPr>
              <w:t>Dibuco AI — NLP Pipeline for News Sentiment Analysis</w:t>
            </w:r>
          </w:p>
          <w:p w14:paraId="2715DAEE" w14:textId="77777777" w:rsidR="005D3D27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NYT-Data-Pipeline mit K-Means Clustering + Transformer-Sentiment.</w:t>
            </w:r>
          </w:p>
          <w:p w14:paraId="0C7CA140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Telegram-Bot auf Flask für automatisierte News-Updates.</w:t>
            </w:r>
          </w:p>
          <w:p w14:paraId="2442BDFD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Flask, Hugging Face Transformers, Scikit-Learn, Selenium, K-Means, NLP, Sentiment Analysis</w:t>
            </w:r>
          </w:p>
          <w:p w14:paraId="2F7F4D0E" w14:textId="77777777" w:rsidR="005D3D27" w:rsidRPr="00C121B0" w:rsidRDefault="00000000">
            <w:pPr>
              <w:spacing w:before="160" w:after="20" w:line="288" w:lineRule="auto"/>
              <w:rPr>
                <w:lang w:val="de-DE"/>
              </w:rPr>
            </w:pPr>
            <w:hyperlink r:id="rId14">
              <w:r w:rsidRPr="00C121B0">
                <w:rPr>
                  <w:rFonts w:eastAsia="Calibri" w:cs="Calibri"/>
                  <w:b/>
                  <w:color w:val="1F3864"/>
                  <w:sz w:val="22"/>
                  <w:u w:val="single"/>
                  <w:lang w:val="de-DE"/>
                </w:rPr>
                <w:t>LernKartei AI</w:t>
              </w:r>
            </w:hyperlink>
            <w:r w:rsidRPr="00C121B0">
              <w:rPr>
                <w:rFonts w:eastAsia="Calibri" w:cs="Calibri"/>
                <w:b/>
                <w:color w:val="1F3864"/>
                <w:sz w:val="22"/>
                <w:lang w:val="de-DE"/>
              </w:rPr>
              <w:t xml:space="preserve"> — Generative AI Microservices (Spring AI + RAG)</w:t>
            </w:r>
          </w:p>
          <w:p w14:paraId="41BBEA20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Skalierbare Microservices mit Spring AI für Lernkarten-Generierung.</w:t>
            </w:r>
          </w:p>
          <w:p w14:paraId="6111B7DF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React-Frontend mit OAuth2-gesicherten REST-Endpunkten.</w:t>
            </w:r>
          </w:p>
          <w:p w14:paraId="7FC7D594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Java, Spring Boot, Spring AI, React, Docker, PostgreSQL, OAuth2, Generative AI, RAG</w:t>
            </w:r>
          </w:p>
          <w:p w14:paraId="30597A5D" w14:textId="77777777" w:rsidR="005D3D27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1F3864"/>
                <w:sz w:val="22"/>
              </w:rPr>
              <w:t>BrainML — Medical Imaging CNN (SIH, 2nd Place Nationally)</w:t>
            </w:r>
          </w:p>
          <w:p w14:paraId="73B81554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Deep-Learning-Modell für MRT-Scan-Analyse mit 90 % Genauigkeit.</w:t>
            </w:r>
          </w:p>
          <w:p w14:paraId="781725A8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Node.js-Klinikdemo mit echten medizinischen Daten validiert.</w:t>
            </w:r>
          </w:p>
          <w:p w14:paraId="2B0C9ED6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TensorFlow, Node.js, CNN, Computer Vision, Medical Imaging, Deep Learning</w:t>
            </w:r>
          </w:p>
          <w:p w14:paraId="1E363483" w14:textId="77777777" w:rsidR="005D3D27" w:rsidRPr="00C121B0" w:rsidRDefault="00000000">
            <w:pPr>
              <w:spacing w:before="160" w:after="2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2"/>
                <w:lang w:val="de-DE"/>
              </w:rPr>
              <w:t>GWBASIC-to-C Compiler</w:t>
            </w:r>
          </w:p>
          <w:p w14:paraId="208944FB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Vollständiger Lexer/Parser/AST für Legacy-Code-Übersetzung.</w:t>
            </w:r>
          </w:p>
          <w:p w14:paraId="4D281E49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 xml:space="preserve">Java, </w:t>
            </w:r>
            <w:proofErr w:type="spellStart"/>
            <w:r>
              <w:rPr>
                <w:rFonts w:eastAsia="Calibri" w:cs="Calibri"/>
                <w:i/>
                <w:color w:val="595959"/>
                <w:sz w:val="19"/>
              </w:rPr>
              <w:t>JavaCC</w:t>
            </w:r>
            <w:proofErr w:type="spellEnd"/>
            <w:r>
              <w:rPr>
                <w:rFonts w:eastAsia="Calibri" w:cs="Calibri"/>
                <w:i/>
                <w:color w:val="595959"/>
                <w:sz w:val="19"/>
              </w:rPr>
              <w:t>, C, AST, Lexer, Parser, Compiler Construction</w:t>
            </w:r>
          </w:p>
        </w:tc>
        <w:tc>
          <w:tcPr>
            <w:tcW w:w="3969" w:type="dxa"/>
            <w:tcMar>
              <w:top w:w="0" w:type="dxa"/>
              <w:left w:w="200" w:type="dxa"/>
              <w:bottom w:w="0" w:type="dxa"/>
              <w:right w:w="0" w:type="dxa"/>
            </w:tcMar>
          </w:tcPr>
          <w:p w14:paraId="171EACD7" w14:textId="77777777" w:rsidR="005D3D27" w:rsidRPr="00C121B0" w:rsidRDefault="00000000">
            <w:pPr>
              <w:pBdr>
                <w:bottom w:val="single" w:sz="6" w:space="1" w:color="1F3864"/>
              </w:pBdr>
              <w:spacing w:before="200" w:after="80" w:line="240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4"/>
                <w:lang w:val="de-DE"/>
              </w:rPr>
              <w:lastRenderedPageBreak/>
              <w:t>AUSBILDUNG</w:t>
            </w:r>
          </w:p>
          <w:p w14:paraId="0ED9712D" w14:textId="77777777" w:rsidR="005D3D27" w:rsidRPr="00C121B0" w:rsidRDefault="00000000">
            <w:pPr>
              <w:spacing w:before="160" w:after="2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2"/>
                <w:lang w:val="de-DE"/>
              </w:rPr>
              <w:t>M.Sc. Software Technology</w:t>
            </w:r>
          </w:p>
          <w:p w14:paraId="46D7803F" w14:textId="77777777" w:rsidR="005D3D27" w:rsidRPr="00C121B0" w:rsidRDefault="00000000">
            <w:pPr>
              <w:spacing w:after="6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i/>
                <w:color w:val="595959"/>
                <w:lang w:val="de-DE"/>
              </w:rPr>
              <w:t>Hochschule für Technik Stuttgart</w:t>
            </w:r>
          </w:p>
          <w:p w14:paraId="545FD3DE" w14:textId="77777777" w:rsidR="005D3D27" w:rsidRPr="00C121B0" w:rsidRDefault="00000000">
            <w:pPr>
              <w:spacing w:after="40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März 2024 – Apr. 2026</w:t>
            </w:r>
          </w:p>
          <w:p w14:paraId="7B4FC376" w14:textId="77777777" w:rsidR="005D3D27" w:rsidRPr="00C121B0" w:rsidRDefault="00000000">
            <w:pPr>
              <w:spacing w:before="160" w:after="2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2"/>
                <w:lang w:val="de-DE"/>
              </w:rPr>
              <w:t>B.Tech. Informatik</w:t>
            </w:r>
          </w:p>
          <w:p w14:paraId="3E0A8193" w14:textId="77777777" w:rsidR="005D3D27" w:rsidRPr="00C121B0" w:rsidRDefault="00000000">
            <w:pPr>
              <w:spacing w:after="6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i/>
                <w:color w:val="595959"/>
                <w:lang w:val="de-DE"/>
              </w:rPr>
              <w:t>R.V. Institute of Tech. &amp; Mgmt.</w:t>
            </w:r>
          </w:p>
          <w:p w14:paraId="3419BA0C" w14:textId="77777777" w:rsidR="005D3D27" w:rsidRPr="00C121B0" w:rsidRDefault="00000000">
            <w:pPr>
              <w:spacing w:after="40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 xml:space="preserve">Aug. 2019 – Mai 2023  |  </w:t>
            </w:r>
            <w:hyperlink r:id="rId15">
              <w:r w:rsidRPr="00C121B0">
                <w:rPr>
                  <w:rFonts w:eastAsia="Calibri" w:cs="Calibri"/>
                  <w:color w:val="1F3864"/>
                  <w:szCs w:val="20"/>
                  <w:u w:val="single"/>
                  <w:lang w:val="de-DE"/>
                </w:rPr>
                <w:t>Note 1,9 (DE)</w:t>
              </w:r>
            </w:hyperlink>
          </w:p>
          <w:p w14:paraId="5A032970" w14:textId="77777777" w:rsidR="005D3D27" w:rsidRDefault="00000000">
            <w:pPr>
              <w:pBdr>
                <w:bottom w:val="single" w:sz="6" w:space="1" w:color="1F3864"/>
              </w:pBdr>
              <w:spacing w:before="200" w:after="80" w:line="240" w:lineRule="auto"/>
            </w:pPr>
            <w:r>
              <w:rPr>
                <w:rFonts w:eastAsia="Calibri" w:cs="Calibri"/>
                <w:b/>
                <w:color w:val="1F3864"/>
                <w:sz w:val="24"/>
              </w:rPr>
              <w:t>FÄHIGKEITEN</w:t>
            </w:r>
          </w:p>
          <w:p w14:paraId="465987AD" w14:textId="77777777" w:rsidR="005D3D27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Programming: </w:t>
            </w:r>
            <w:r>
              <w:rPr>
                <w:rFonts w:eastAsia="Calibri" w:cs="Calibri"/>
                <w:color w:val="000000"/>
              </w:rPr>
              <w:t>Python (Expert), Java, TypeScript, JavaScript, SQL, C</w:t>
            </w:r>
          </w:p>
          <w:p w14:paraId="73B6D774" w14:textId="77777777" w:rsidR="005D3D27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AI / ML: </w:t>
            </w:r>
            <w:r>
              <w:rPr>
                <w:rFonts w:eastAsia="Calibri" w:cs="Calibri"/>
                <w:color w:val="000000"/>
              </w:rPr>
              <w:t>LLMs, RAG, Agentic Workflows, LangChain, LlamaIndex, Vector Databases, Fine-Tuning, QLoRA, SFT, PEFT, PyTorch, TensorFlow, Hugging Face, Scikit-Learn, Transformers, Prompt Engineering</w:t>
            </w:r>
          </w:p>
          <w:p w14:paraId="487474A7" w14:textId="77777777" w:rsidR="005D3D27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LLM Infra: </w:t>
            </w:r>
            <w:r>
              <w:rPr>
                <w:rFonts w:eastAsia="Calibri" w:cs="Calibri"/>
                <w:color w:val="000000"/>
              </w:rPr>
              <w:t>AWS Bedrock, PostgreSQL, pgvector, FastAPI, Unsloth, Llama 3, Spring AI, Flask</w:t>
            </w:r>
          </w:p>
          <w:p w14:paraId="36ABF9B8" w14:textId="77777777" w:rsidR="005D3D27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AI Governance: </w:t>
            </w:r>
            <w:r>
              <w:rPr>
                <w:rFonts w:eastAsia="Calibri" w:cs="Calibri"/>
                <w:color w:val="000000"/>
              </w:rPr>
              <w:t>Guardrails, Zero-Trust, Intent Normalization, MCP, A2A, EU AI Act, Responsible AI, AI Safety</w:t>
            </w:r>
          </w:p>
          <w:p w14:paraId="7E97D385" w14:textId="77777777" w:rsidR="005D3D27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Backend: </w:t>
            </w:r>
            <w:r>
              <w:rPr>
                <w:rFonts w:eastAsia="Calibri" w:cs="Calibri"/>
                <w:color w:val="000000"/>
              </w:rPr>
              <w:t>Spring Boot, React, Next.js, Node.js, Express, REST APIs, OAuth2, Prisma ORM, Stripe, Tailwind CSS, MERN</w:t>
            </w:r>
          </w:p>
          <w:p w14:paraId="219A80B1" w14:textId="77777777" w:rsidR="005D3D27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DevOps: </w:t>
            </w:r>
            <w:r>
              <w:rPr>
                <w:rFonts w:eastAsia="Calibri" w:cs="Calibri"/>
                <w:color w:val="000000"/>
              </w:rPr>
              <w:t>AWS (certified), Docker, Kubernetes, CI/CD, GitHub Actions, Vercel, Neon, Git</w:t>
            </w:r>
          </w:p>
          <w:p w14:paraId="3F47C504" w14:textId="77777777" w:rsidR="005D3D27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Testing: </w:t>
            </w:r>
            <w:r>
              <w:rPr>
                <w:rFonts w:eastAsia="Calibri" w:cs="Calibri"/>
                <w:color w:val="000000"/>
              </w:rPr>
              <w:t>JUnit, Karate, pytest, Playwright, E2E, Unit &amp; Integration Testing</w:t>
            </w:r>
          </w:p>
          <w:p w14:paraId="3F5E0591" w14:textId="77777777" w:rsidR="005D3D27" w:rsidRPr="00C121B0" w:rsidRDefault="00000000">
            <w:pPr>
              <w:pBdr>
                <w:bottom w:val="single" w:sz="6" w:space="1" w:color="1F3864"/>
              </w:pBdr>
              <w:spacing w:before="200" w:after="80" w:line="240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4"/>
                <w:lang w:val="de-DE"/>
              </w:rPr>
              <w:t>SPRACHEN</w:t>
            </w:r>
          </w:p>
          <w:p w14:paraId="150860B9" w14:textId="77777777" w:rsidR="005D3D27" w:rsidRPr="00C121B0" w:rsidRDefault="00000000">
            <w:pPr>
              <w:spacing w:before="20" w:after="40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Deutsch — B2 (</w:t>
            </w:r>
            <w:hyperlink r:id="rId16">
              <w:r w:rsidRPr="00C121B0">
                <w:rPr>
                  <w:rFonts w:eastAsia="Calibri" w:cs="Calibri"/>
                  <w:color w:val="1F3864"/>
                  <w:szCs w:val="20"/>
                  <w:u w:val="single"/>
                  <w:lang w:val="de-DE"/>
                </w:rPr>
                <w:t>Goethe-zertifiziert</w:t>
              </w:r>
            </w:hyperlink>
            <w:r w:rsidRPr="00C121B0">
              <w:rPr>
                <w:rFonts w:eastAsia="Calibri" w:cs="Calibri"/>
                <w:color w:val="000000"/>
                <w:lang w:val="de-DE"/>
              </w:rPr>
              <w:t>)</w:t>
            </w:r>
          </w:p>
          <w:p w14:paraId="7D7352E6" w14:textId="77777777" w:rsidR="005D3D27" w:rsidRDefault="00000000">
            <w:pPr>
              <w:spacing w:after="40"/>
            </w:pPr>
            <w:r>
              <w:rPr>
                <w:rFonts w:eastAsia="Calibri" w:cs="Calibri"/>
                <w:color w:val="000000"/>
              </w:rPr>
              <w:t>Englisch — C1 (fließend)</w:t>
            </w:r>
          </w:p>
          <w:p w14:paraId="4C403C83" w14:textId="77777777" w:rsidR="005D3D27" w:rsidRDefault="00000000">
            <w:pPr>
              <w:pBdr>
                <w:bottom w:val="single" w:sz="6" w:space="1" w:color="1F3864"/>
              </w:pBdr>
              <w:spacing w:before="1400" w:after="80" w:line="240" w:lineRule="auto"/>
            </w:pPr>
            <w:r>
              <w:rPr>
                <w:rFonts w:eastAsia="Calibri" w:cs="Calibri"/>
                <w:b/>
                <w:color w:val="1F3864"/>
                <w:sz w:val="24"/>
              </w:rPr>
              <w:lastRenderedPageBreak/>
              <w:t>ZERTIFIKATE</w:t>
            </w:r>
          </w:p>
          <w:p w14:paraId="575E4A46" w14:textId="77777777" w:rsidR="005D3D27" w:rsidRDefault="00000000">
            <w:pPr>
              <w:spacing w:before="20" w:after="40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hyperlink r:id="rId17">
              <w:r>
                <w:rPr>
                  <w:rFonts w:eastAsia="Calibri" w:cs="Calibri"/>
                  <w:color w:val="1F3864"/>
                  <w:szCs w:val="20"/>
                  <w:u w:val="single"/>
                </w:rPr>
                <w:t>AWS Certified AI Practitioner</w:t>
              </w:r>
            </w:hyperlink>
          </w:p>
          <w:p w14:paraId="575453B8" w14:textId="77777777" w:rsidR="005D3D27" w:rsidRDefault="00000000">
            <w:pPr>
              <w:spacing w:after="40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hyperlink r:id="rId18">
              <w:r>
                <w:rPr>
                  <w:rFonts w:eastAsia="Calibri" w:cs="Calibri"/>
                  <w:color w:val="1F3864"/>
                  <w:szCs w:val="20"/>
                  <w:u w:val="single"/>
                </w:rPr>
                <w:t>AWS Machine Learning Foundations</w:t>
              </w:r>
            </w:hyperlink>
          </w:p>
          <w:p w14:paraId="591C9016" w14:textId="77777777" w:rsidR="005D3D27" w:rsidRPr="00C121B0" w:rsidRDefault="00000000">
            <w:pPr>
              <w:pBdr>
                <w:bottom w:val="single" w:sz="6" w:space="1" w:color="1F3864"/>
              </w:pBdr>
              <w:spacing w:before="200" w:after="80" w:line="240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4"/>
                <w:lang w:val="de-DE"/>
              </w:rPr>
              <w:t>SOZIALKOMPETENZEN</w:t>
            </w:r>
          </w:p>
          <w:p w14:paraId="37D07874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Analytisches Problemlösen</w:t>
            </w:r>
          </w:p>
          <w:p w14:paraId="53A9D986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Teamführung (SIH, 2. Platz)</w:t>
            </w:r>
          </w:p>
          <w:p w14:paraId="360ACC49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Technische Kommunikation</w:t>
            </w:r>
          </w:p>
          <w:p w14:paraId="574BE7DB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Stakeholder-Management</w:t>
            </w:r>
          </w:p>
          <w:p w14:paraId="160AA683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Eigenverantwortung</w:t>
            </w:r>
          </w:p>
        </w:tc>
      </w:tr>
    </w:tbl>
    <w:p w14:paraId="23413EF0" w14:textId="77777777" w:rsidR="00C121B0" w:rsidRPr="00C121B0" w:rsidRDefault="00C121B0">
      <w:pPr>
        <w:rPr>
          <w:lang w:val="de-DE"/>
        </w:rPr>
      </w:pPr>
    </w:p>
    <w:p w14:paraId="530F38E6" w14:textId="0A06B529" w:rsidR="00C121B0" w:rsidRDefault="00C121B0">
      <w:r>
        <w:rPr>
          <w:b/>
          <w:noProof/>
          <w:sz w:val="44"/>
        </w:rPr>
        <w:drawing>
          <wp:inline distT="0" distB="0" distL="0" distR="0" wp14:anchorId="3E60A50F" wp14:editId="1CA90F03">
            <wp:extent cx="1566407" cy="455923"/>
            <wp:effectExtent l="0" t="0" r="0" b="1905"/>
            <wp:docPr id="72795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59074" name="Picture 727959074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10424" cy="46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21B0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1167112">
    <w:abstractNumId w:val="8"/>
  </w:num>
  <w:num w:numId="2" w16cid:durableId="812254281">
    <w:abstractNumId w:val="6"/>
  </w:num>
  <w:num w:numId="3" w16cid:durableId="868105126">
    <w:abstractNumId w:val="5"/>
  </w:num>
  <w:num w:numId="4" w16cid:durableId="1686125760">
    <w:abstractNumId w:val="4"/>
  </w:num>
  <w:num w:numId="5" w16cid:durableId="1619144848">
    <w:abstractNumId w:val="7"/>
  </w:num>
  <w:num w:numId="6" w16cid:durableId="1642073123">
    <w:abstractNumId w:val="3"/>
  </w:num>
  <w:num w:numId="7" w16cid:durableId="920601154">
    <w:abstractNumId w:val="2"/>
  </w:num>
  <w:num w:numId="8" w16cid:durableId="1096749519">
    <w:abstractNumId w:val="1"/>
  </w:num>
  <w:num w:numId="9" w16cid:durableId="326592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7966"/>
    <w:rsid w:val="005D3D27"/>
    <w:rsid w:val="005F327C"/>
    <w:rsid w:val="00AA1D8D"/>
    <w:rsid w:val="00B47730"/>
    <w:rsid w:val="00C121B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79F96B"/>
  <w14:defaultImageDpi w14:val="300"/>
  <w15:docId w15:val="{94A2FF19-C00B-4600-A85C-5BAF0FF73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kulkarnigaurav38" TargetMode="External"/><Relationship Id="rId13" Type="http://schemas.openxmlformats.org/officeDocument/2006/relationships/hyperlink" Target="https://github.com/kulkarnigaurav38/dcf-model-finetuning" TargetMode="External"/><Relationship Id="rId18" Type="http://schemas.openxmlformats.org/officeDocument/2006/relationships/hyperlink" Target="https://drive.google.com/file/d/15maSBKanW_Rkx-_x0SbbYE3DTvHvPgpB/view?usp=sharing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www.linkedin.com/in/gauravlin/" TargetMode="External"/><Relationship Id="rId12" Type="http://schemas.openxmlformats.org/officeDocument/2006/relationships/hyperlink" Target="https://www.nestparking.com" TargetMode="External"/><Relationship Id="rId17" Type="http://schemas.openxmlformats.org/officeDocument/2006/relationships/hyperlink" Target="https://www.credly.com/badges/409465e1-924e-4359-bf4d-2794341225c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drive/folders/1K9pWNy6-rSQA2AgRLTFQ8aDdd4wki05I?usp=sharin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drive.google.com/drive/folders/1N7Jon9kWrQb7qGrey5YycR57thV1EkKj?usp=shari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n93TuIrjOlda7In5HOsDljcP6fiO20QU/view?usp=sharing" TargetMode="External"/><Relationship Id="rId10" Type="http://schemas.openxmlformats.org/officeDocument/2006/relationships/hyperlink" Target="https://drive.google.com/drive/folders/1nOp2nQuW9_M0lk3lAMmBSGxihQdC-R6n?usp=sharing" TargetMode="External"/><Relationship Id="rId19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B0geuXl66xPXvnFsnzlLEcqqqxZOGNfp/view?usp=sharing" TargetMode="External"/><Relationship Id="rId14" Type="http://schemas.openxmlformats.org/officeDocument/2006/relationships/hyperlink" Target="https://github.com/kulkarnigaurav38/java_prod_proj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939</Words>
  <Characters>5355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Gaurav Kulkarni</cp:lastModifiedBy>
  <cp:revision>2</cp:revision>
  <dcterms:created xsi:type="dcterms:W3CDTF">2013-12-23T23:15:00Z</dcterms:created>
  <dcterms:modified xsi:type="dcterms:W3CDTF">2026-04-19T21:08:00Z</dcterms:modified>
  <cp:category/>
</cp:coreProperties>
</file>