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79A" w:rsidRPr="00FE18AA" w:rsidRDefault="00FE18AA">
      <w:pPr>
        <w:rPr>
          <w:b/>
        </w:rPr>
      </w:pPr>
      <w:r w:rsidRPr="00FE18AA">
        <w:rPr>
          <w:b/>
        </w:rPr>
        <w:t>HMM:</w:t>
      </w:r>
    </w:p>
    <w:p w:rsidR="00FE18AA" w:rsidRDefault="00FE18AA">
      <w:r>
        <w:t>Hidden Markov Model’s: Is an un-supervised technique.</w:t>
      </w:r>
    </w:p>
    <w:p w:rsidR="005C75D6" w:rsidRDefault="00FE18AA">
      <w:r>
        <w:t>The model assumes that the system/data on which it’s being modeled follows a Markov process (</w:t>
      </w:r>
      <w:r w:rsidR="006D4478">
        <w:t>randomness</w:t>
      </w:r>
      <w:r>
        <w:t>). The model tries to find the hidden states based on state transition probabilities</w:t>
      </w:r>
      <w:r w:rsidR="006D4478">
        <w:t xml:space="preserve"> (We have to specify the number of states)</w:t>
      </w:r>
      <w:r>
        <w:t>. At first we/model start with some states probabilities (</w:t>
      </w:r>
      <w:proofErr w:type="spellStart"/>
      <w:r w:rsidR="006D4478">
        <w:t>markov</w:t>
      </w:r>
      <w:proofErr w:type="spellEnd"/>
      <w:r w:rsidR="006D4478">
        <w:t xml:space="preserve"> </w:t>
      </w:r>
      <w:r>
        <w:t xml:space="preserve">assumption). </w:t>
      </w:r>
      <w:r w:rsidRPr="00FE18AA">
        <w:t>Each state has a probability distribution over the possible output tokens. Therefore, the sequence of tokens generated by an HMM gives some information about the sequence of states</w:t>
      </w:r>
      <w:r w:rsidR="006D4478">
        <w:t xml:space="preserve">. In simple, the model starts with a known state (assumption), the next state is chosen randomly. The current state determines the probability distribution for the </w:t>
      </w:r>
      <w:r w:rsidR="005C75D6">
        <w:t>next state</w:t>
      </w:r>
      <w:r w:rsidR="006D4478">
        <w:t xml:space="preserve"> </w:t>
      </w:r>
      <w:proofErr w:type="gramStart"/>
      <w:r w:rsidR="006D4478">
        <w:t>P(</w:t>
      </w:r>
      <w:proofErr w:type="gramEnd"/>
      <w:r w:rsidR="006D4478">
        <w:t>A|B) “So called simplest Bayesian network ”</w:t>
      </w:r>
      <w:r w:rsidR="005C75D6">
        <w:t xml:space="preserve"> this is carried out in every step till the end. This is </w:t>
      </w:r>
      <w:proofErr w:type="gramStart"/>
      <w:r w:rsidR="005C75D6">
        <w:t>a</w:t>
      </w:r>
      <w:proofErr w:type="gramEnd"/>
      <w:r w:rsidR="005C75D6">
        <w:t xml:space="preserve"> iterative process, every iteration will have a state transition probability and a state. The simplest Bayesian network try to find the joint probability of all the iterations. The model performance gets better at each iteration.</w:t>
      </w:r>
    </w:p>
    <w:p w:rsidR="005C75D6" w:rsidRDefault="005C75D6"/>
    <w:p w:rsidR="005C75D6" w:rsidRPr="00E94504" w:rsidRDefault="005C75D6">
      <w:pPr>
        <w:rPr>
          <w:b/>
        </w:rPr>
      </w:pPr>
      <w:r w:rsidRPr="00E94504">
        <w:rPr>
          <w:b/>
        </w:rPr>
        <w:t>Naïve Bayes:</w:t>
      </w:r>
    </w:p>
    <w:p w:rsidR="005C75D6" w:rsidRDefault="005C75D6">
      <w:r>
        <w:t xml:space="preserve">A supervised learning model widely used in classification. </w:t>
      </w:r>
      <w:r w:rsidR="00E94504">
        <w:t>Using Bayes theorem we can calculate posterior probability</w:t>
      </w:r>
    </w:p>
    <w:p w:rsidR="005C75D6" w:rsidRDefault="00E94504">
      <w:proofErr w:type="gramStart"/>
      <w:r>
        <w:t>P(</w:t>
      </w:r>
      <w:proofErr w:type="spellStart"/>
      <w:proofErr w:type="gramEnd"/>
      <w:r>
        <w:t>c|x</w:t>
      </w:r>
      <w:proofErr w:type="spellEnd"/>
      <w:r>
        <w:t>) = [ p(</w:t>
      </w:r>
      <w:proofErr w:type="spellStart"/>
      <w:r>
        <w:t>c|x</w:t>
      </w:r>
      <w:proofErr w:type="spellEnd"/>
      <w:r>
        <w:t xml:space="preserve">) * p(c)] /p(x) </w:t>
      </w:r>
    </w:p>
    <w:p w:rsidR="005C75D6" w:rsidRPr="005C75D6" w:rsidRDefault="005C75D6" w:rsidP="005C75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</w:pPr>
      <w:proofErr w:type="gramStart"/>
      <w:r w:rsidRPr="005C75D6">
        <w:t>P(</w:t>
      </w:r>
      <w:proofErr w:type="spellStart"/>
      <w:proofErr w:type="gramEnd"/>
      <w:r w:rsidRPr="005C75D6">
        <w:t>c|x</w:t>
      </w:r>
      <w:proofErr w:type="spellEnd"/>
      <w:r w:rsidRPr="005C75D6">
        <w:t>) is the posterior probability of class </w:t>
      </w:r>
      <w:r w:rsidR="00E94504">
        <w:t>c,</w:t>
      </w:r>
      <w:r w:rsidRPr="005C75D6">
        <w:t xml:space="preserve"> given x.</w:t>
      </w:r>
    </w:p>
    <w:p w:rsidR="005C75D6" w:rsidRPr="005C75D6" w:rsidRDefault="005C75D6" w:rsidP="005C75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5C75D6">
        <w:t>P(c) is the prior probability of class.</w:t>
      </w:r>
    </w:p>
    <w:p w:rsidR="005C75D6" w:rsidRPr="005C75D6" w:rsidRDefault="005C75D6" w:rsidP="005C75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</w:pPr>
      <w:proofErr w:type="gramStart"/>
      <w:r w:rsidRPr="005C75D6">
        <w:t>P(</w:t>
      </w:r>
      <w:proofErr w:type="spellStart"/>
      <w:proofErr w:type="gramEnd"/>
      <w:r w:rsidRPr="005C75D6">
        <w:t>x|c</w:t>
      </w:r>
      <w:proofErr w:type="spellEnd"/>
      <w:r w:rsidRPr="005C75D6">
        <w:t>) is the likelihood which is the probability of predictor given class.</w:t>
      </w:r>
    </w:p>
    <w:p w:rsidR="005C75D6" w:rsidRPr="005C75D6" w:rsidRDefault="005C75D6" w:rsidP="005C75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5C75D6">
        <w:t>P(x) is the prior probability of predictor.</w:t>
      </w:r>
    </w:p>
    <w:p w:rsidR="00E94504" w:rsidRDefault="005C75D6">
      <w:r>
        <w:t xml:space="preserve">    </w:t>
      </w:r>
      <w:r w:rsidR="00E94504">
        <w:t xml:space="preserve">Their 3 widely use Bayes models: Gaussian, Multinomial and Bernoulli </w:t>
      </w:r>
    </w:p>
    <w:p w:rsidR="00E94504" w:rsidRDefault="00E94504">
      <w:r>
        <w:t xml:space="preserve"> Gaussian assumes all its features are normally distributed, Multinomial considers the count of number times an item was repeated, Bernoulli assumes features are binominal 0 and 1.</w:t>
      </w:r>
    </w:p>
    <w:p w:rsidR="00E94504" w:rsidRDefault="00E94504">
      <w:r w:rsidRPr="00E94504">
        <w:rPr>
          <w:b/>
        </w:rPr>
        <w:t>PCA:</w:t>
      </w:r>
      <w:r>
        <w:rPr>
          <w:b/>
        </w:rPr>
        <w:t xml:space="preserve"> </w:t>
      </w:r>
      <w:r w:rsidRPr="00E94504">
        <w:t>Principle component analysis</w:t>
      </w:r>
    </w:p>
    <w:p w:rsidR="00E94504" w:rsidRPr="00E94504" w:rsidRDefault="00E94504">
      <w:r>
        <w:t xml:space="preserve">PCA is a widely used dimensionality reduction technique. This techniques applies orthogonal transformation </w:t>
      </w:r>
      <w:proofErr w:type="spellStart"/>
      <w:r>
        <w:t>ie</w:t>
      </w:r>
      <w:proofErr w:type="spellEnd"/>
      <w:r>
        <w:t xml:space="preserve">: linear transformation on the </w:t>
      </w:r>
      <w:r w:rsidR="00DA2094">
        <w:t xml:space="preserve">correlated </w:t>
      </w:r>
      <w:r>
        <w:t>data by finding the inner product of vectors</w:t>
      </w:r>
      <w:r w:rsidR="00DA2094">
        <w:t xml:space="preserve"> (calculates the length of the vector and angle between the vectors) to make them linearly uncorrelated called principle components (less than actual)</w:t>
      </w:r>
      <w:r>
        <w:t>.</w:t>
      </w:r>
      <w:r w:rsidR="00DA2094">
        <w:t xml:space="preserve"> The first component has the highest variance, each succeeding components have the highest variance. This create a Eigen vector of co-variance matrix and </w:t>
      </w:r>
      <w:proofErr w:type="spellStart"/>
      <w:proofErr w:type="gramStart"/>
      <w:r w:rsidR="00DA2094">
        <w:t>eigen</w:t>
      </w:r>
      <w:proofErr w:type="spellEnd"/>
      <w:proofErr w:type="gramEnd"/>
      <w:r w:rsidR="00DA2094">
        <w:t xml:space="preserve"> decomposition factorizes the matrix into a canonical form (unique vectors</w:t>
      </w:r>
      <w:bookmarkStart w:id="0" w:name="_GoBack"/>
      <w:bookmarkEnd w:id="0"/>
      <w:r w:rsidR="00DA2094">
        <w:t xml:space="preserve">)   </w:t>
      </w:r>
      <w:r>
        <w:t xml:space="preserve"> </w:t>
      </w:r>
    </w:p>
    <w:sectPr w:rsidR="00E94504" w:rsidRPr="00E9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F54129"/>
    <w:multiLevelType w:val="multilevel"/>
    <w:tmpl w:val="0FDA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AA"/>
    <w:rsid w:val="005C75D6"/>
    <w:rsid w:val="006D4478"/>
    <w:rsid w:val="00867641"/>
    <w:rsid w:val="00BE709B"/>
    <w:rsid w:val="00DA2094"/>
    <w:rsid w:val="00E94504"/>
    <w:rsid w:val="00FE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FED6A-B748-4FD5-866C-0A127C87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7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4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Kulkarni</dc:creator>
  <cp:keywords/>
  <dc:description/>
  <cp:lastModifiedBy>Rahul Kulkarni</cp:lastModifiedBy>
  <cp:revision>1</cp:revision>
  <dcterms:created xsi:type="dcterms:W3CDTF">2017-02-21T20:31:00Z</dcterms:created>
  <dcterms:modified xsi:type="dcterms:W3CDTF">2017-02-21T21:22:00Z</dcterms:modified>
</cp:coreProperties>
</file>